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E0FD0" w14:textId="77777777" w:rsidR="00663396" w:rsidRPr="00663396" w:rsidRDefault="00663396" w:rsidP="0066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96">
        <w:rPr>
          <w:rFonts w:ascii="Times New Roman" w:hAnsi="Times New Roman" w:cs="Times New Roman"/>
          <w:b/>
          <w:sz w:val="28"/>
          <w:szCs w:val="28"/>
        </w:rPr>
        <w:t>Более 95 млн рублей жители Чукотского автономного округа отдали телефонным мошенникам с начала 2024 года</w:t>
      </w:r>
    </w:p>
    <w:p w14:paraId="34815556" w14:textId="77777777" w:rsidR="00663396" w:rsidRPr="00663396" w:rsidRDefault="00663396" w:rsidP="0066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3959D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Всего за 9 месяцев текущего года от дистанционных хищений пострадало 152 жителя Чукотки, из них 33 человека – пожилые граждане старше 60 лет.</w:t>
      </w:r>
    </w:p>
    <w:p w14:paraId="0C276EB8" w14:textId="61DB36EA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Так, жительница городского округа </w:t>
      </w:r>
      <w:proofErr w:type="spellStart"/>
      <w:r w:rsidRPr="00663396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Pr="00663396">
        <w:rPr>
          <w:rFonts w:ascii="Times New Roman" w:hAnsi="Times New Roman" w:cs="Times New Roman"/>
          <w:sz w:val="28"/>
          <w:szCs w:val="28"/>
        </w:rPr>
        <w:t xml:space="preserve"> инвестировала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 xml:space="preserve">15 млн рублей, доверившись мошеннику, который представился «специалистом Газпром-инвестиций». </w:t>
      </w:r>
    </w:p>
    <w:p w14:paraId="2FB3C026" w14:textId="0938C49B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Пенсионерка из окружной столицы перевела мошенникам почти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 xml:space="preserve">3 млн рублей. С женщиной последовательно связывались якобы сотрудники Центрального Банка России и </w:t>
      </w:r>
      <w:proofErr w:type="spellStart"/>
      <w:r w:rsidRPr="00663396">
        <w:rPr>
          <w:rFonts w:ascii="Times New Roman" w:hAnsi="Times New Roman" w:cs="Times New Roman"/>
          <w:sz w:val="28"/>
          <w:szCs w:val="28"/>
        </w:rPr>
        <w:t>лжеправоохранители</w:t>
      </w:r>
      <w:proofErr w:type="spellEnd"/>
      <w:r w:rsidRPr="00663396">
        <w:rPr>
          <w:rFonts w:ascii="Times New Roman" w:hAnsi="Times New Roman" w:cs="Times New Roman"/>
          <w:sz w:val="28"/>
          <w:szCs w:val="28"/>
        </w:rPr>
        <w:t xml:space="preserve">, которые убедили женщину, что с ее счетов осуществляются попытки перевести деньги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>в Украину и необходимо перевести денежные средства на «безопасный» счет.</w:t>
      </w:r>
    </w:p>
    <w:p w14:paraId="168EB6D8" w14:textId="5E101940" w:rsid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По настойчивой рекомендации лиц, представившихся сотрудниками ПАО «ВТБ» и полиции, житель п. Угольные Копи перевел на счета мошенников почти 3 млн рублей, которые получил в кредит. Злоумышленники убедили потерпевшего в том, что его личный кабинет в приложении банка взломан и на него оформляется кредит. Для аннулирования процедуры необходимо кредитные средства перевести на «безопасный» счет.</w:t>
      </w:r>
    </w:p>
    <w:p w14:paraId="2AA59261" w14:textId="77777777" w:rsidR="005079EA" w:rsidRPr="00663396" w:rsidRDefault="005079EA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94BD1" w14:textId="77777777" w:rsidR="00663396" w:rsidRPr="005079EA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9EA">
        <w:rPr>
          <w:rFonts w:ascii="Times New Roman" w:hAnsi="Times New Roman" w:cs="Times New Roman"/>
          <w:b/>
          <w:sz w:val="28"/>
          <w:szCs w:val="28"/>
        </w:rPr>
        <w:t>Основные схемы мошенничества:</w:t>
      </w:r>
    </w:p>
    <w:p w14:paraId="0BAE787B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0BB5C" w14:textId="0E9249C0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«Вам предлагается уникальная возможность баснословного заработка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>с минимальными вложениями путем инвестиций в «успешный» проект, акции и игры на бирже»</w:t>
      </w:r>
    </w:p>
    <w:p w14:paraId="17308680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49A51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«Ваши денежные средства в опасности, необходимо перевести сбережения на «безопасный счет» либо предоставить доступ к Вашим счетам для их страхования от хищения»</w:t>
      </w:r>
    </w:p>
    <w:p w14:paraId="34C0E9A5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03F13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«Ваш личный кабинет на портале «Госуслуги» (в приложении банка) взломан, Ваши персональные данные попали в сеть. Для обеспечения защиты от мошенников необходимо назвать код, поступивший в смс-сообщении»</w:t>
      </w:r>
    </w:p>
    <w:p w14:paraId="3B109777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F88BA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«Ваш родственник либо друг стал участником ДТП или с ним произошла беда. Необходимо заплатить «потерпевшим» или «следователю» для решения проблемы»</w:t>
      </w:r>
    </w:p>
    <w:p w14:paraId="4B7CE88A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1CCFA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«Вы обвиняетесь в государственной измене»</w:t>
      </w:r>
    </w:p>
    <w:p w14:paraId="04515A4E" w14:textId="77777777" w:rsidR="00663396" w:rsidRPr="00663396" w:rsidRDefault="00663396" w:rsidP="00663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81FF6" w14:textId="2CED5CD2" w:rsidR="00663396" w:rsidRDefault="00663396" w:rsidP="00663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0EA601" w14:textId="3203334E" w:rsidR="005079EA" w:rsidRDefault="005079EA" w:rsidP="00663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400FE" w14:textId="77777777" w:rsidR="005079EA" w:rsidRDefault="005079EA" w:rsidP="00663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1A57B" w14:textId="77777777" w:rsidR="00663396" w:rsidRDefault="00663396" w:rsidP="00663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220C0" w14:textId="59A62F7B" w:rsidR="00663396" w:rsidRPr="00663396" w:rsidRDefault="00663396" w:rsidP="006633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96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</w:p>
    <w:p w14:paraId="5BEAA139" w14:textId="5759259D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Проявите настороженность при поступлении предложений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>об инвестировании с высокой доходностью. НЕ скачивайте неизвестные Вам сторонние приложения. НЕ торопитесь с переводом денежных средств. Мошенники настаивают на быстром пополнении брокерских счетов.</w:t>
      </w:r>
    </w:p>
    <w:p w14:paraId="2289A163" w14:textId="2C19081E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Оперативно-розыскные мероприятия и следственные действия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>НЕ проводятся по телефону.</w:t>
      </w:r>
    </w:p>
    <w:p w14:paraId="64A5C01B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Сотрудники правоохранительных органов и банков НЕ просят снимать денежные средства с банковских счетов и переводить их на какие-либо безопасные счета.</w:t>
      </w:r>
    </w:p>
    <w:p w14:paraId="1C0D0AB9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Ни при каких обстоятельствах НЕ сообщайте данные вашей банковской карты, а также секретный код на оборотной стороне карты либо код, поступивший в смс-сообщении.</w:t>
      </w:r>
    </w:p>
    <w:p w14:paraId="16FB700C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>Не бойтесь прервать разговор.</w:t>
      </w:r>
    </w:p>
    <w:p w14:paraId="576DE7FC" w14:textId="31D68939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96">
        <w:rPr>
          <w:rFonts w:ascii="Times New Roman" w:hAnsi="Times New Roman" w:cs="Times New Roman"/>
          <w:sz w:val="28"/>
          <w:szCs w:val="28"/>
        </w:rPr>
        <w:t xml:space="preserve">Органами прокуратуры округа в текущем году в интересах граждан, относящихся к социально уязвимой категории населения, предъявлено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>5 исковых заявлений к «</w:t>
      </w:r>
      <w:proofErr w:type="spellStart"/>
      <w:r w:rsidRPr="00663396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Pr="00663396">
        <w:rPr>
          <w:rFonts w:ascii="Times New Roman" w:hAnsi="Times New Roman" w:cs="Times New Roman"/>
          <w:sz w:val="28"/>
          <w:szCs w:val="28"/>
        </w:rPr>
        <w:t xml:space="preserve">» на общую сумму более 1 млн рублей. Судами удовлетворены 4 иска на сумму свыше 940 тыс. рублей, </w:t>
      </w:r>
      <w:r w:rsidR="00C7458E">
        <w:rPr>
          <w:rFonts w:ascii="Times New Roman" w:hAnsi="Times New Roman" w:cs="Times New Roman"/>
          <w:sz w:val="28"/>
          <w:szCs w:val="28"/>
        </w:rPr>
        <w:br/>
      </w:r>
      <w:r w:rsidRPr="00663396">
        <w:rPr>
          <w:rFonts w:ascii="Times New Roman" w:hAnsi="Times New Roman" w:cs="Times New Roman"/>
          <w:sz w:val="28"/>
          <w:szCs w:val="28"/>
        </w:rPr>
        <w:t>1 иск – находится на рассмотрении.</w:t>
      </w:r>
    </w:p>
    <w:p w14:paraId="2E6998A6" w14:textId="77777777" w:rsidR="00663396" w:rsidRPr="00663396" w:rsidRDefault="00663396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5212A" w14:textId="07147116" w:rsidR="0005167F" w:rsidRDefault="005079EA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00DAF" wp14:editId="3AB8BB3B">
            <wp:extent cx="5095875" cy="509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014-WA00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2FBC3" w14:textId="4C0B3E6A" w:rsidR="005079EA" w:rsidRDefault="005079EA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810AEB" wp14:editId="02E4BD40">
            <wp:extent cx="4638675" cy="463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1014-WA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5959" w14:textId="1C3CE8F0" w:rsidR="005079EA" w:rsidRDefault="005079EA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7425B" wp14:editId="60ED105A">
            <wp:extent cx="4638675" cy="463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1014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0ADE" w14:textId="0B0F5D3F" w:rsidR="005079EA" w:rsidRDefault="005079EA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4998F5" wp14:editId="2671913C">
            <wp:extent cx="4562475" cy="4562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1014-WA0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FE25" w14:textId="42508B25" w:rsidR="005079EA" w:rsidRPr="00663396" w:rsidRDefault="005079EA" w:rsidP="0066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6E8EE" wp14:editId="593E14EB">
            <wp:extent cx="4552950" cy="455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1014-WA0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9EA" w:rsidRPr="00663396" w:rsidSect="006633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7F"/>
    <w:rsid w:val="0005167F"/>
    <w:rsid w:val="005079EA"/>
    <w:rsid w:val="00663396"/>
    <w:rsid w:val="00C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9DF1"/>
  <w15:chartTrackingRefBased/>
  <w15:docId w15:val="{D032D5F4-51D0-4049-85B5-45AB5842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96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429</Words>
  <Characters>2448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Ольга Вячеславовна</dc:creator>
  <cp:keywords/>
  <dc:description/>
  <cp:lastModifiedBy>Алла Соболева</cp:lastModifiedBy>
  <cp:revision>4</cp:revision>
  <dcterms:created xsi:type="dcterms:W3CDTF">2024-10-14T00:18:00Z</dcterms:created>
  <dcterms:modified xsi:type="dcterms:W3CDTF">2024-10-14T03:13:00Z</dcterms:modified>
</cp:coreProperties>
</file>