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E00145" w:rsidRDefault="008D4542" w:rsidP="00183101">
      <w:pPr>
        <w:ind w:right="-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9E2C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E00145">
        <w:rPr>
          <w:rFonts w:ascii="Times New Roman" w:hAnsi="Times New Roman"/>
          <w:sz w:val="28"/>
          <w:szCs w:val="28"/>
          <w:u w:val="single"/>
        </w:rPr>
        <w:t xml:space="preserve">25.08.2022                                  </w:t>
      </w:r>
      <w:r w:rsidR="00E00145" w:rsidRPr="00E00145">
        <w:rPr>
          <w:rFonts w:ascii="Times New Roman" w:hAnsi="Times New Roman"/>
          <w:color w:val="FFFFFF" w:themeColor="background1"/>
          <w:sz w:val="28"/>
          <w:szCs w:val="28"/>
          <w:u w:val="single"/>
        </w:rPr>
        <w:softHyphen/>
      </w:r>
      <w:r w:rsidR="00E00145" w:rsidRPr="00E00145">
        <w:rPr>
          <w:rFonts w:ascii="Times New Roman" w:hAnsi="Times New Roman"/>
          <w:color w:val="FFFFFF" w:themeColor="background1"/>
          <w:sz w:val="28"/>
          <w:szCs w:val="28"/>
          <w:u w:val="single"/>
        </w:rPr>
        <w:softHyphen/>
      </w:r>
      <w:r w:rsidR="00E00145" w:rsidRPr="00E00145">
        <w:rPr>
          <w:rFonts w:ascii="Times New Roman" w:hAnsi="Times New Roman"/>
          <w:color w:val="FFFFFF" w:themeColor="background1"/>
          <w:sz w:val="28"/>
          <w:szCs w:val="28"/>
          <w:u w:val="single"/>
        </w:rPr>
        <w:softHyphen/>
      </w:r>
      <w:r w:rsidR="00E00145" w:rsidRPr="00E00145">
        <w:rPr>
          <w:rFonts w:ascii="Times New Roman" w:hAnsi="Times New Roman"/>
          <w:color w:val="FFFFFF" w:themeColor="background1"/>
          <w:sz w:val="28"/>
          <w:szCs w:val="28"/>
          <w:u w:val="single"/>
        </w:rPr>
        <w:softHyphen/>
      </w:r>
      <w:r w:rsidR="00183101" w:rsidRPr="009D445C">
        <w:rPr>
          <w:rFonts w:ascii="Times New Roman" w:hAnsi="Times New Roman"/>
          <w:sz w:val="28"/>
          <w:szCs w:val="28"/>
        </w:rPr>
        <w:t xml:space="preserve">                 </w:t>
      </w:r>
      <w:r w:rsidR="00384988">
        <w:rPr>
          <w:rFonts w:ascii="Times New Roman" w:hAnsi="Times New Roman"/>
          <w:sz w:val="28"/>
          <w:szCs w:val="28"/>
        </w:rPr>
        <w:t xml:space="preserve">       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  </w:t>
      </w:r>
      <w:r w:rsidR="00544ABA">
        <w:rPr>
          <w:rFonts w:ascii="Times New Roman" w:hAnsi="Times New Roman"/>
          <w:sz w:val="28"/>
          <w:szCs w:val="28"/>
        </w:rPr>
        <w:t xml:space="preserve">   </w:t>
      </w:r>
      <w:r w:rsidR="00183101">
        <w:rPr>
          <w:rFonts w:ascii="Times New Roman" w:hAnsi="Times New Roman"/>
          <w:sz w:val="28"/>
          <w:szCs w:val="28"/>
        </w:rPr>
        <w:t xml:space="preserve">           </w:t>
      </w:r>
      <w:r w:rsidR="00E00145">
        <w:rPr>
          <w:rFonts w:ascii="Times New Roman" w:hAnsi="Times New Roman"/>
          <w:sz w:val="28"/>
          <w:szCs w:val="28"/>
        </w:rPr>
        <w:t xml:space="preserve">                    </w:t>
      </w:r>
      <w:r w:rsidR="00384988">
        <w:rPr>
          <w:rFonts w:ascii="Times New Roman" w:hAnsi="Times New Roman"/>
          <w:sz w:val="28"/>
          <w:szCs w:val="28"/>
        </w:rPr>
        <w:t>№</w:t>
      </w:r>
      <w:r w:rsidR="00E00145">
        <w:rPr>
          <w:rFonts w:ascii="Times New Roman" w:hAnsi="Times New Roman"/>
          <w:sz w:val="28"/>
          <w:szCs w:val="28"/>
          <w:u w:val="single"/>
        </w:rPr>
        <w:t>546</w:t>
      </w:r>
    </w:p>
    <w:p w:rsidR="00183101" w:rsidRPr="009D445C" w:rsidRDefault="008D4542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5997" w:rsidRDefault="009F5997" w:rsidP="009F5997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9F5997" w:rsidTr="009F5997">
        <w:trPr>
          <w:trHeight w:val="11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997" w:rsidRDefault="009F5997" w:rsidP="008D4542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36390F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71335" w:rsidRPr="004713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итогах публичных слушаний по </w:t>
            </w:r>
            <w:r w:rsidR="008D45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объекту «Внутриплощадочные автомобильные дороги, внутриплощадочные сети теплоснабжения, водоснабжения, водоотведения и электроснабжения для промышленного парка </w:t>
            </w:r>
            <w:r w:rsidR="00C06A47">
              <w:rPr>
                <w:rFonts w:ascii="Times New Roman" w:hAnsi="Times New Roman"/>
                <w:sz w:val="28"/>
                <w:szCs w:val="28"/>
                <w:lang w:eastAsia="en-US"/>
              </w:rPr>
              <w:t>«Анадырь» ТОР «Чукотка»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997" w:rsidRDefault="009F59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413ACF" w:rsidP="00413AC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2E83">
        <w:rPr>
          <w:rFonts w:ascii="Times New Roman" w:hAnsi="Times New Roman"/>
          <w:sz w:val="28"/>
          <w:szCs w:val="28"/>
        </w:rPr>
        <w:t>Руководствуясь статьей 46 Градостроительного коде</w:t>
      </w:r>
      <w:r w:rsidR="00C9580C">
        <w:rPr>
          <w:rFonts w:ascii="Times New Roman" w:hAnsi="Times New Roman"/>
          <w:sz w:val="28"/>
          <w:szCs w:val="28"/>
        </w:rPr>
        <w:t>кса Российской Федерации, статье</w:t>
      </w:r>
      <w:r w:rsidRPr="00AF2E83">
        <w:rPr>
          <w:rFonts w:ascii="Times New Roman" w:hAnsi="Times New Roman"/>
          <w:sz w:val="28"/>
          <w:szCs w:val="28"/>
        </w:rPr>
        <w:t>й 28 Федерального закона о</w:t>
      </w:r>
      <w:r w:rsidR="00585E20">
        <w:rPr>
          <w:rFonts w:ascii="Times New Roman" w:hAnsi="Times New Roman"/>
          <w:sz w:val="28"/>
          <w:szCs w:val="28"/>
        </w:rPr>
        <w:t>т 6 октября 2003 года № 131-ФЗ «</w:t>
      </w:r>
      <w:r w:rsidRPr="00AF2E8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="00585E20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C9580C">
        <w:rPr>
          <w:rFonts w:ascii="Times New Roman" w:hAnsi="Times New Roman"/>
          <w:sz w:val="28"/>
          <w:szCs w:val="28"/>
        </w:rPr>
        <w:t>, статье</w:t>
      </w:r>
      <w:r w:rsidRPr="00AF2E83">
        <w:rPr>
          <w:rFonts w:ascii="Times New Roman" w:hAnsi="Times New Roman"/>
          <w:sz w:val="28"/>
          <w:szCs w:val="28"/>
        </w:rPr>
        <w:t>й 19 Устава городского округа Анадырь, Положением о публичных слушаниях в городском округе Анадырь, утвержденным Решением Совета депутатов городского округа Анадырь от 27 сентября 2012 года № 307 «Об утверждении Положения о публичных слушания</w:t>
      </w:r>
      <w:r w:rsidR="001A4C41">
        <w:rPr>
          <w:rFonts w:ascii="Times New Roman" w:hAnsi="Times New Roman"/>
          <w:sz w:val="28"/>
          <w:szCs w:val="28"/>
        </w:rPr>
        <w:t>х в городском округе Анадырь»,</w:t>
      </w:r>
      <w:r w:rsidRPr="00AF2E83">
        <w:rPr>
          <w:rFonts w:ascii="Times New Roman" w:hAnsi="Times New Roman"/>
          <w:sz w:val="28"/>
          <w:szCs w:val="28"/>
        </w:rPr>
        <w:t xml:space="preserve"> рассмотрев представленные документы</w:t>
      </w:r>
      <w:r w:rsidR="00CB1E14" w:rsidRPr="00AF2E83">
        <w:rPr>
          <w:rFonts w:ascii="Times New Roman" w:hAnsi="Times New Roman"/>
          <w:sz w:val="28"/>
          <w:szCs w:val="28"/>
        </w:rPr>
        <w:t>,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413ACF" w:rsidRDefault="00183101" w:rsidP="00413ACF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ACF">
        <w:rPr>
          <w:rFonts w:ascii="Times New Roman" w:hAnsi="Times New Roman"/>
          <w:sz w:val="28"/>
          <w:szCs w:val="28"/>
        </w:rPr>
        <w:t>1.</w:t>
      </w:r>
      <w:r w:rsidR="00413ACF">
        <w:tab/>
      </w:r>
      <w:r w:rsidR="00413ACF" w:rsidRPr="00413ACF">
        <w:rPr>
          <w:rFonts w:ascii="Times New Roman" w:hAnsi="Times New Roman"/>
          <w:sz w:val="28"/>
          <w:szCs w:val="28"/>
        </w:rPr>
        <w:t xml:space="preserve">Утвердить прилагаемый итоговый документ публичных слушаний по </w:t>
      </w:r>
      <w:r w:rsidR="00C06A47">
        <w:rPr>
          <w:rFonts w:ascii="Times New Roman" w:hAnsi="Times New Roman"/>
          <w:sz w:val="28"/>
          <w:szCs w:val="28"/>
          <w:lang w:eastAsia="en-US"/>
        </w:rPr>
        <w:t>объекту «Внутриплощадочные автомобильные дороги, внутриплощадочные сети теплоснабжения, водоснабжения, водоотведения и электроснабжения для промышленного парка «Анадырь» ТОР «Чукотка»</w:t>
      </w:r>
      <w:r w:rsidR="00585E20">
        <w:rPr>
          <w:rFonts w:ascii="Times New Roman" w:hAnsi="Times New Roman"/>
          <w:sz w:val="28"/>
          <w:szCs w:val="28"/>
        </w:rPr>
        <w:t>.</w:t>
      </w:r>
    </w:p>
    <w:p w:rsidR="00183101" w:rsidRPr="00183101" w:rsidRDefault="00183101" w:rsidP="00CB1E1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183101" w:rsidRPr="00183101" w:rsidRDefault="00183101" w:rsidP="00413ACF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101">
        <w:rPr>
          <w:rFonts w:ascii="Times New Roman" w:hAnsi="Times New Roman"/>
          <w:sz w:val="28"/>
          <w:szCs w:val="28"/>
        </w:rPr>
        <w:t>2.</w:t>
      </w:r>
      <w:r w:rsidR="00413ACF">
        <w:tab/>
      </w:r>
      <w:r w:rsidR="00413ACF" w:rsidRPr="00413ACF">
        <w:rPr>
          <w:rFonts w:ascii="Times New Roman" w:hAnsi="Times New Roman"/>
          <w:sz w:val="28"/>
          <w:szCs w:val="28"/>
        </w:rPr>
        <w:t>Настоящее постановление разместить на официальном информационно-правовом ресу</w:t>
      </w:r>
      <w:r w:rsidR="00AF2E83">
        <w:rPr>
          <w:rFonts w:ascii="Times New Roman" w:hAnsi="Times New Roman"/>
          <w:sz w:val="28"/>
          <w:szCs w:val="28"/>
        </w:rPr>
        <w:t xml:space="preserve">рсе городского округа Анадырь </w:t>
      </w:r>
      <w:r w:rsidR="00413ACF" w:rsidRPr="00413ACF">
        <w:rPr>
          <w:rFonts w:ascii="Times New Roman" w:hAnsi="Times New Roman"/>
          <w:sz w:val="28"/>
          <w:szCs w:val="28"/>
        </w:rPr>
        <w:t>www.novomariinsk.ru.</w:t>
      </w:r>
    </w:p>
    <w:p w:rsidR="00183101" w:rsidRPr="00183101" w:rsidRDefault="00183101" w:rsidP="00CB1E1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83101" w:rsidRDefault="00413ACF" w:rsidP="00413ACF">
      <w:pPr>
        <w:tabs>
          <w:tab w:val="left" w:pos="1134"/>
        </w:tabs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585E20">
        <w:rPr>
          <w:rFonts w:ascii="Times New Roman" w:hAnsi="Times New Roman"/>
          <w:sz w:val="28"/>
          <w:szCs w:val="28"/>
        </w:rPr>
        <w:t>Настоящее п</w:t>
      </w:r>
      <w:r w:rsidRPr="00413ACF">
        <w:rPr>
          <w:rFonts w:ascii="Times New Roman" w:hAnsi="Times New Roman"/>
          <w:sz w:val="28"/>
          <w:szCs w:val="28"/>
        </w:rPr>
        <w:t>остановление вступает в силу со дня его подписания.</w:t>
      </w:r>
    </w:p>
    <w:p w:rsidR="00C06A47" w:rsidRDefault="00C06A47" w:rsidP="00183101">
      <w:pPr>
        <w:jc w:val="both"/>
        <w:rPr>
          <w:rFonts w:ascii="Times New Roman" w:hAnsi="Times New Roman"/>
          <w:sz w:val="28"/>
          <w:szCs w:val="28"/>
        </w:rPr>
      </w:pPr>
    </w:p>
    <w:p w:rsidR="00C06A47" w:rsidRDefault="00C06A47" w:rsidP="00183101">
      <w:pPr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C06A47" w:rsidP="00183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183101" w:rsidRPr="009D445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83101" w:rsidRPr="009D445C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 xml:space="preserve">ии                       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О.В. Коновалова</w:t>
      </w:r>
    </w:p>
    <w:p w:rsidR="00413ACF" w:rsidRDefault="00413ACF" w:rsidP="00183101">
      <w:pPr>
        <w:ind w:right="-1" w:firstLine="720"/>
        <w:jc w:val="both"/>
        <w:rPr>
          <w:rFonts w:ascii="Times New Roman" w:hAnsi="Times New Roman"/>
          <w:sz w:val="28"/>
          <w:szCs w:val="28"/>
        </w:rPr>
        <w:sectPr w:rsidR="00413ACF" w:rsidSect="00413ACF">
          <w:pgSz w:w="11906" w:h="16838"/>
          <w:pgMar w:top="369" w:right="707" w:bottom="568" w:left="1701" w:header="709" w:footer="709" w:gutter="0"/>
          <w:cols w:space="708"/>
          <w:docGrid w:linePitch="360"/>
        </w:sectPr>
      </w:pPr>
    </w:p>
    <w:p w:rsidR="00413ACF" w:rsidRDefault="00413ACF" w:rsidP="00B5009B">
      <w:pPr>
        <w:ind w:left="11482" w:right="-1" w:hanging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13ACF" w:rsidRDefault="00413ACF" w:rsidP="00B5009B">
      <w:pPr>
        <w:ind w:left="11482" w:right="-1" w:hanging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13ACF" w:rsidRDefault="00413ACF" w:rsidP="00B5009B">
      <w:pPr>
        <w:ind w:left="11482" w:right="-1" w:hanging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Анадырь</w:t>
      </w:r>
    </w:p>
    <w:p w:rsidR="00413ACF" w:rsidRPr="00973EE5" w:rsidRDefault="00973EE5" w:rsidP="00B5009B">
      <w:pPr>
        <w:ind w:right="-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B5009B">
        <w:rPr>
          <w:rFonts w:ascii="Times New Roman" w:hAnsi="Times New Roman"/>
          <w:sz w:val="28"/>
          <w:szCs w:val="28"/>
        </w:rPr>
        <w:t xml:space="preserve">                  </w:t>
      </w:r>
      <w:r w:rsidR="009E2C5B">
        <w:rPr>
          <w:rFonts w:ascii="Times New Roman" w:hAnsi="Times New Roman"/>
          <w:sz w:val="28"/>
          <w:szCs w:val="28"/>
        </w:rPr>
        <w:t xml:space="preserve">от </w:t>
      </w:r>
      <w:r w:rsidR="00E00145">
        <w:rPr>
          <w:rFonts w:ascii="Times New Roman" w:hAnsi="Times New Roman"/>
          <w:sz w:val="28"/>
          <w:szCs w:val="28"/>
          <w:u w:val="single"/>
        </w:rPr>
        <w:t>25.08.2022</w:t>
      </w:r>
      <w:r w:rsidR="009E2C5B">
        <w:rPr>
          <w:rFonts w:ascii="Times New Roman" w:hAnsi="Times New Roman"/>
          <w:sz w:val="28"/>
          <w:szCs w:val="28"/>
        </w:rPr>
        <w:t xml:space="preserve"> №</w:t>
      </w:r>
      <w:r w:rsidR="00E0014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00145">
        <w:rPr>
          <w:rFonts w:ascii="Times New Roman" w:hAnsi="Times New Roman"/>
          <w:sz w:val="28"/>
          <w:szCs w:val="28"/>
          <w:u w:val="single"/>
        </w:rPr>
        <w:t>546</w:t>
      </w:r>
      <w:r w:rsidRPr="00973EE5">
        <w:rPr>
          <w:rFonts w:ascii="Times New Roman" w:hAnsi="Times New Roman"/>
          <w:color w:val="FFFFFF" w:themeColor="background1"/>
          <w:sz w:val="28"/>
          <w:szCs w:val="28"/>
        </w:rPr>
        <w:softHyphen/>
      </w:r>
      <w:r w:rsidRPr="00973EE5">
        <w:rPr>
          <w:rFonts w:ascii="Times New Roman" w:hAnsi="Times New Roman"/>
          <w:color w:val="FFFFFF" w:themeColor="background1"/>
          <w:sz w:val="28"/>
          <w:szCs w:val="28"/>
        </w:rPr>
        <w:softHyphen/>
      </w:r>
      <w:r w:rsidRPr="00973EE5">
        <w:rPr>
          <w:rFonts w:ascii="Times New Roman" w:hAnsi="Times New Roman"/>
          <w:color w:val="FFFFFF" w:themeColor="background1"/>
          <w:sz w:val="28"/>
          <w:szCs w:val="28"/>
        </w:rPr>
        <w:softHyphen/>
      </w:r>
      <w:r w:rsidRPr="00973EE5">
        <w:rPr>
          <w:rFonts w:ascii="Times New Roman" w:hAnsi="Times New Roman"/>
          <w:color w:val="FFFFFF" w:themeColor="background1"/>
          <w:sz w:val="28"/>
          <w:szCs w:val="28"/>
        </w:rPr>
        <w:softHyphen/>
      </w:r>
      <w:r w:rsidRPr="00973EE5">
        <w:rPr>
          <w:rFonts w:ascii="Times New Roman" w:hAnsi="Times New Roman"/>
          <w:color w:val="FFFFFF" w:themeColor="background1"/>
          <w:sz w:val="28"/>
          <w:szCs w:val="28"/>
        </w:rPr>
        <w:softHyphen/>
      </w:r>
      <w:r w:rsidRPr="00973EE5">
        <w:rPr>
          <w:rFonts w:ascii="Times New Roman" w:hAnsi="Times New Roman"/>
          <w:color w:val="FFFFFF" w:themeColor="background1"/>
          <w:sz w:val="28"/>
          <w:szCs w:val="28"/>
        </w:rPr>
        <w:softHyphen/>
      </w:r>
      <w:r w:rsidRPr="00973EE5">
        <w:rPr>
          <w:rFonts w:ascii="Times New Roman" w:hAnsi="Times New Roman"/>
          <w:color w:val="FFFFFF" w:themeColor="background1"/>
          <w:sz w:val="28"/>
          <w:szCs w:val="28"/>
        </w:rPr>
        <w:softHyphen/>
      </w:r>
      <w:r w:rsidRPr="00973EE5">
        <w:rPr>
          <w:rFonts w:ascii="Times New Roman" w:hAnsi="Times New Roman"/>
          <w:color w:val="FFFFFF" w:themeColor="background1"/>
          <w:sz w:val="28"/>
          <w:szCs w:val="28"/>
        </w:rPr>
        <w:softHyphen/>
      </w:r>
      <w:r w:rsidRPr="00973EE5">
        <w:rPr>
          <w:rFonts w:ascii="Times New Roman" w:hAnsi="Times New Roman"/>
          <w:color w:val="FFFFFF" w:themeColor="background1"/>
          <w:sz w:val="28"/>
          <w:szCs w:val="28"/>
        </w:rPr>
        <w:softHyphen/>
      </w:r>
      <w:r w:rsidRPr="00973EE5">
        <w:rPr>
          <w:rFonts w:ascii="Times New Roman" w:hAnsi="Times New Roman"/>
          <w:color w:val="FFFFFF" w:themeColor="background1"/>
          <w:sz w:val="28"/>
          <w:szCs w:val="28"/>
        </w:rPr>
        <w:softHyphen/>
      </w:r>
      <w:r w:rsidRPr="00973EE5">
        <w:rPr>
          <w:rFonts w:ascii="Times New Roman" w:hAnsi="Times New Roman"/>
          <w:color w:val="FFFFFF" w:themeColor="background1"/>
          <w:sz w:val="28"/>
          <w:szCs w:val="28"/>
        </w:rPr>
        <w:softHyphen/>
      </w:r>
      <w:r w:rsidRPr="00973EE5">
        <w:rPr>
          <w:rFonts w:ascii="Times New Roman" w:hAnsi="Times New Roman"/>
          <w:color w:val="FFFFFF" w:themeColor="background1"/>
          <w:sz w:val="28"/>
          <w:szCs w:val="28"/>
        </w:rPr>
        <w:softHyphen/>
      </w:r>
      <w:r w:rsidRPr="00973EE5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</w:p>
    <w:p w:rsidR="00B5009B" w:rsidRDefault="00B5009B" w:rsidP="00413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ACF" w:rsidRPr="00413ACF" w:rsidRDefault="00413ACF" w:rsidP="00413ACF">
      <w:pPr>
        <w:jc w:val="center"/>
        <w:rPr>
          <w:rFonts w:ascii="Times New Roman" w:hAnsi="Times New Roman"/>
          <w:b/>
          <w:sz w:val="28"/>
          <w:szCs w:val="28"/>
        </w:rPr>
      </w:pPr>
      <w:r w:rsidRPr="00413ACF">
        <w:rPr>
          <w:rFonts w:ascii="Times New Roman" w:hAnsi="Times New Roman"/>
          <w:b/>
          <w:sz w:val="28"/>
          <w:szCs w:val="28"/>
        </w:rPr>
        <w:t>ИТОГОВЫЙ ДОКУМЕНТ</w:t>
      </w:r>
    </w:p>
    <w:p w:rsidR="00413ACF" w:rsidRDefault="00413ACF" w:rsidP="00413ACF">
      <w:pPr>
        <w:jc w:val="center"/>
        <w:rPr>
          <w:rFonts w:ascii="Times New Roman" w:hAnsi="Times New Roman"/>
          <w:b/>
          <w:sz w:val="28"/>
          <w:szCs w:val="28"/>
        </w:rPr>
      </w:pPr>
      <w:r w:rsidRPr="00413ACF">
        <w:rPr>
          <w:rFonts w:ascii="Times New Roman" w:hAnsi="Times New Roman"/>
          <w:b/>
          <w:sz w:val="28"/>
          <w:szCs w:val="28"/>
        </w:rPr>
        <w:t xml:space="preserve"> публичных слушаний по проекту</w:t>
      </w:r>
      <w:r w:rsidR="00544ABA" w:rsidRPr="00544ABA">
        <w:t xml:space="preserve"> </w:t>
      </w:r>
      <w:r w:rsidR="00544ABA" w:rsidRPr="00544ABA">
        <w:rPr>
          <w:rFonts w:ascii="Times New Roman" w:hAnsi="Times New Roman"/>
          <w:b/>
          <w:sz w:val="28"/>
          <w:szCs w:val="28"/>
        </w:rPr>
        <w:t>внесения изменений в Правил</w:t>
      </w:r>
      <w:r w:rsidR="00544ABA">
        <w:rPr>
          <w:rFonts w:ascii="Times New Roman" w:hAnsi="Times New Roman"/>
          <w:b/>
          <w:sz w:val="28"/>
          <w:szCs w:val="28"/>
        </w:rPr>
        <w:t xml:space="preserve">а землепользования и застройки </w:t>
      </w:r>
    </w:p>
    <w:p w:rsidR="00544ABA" w:rsidRPr="00413ACF" w:rsidRDefault="00544ABA" w:rsidP="00413ACF">
      <w:pPr>
        <w:jc w:val="center"/>
        <w:rPr>
          <w:rFonts w:ascii="Times New Roman" w:hAnsi="Times New Roman"/>
          <w:sz w:val="28"/>
          <w:szCs w:val="28"/>
        </w:rPr>
      </w:pPr>
    </w:p>
    <w:p w:rsidR="00413ACF" w:rsidRPr="00413ACF" w:rsidRDefault="00413ACF" w:rsidP="00B823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ACF">
        <w:rPr>
          <w:rFonts w:ascii="Times New Roman" w:hAnsi="Times New Roman"/>
          <w:sz w:val="28"/>
          <w:szCs w:val="28"/>
        </w:rPr>
        <w:t>Публичные слушания назначены Постановлением Администрации городского округа Анадырь от</w:t>
      </w:r>
      <w:r w:rsidR="00544ABA">
        <w:rPr>
          <w:rFonts w:ascii="Times New Roman" w:hAnsi="Times New Roman"/>
          <w:sz w:val="28"/>
          <w:szCs w:val="28"/>
        </w:rPr>
        <w:t xml:space="preserve"> </w:t>
      </w:r>
      <w:r w:rsidR="00B82382">
        <w:rPr>
          <w:rFonts w:ascii="Times New Roman" w:hAnsi="Times New Roman"/>
          <w:sz w:val="28"/>
          <w:szCs w:val="28"/>
        </w:rPr>
        <w:t>12</w:t>
      </w:r>
      <w:r w:rsidR="00544ABA">
        <w:rPr>
          <w:rFonts w:ascii="Times New Roman" w:hAnsi="Times New Roman"/>
          <w:sz w:val="28"/>
          <w:szCs w:val="28"/>
        </w:rPr>
        <w:t xml:space="preserve"> </w:t>
      </w:r>
      <w:r w:rsidR="00B82382">
        <w:rPr>
          <w:rFonts w:ascii="Times New Roman" w:hAnsi="Times New Roman"/>
          <w:sz w:val="28"/>
          <w:szCs w:val="28"/>
        </w:rPr>
        <w:t xml:space="preserve">июля                    </w:t>
      </w:r>
      <w:r w:rsidR="00544ABA">
        <w:rPr>
          <w:rFonts w:ascii="Times New Roman" w:hAnsi="Times New Roman"/>
          <w:sz w:val="28"/>
          <w:szCs w:val="28"/>
        </w:rPr>
        <w:t>202</w:t>
      </w:r>
      <w:r w:rsidR="00B82382">
        <w:rPr>
          <w:rFonts w:ascii="Times New Roman" w:hAnsi="Times New Roman"/>
          <w:sz w:val="28"/>
          <w:szCs w:val="28"/>
        </w:rPr>
        <w:t>2</w:t>
      </w:r>
      <w:r w:rsidR="00544ABA">
        <w:rPr>
          <w:rFonts w:ascii="Times New Roman" w:hAnsi="Times New Roman"/>
          <w:sz w:val="28"/>
          <w:szCs w:val="28"/>
        </w:rPr>
        <w:t xml:space="preserve"> года</w:t>
      </w:r>
      <w:r w:rsidRPr="00413ACF">
        <w:rPr>
          <w:rFonts w:ascii="Times New Roman" w:hAnsi="Times New Roman"/>
          <w:sz w:val="28"/>
          <w:szCs w:val="28"/>
        </w:rPr>
        <w:t xml:space="preserve"> № </w:t>
      </w:r>
      <w:r w:rsidR="00B82382">
        <w:rPr>
          <w:rFonts w:ascii="Times New Roman" w:hAnsi="Times New Roman"/>
          <w:sz w:val="28"/>
          <w:szCs w:val="28"/>
        </w:rPr>
        <w:t>453</w:t>
      </w:r>
      <w:r w:rsidRPr="00413ACF">
        <w:rPr>
          <w:rFonts w:ascii="Times New Roman" w:hAnsi="Times New Roman"/>
          <w:sz w:val="28"/>
          <w:szCs w:val="28"/>
        </w:rPr>
        <w:t xml:space="preserve"> «О назначении публичных слушаний по </w:t>
      </w:r>
      <w:r w:rsidR="00B82382">
        <w:rPr>
          <w:rFonts w:ascii="Times New Roman" w:hAnsi="Times New Roman"/>
          <w:sz w:val="28"/>
          <w:szCs w:val="28"/>
          <w:lang w:eastAsia="en-US"/>
        </w:rPr>
        <w:t>объекту «Внутриплощадочные автомобильные дороги, внутриплощадочные сети теплоснабжения, водоснабжения, водоотведения и электроснабжения для промышленного парка «Анадырь» ТОР «Чукотка»</w:t>
      </w:r>
      <w:r w:rsidRPr="00413ACF">
        <w:rPr>
          <w:rFonts w:ascii="Times New Roman" w:hAnsi="Times New Roman"/>
          <w:sz w:val="28"/>
          <w:szCs w:val="28"/>
        </w:rPr>
        <w:t>.</w:t>
      </w:r>
    </w:p>
    <w:p w:rsidR="00413ACF" w:rsidRPr="00413ACF" w:rsidRDefault="00413ACF" w:rsidP="008C499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13ACF">
        <w:rPr>
          <w:rFonts w:ascii="Times New Roman" w:hAnsi="Times New Roman"/>
          <w:sz w:val="28"/>
          <w:szCs w:val="28"/>
        </w:rPr>
        <w:t xml:space="preserve">Извещение о назначении настоящих слушаний и проект размещены на официальном информационно-правовом ресурсе городского округа Анадырь - </w:t>
      </w:r>
      <w:hyperlink r:id="rId5" w:history="1">
        <w:r w:rsidRPr="00413ACF">
          <w:rPr>
            <w:rFonts w:ascii="Times New Roman" w:hAnsi="Times New Roman"/>
            <w:color w:val="0563C1"/>
            <w:sz w:val="28"/>
            <w:szCs w:val="28"/>
            <w:lang w:val="en-US"/>
          </w:rPr>
          <w:t>www</w:t>
        </w:r>
        <w:r w:rsidRPr="00413ACF">
          <w:rPr>
            <w:rFonts w:ascii="Times New Roman" w:hAnsi="Times New Roman"/>
            <w:color w:val="0563C1"/>
            <w:sz w:val="28"/>
            <w:szCs w:val="28"/>
          </w:rPr>
          <w:t>.novomariinsk.ru</w:t>
        </w:r>
      </w:hyperlink>
      <w:r w:rsidRPr="00413ACF">
        <w:rPr>
          <w:rFonts w:ascii="Times New Roman" w:hAnsi="Times New Roman"/>
          <w:sz w:val="28"/>
          <w:szCs w:val="28"/>
        </w:rPr>
        <w:t>, а также опубликовано в приложении к газете «Крайний Север».</w:t>
      </w:r>
    </w:p>
    <w:p w:rsidR="00413ACF" w:rsidRPr="00413ACF" w:rsidRDefault="00B82382" w:rsidP="00413AC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публичных слушаний: </w:t>
      </w:r>
      <w:r>
        <w:rPr>
          <w:rFonts w:ascii="Times New Roman" w:hAnsi="Times New Roman"/>
          <w:sz w:val="28"/>
          <w:szCs w:val="28"/>
          <w:lang w:eastAsia="en-US"/>
        </w:rPr>
        <w:t>«Внутриплощадочные автомобильные дороги, внутриплощадочные сети теплоснабжения, водоснабжения, водоотведения и электроснабжения для промышленного парка «Анадырь» ТОР «Чукотка»</w:t>
      </w:r>
      <w:r w:rsidR="00544ABA">
        <w:rPr>
          <w:rFonts w:ascii="Times New Roman" w:hAnsi="Times New Roman"/>
          <w:sz w:val="28"/>
          <w:szCs w:val="28"/>
        </w:rPr>
        <w:t>.</w:t>
      </w:r>
    </w:p>
    <w:p w:rsidR="00413ACF" w:rsidRPr="00413ACF" w:rsidRDefault="00413ACF" w:rsidP="00413AC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ACF">
        <w:rPr>
          <w:rFonts w:ascii="Times New Roman" w:hAnsi="Times New Roman"/>
          <w:sz w:val="28"/>
          <w:szCs w:val="28"/>
        </w:rPr>
        <w:t>Инициатор публичных слушаний: Глава Администрации городского округа Анадырь.</w:t>
      </w:r>
    </w:p>
    <w:p w:rsidR="00413ACF" w:rsidRPr="00413ACF" w:rsidRDefault="00413ACF" w:rsidP="00413AC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ACF">
        <w:rPr>
          <w:rFonts w:ascii="Times New Roman" w:hAnsi="Times New Roman"/>
          <w:sz w:val="28"/>
          <w:szCs w:val="28"/>
        </w:rPr>
        <w:t xml:space="preserve">Дата проведения: </w:t>
      </w:r>
      <w:r w:rsidR="009F0F55">
        <w:rPr>
          <w:rFonts w:ascii="Times New Roman" w:hAnsi="Times New Roman"/>
          <w:sz w:val="28"/>
          <w:szCs w:val="28"/>
        </w:rPr>
        <w:t>19</w:t>
      </w:r>
      <w:r w:rsidR="00544ABA">
        <w:rPr>
          <w:rFonts w:ascii="Times New Roman" w:hAnsi="Times New Roman"/>
          <w:sz w:val="28"/>
          <w:szCs w:val="28"/>
        </w:rPr>
        <w:t xml:space="preserve"> </w:t>
      </w:r>
      <w:r w:rsidR="009F0F55">
        <w:rPr>
          <w:rFonts w:ascii="Times New Roman" w:hAnsi="Times New Roman"/>
          <w:sz w:val="28"/>
          <w:szCs w:val="28"/>
        </w:rPr>
        <w:t>августа</w:t>
      </w:r>
      <w:r w:rsidRPr="00413ACF">
        <w:rPr>
          <w:rFonts w:ascii="Times New Roman" w:hAnsi="Times New Roman"/>
          <w:sz w:val="28"/>
          <w:szCs w:val="28"/>
        </w:rPr>
        <w:t xml:space="preserve"> 20</w:t>
      </w:r>
      <w:r w:rsidR="008C499B">
        <w:rPr>
          <w:rFonts w:ascii="Times New Roman" w:hAnsi="Times New Roman"/>
          <w:sz w:val="28"/>
          <w:szCs w:val="28"/>
        </w:rPr>
        <w:t>2</w:t>
      </w:r>
      <w:r w:rsidR="00B82382">
        <w:rPr>
          <w:rFonts w:ascii="Times New Roman" w:hAnsi="Times New Roman"/>
          <w:sz w:val="28"/>
          <w:szCs w:val="28"/>
        </w:rPr>
        <w:t>2</w:t>
      </w:r>
      <w:r w:rsidRPr="00413ACF">
        <w:rPr>
          <w:rFonts w:ascii="Times New Roman" w:hAnsi="Times New Roman"/>
          <w:sz w:val="28"/>
          <w:szCs w:val="28"/>
        </w:rPr>
        <w:t xml:space="preserve"> года, начало в </w:t>
      </w:r>
      <w:r w:rsidR="00B82382">
        <w:rPr>
          <w:rFonts w:ascii="Times New Roman" w:hAnsi="Times New Roman"/>
          <w:sz w:val="28"/>
          <w:szCs w:val="28"/>
        </w:rPr>
        <w:t>15</w:t>
      </w:r>
      <w:r w:rsidRPr="00413ACF">
        <w:rPr>
          <w:rFonts w:ascii="Times New Roman" w:hAnsi="Times New Roman"/>
          <w:sz w:val="28"/>
          <w:szCs w:val="28"/>
        </w:rPr>
        <w:t xml:space="preserve"> часов</w:t>
      </w:r>
      <w:r w:rsidR="008C499B">
        <w:rPr>
          <w:rFonts w:ascii="Times New Roman" w:hAnsi="Times New Roman"/>
          <w:sz w:val="28"/>
          <w:szCs w:val="28"/>
        </w:rPr>
        <w:t xml:space="preserve"> 00 минут</w:t>
      </w:r>
      <w:r w:rsidRPr="00413ACF">
        <w:rPr>
          <w:rFonts w:ascii="Times New Roman" w:hAnsi="Times New Roman"/>
          <w:sz w:val="28"/>
          <w:szCs w:val="28"/>
        </w:rPr>
        <w:t>.</w:t>
      </w:r>
    </w:p>
    <w:p w:rsidR="00413ACF" w:rsidRDefault="00413ACF" w:rsidP="00413AC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3ACF">
        <w:rPr>
          <w:rFonts w:ascii="Times New Roman" w:hAnsi="Times New Roman"/>
          <w:sz w:val="28"/>
          <w:szCs w:val="28"/>
        </w:rPr>
        <w:t xml:space="preserve">Место проведения: актовый зал Администрации городского округа Анадырь (ул. Рультытегина, 1, кабинет 29).  </w:t>
      </w:r>
    </w:p>
    <w:p w:rsidR="008C499B" w:rsidRPr="00413ACF" w:rsidRDefault="008C499B" w:rsidP="00413AC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143"/>
        <w:gridCol w:w="4536"/>
        <w:gridCol w:w="3402"/>
        <w:gridCol w:w="1877"/>
      </w:tblGrid>
      <w:tr w:rsidR="00413ACF" w:rsidRPr="00413ACF" w:rsidTr="008C499B">
        <w:trPr>
          <w:cantSplit/>
          <w:trHeight w:val="1503"/>
        </w:trPr>
        <w:tc>
          <w:tcPr>
            <w:tcW w:w="648" w:type="dxa"/>
            <w:textDirection w:val="btLr"/>
            <w:vAlign w:val="center"/>
          </w:tcPr>
          <w:p w:rsidR="00413ACF" w:rsidRPr="00413ACF" w:rsidRDefault="00413ACF" w:rsidP="00413ACF">
            <w:pPr>
              <w:ind w:left="113" w:right="113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13ACF">
              <w:rPr>
                <w:rFonts w:ascii="Times New Roman" w:hAnsi="Times New Roman"/>
                <w:sz w:val="20"/>
                <w:szCs w:val="16"/>
              </w:rPr>
              <w:t>№ вопроса</w:t>
            </w:r>
          </w:p>
        </w:tc>
        <w:tc>
          <w:tcPr>
            <w:tcW w:w="3420" w:type="dxa"/>
            <w:vAlign w:val="center"/>
          </w:tcPr>
          <w:p w:rsidR="00413ACF" w:rsidRPr="00413ACF" w:rsidRDefault="00413ACF" w:rsidP="00413AC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13ACF">
              <w:rPr>
                <w:rFonts w:ascii="Times New Roman" w:hAnsi="Times New Roman"/>
                <w:sz w:val="20"/>
                <w:szCs w:val="16"/>
              </w:rPr>
              <w:t>Вопросы, вынесенные на обсуждение</w:t>
            </w:r>
          </w:p>
        </w:tc>
        <w:tc>
          <w:tcPr>
            <w:tcW w:w="1143" w:type="dxa"/>
            <w:vAlign w:val="center"/>
          </w:tcPr>
          <w:p w:rsidR="00413ACF" w:rsidRPr="00413ACF" w:rsidRDefault="00413ACF" w:rsidP="00413AC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13ACF">
              <w:rPr>
                <w:rFonts w:ascii="Times New Roman" w:hAnsi="Times New Roman"/>
                <w:sz w:val="20"/>
                <w:szCs w:val="16"/>
              </w:rPr>
              <w:t>Порядковый номер рекомендации</w:t>
            </w:r>
          </w:p>
        </w:tc>
        <w:tc>
          <w:tcPr>
            <w:tcW w:w="4536" w:type="dxa"/>
            <w:vAlign w:val="center"/>
          </w:tcPr>
          <w:p w:rsidR="00413ACF" w:rsidRPr="00413ACF" w:rsidRDefault="00413ACF" w:rsidP="00413AC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13ACF">
              <w:rPr>
                <w:rFonts w:ascii="Times New Roman" w:hAnsi="Times New Roman"/>
                <w:sz w:val="20"/>
                <w:szCs w:val="16"/>
              </w:rPr>
              <w:t>Предложения и рекомендации</w:t>
            </w:r>
          </w:p>
        </w:tc>
        <w:tc>
          <w:tcPr>
            <w:tcW w:w="3402" w:type="dxa"/>
            <w:vAlign w:val="center"/>
          </w:tcPr>
          <w:p w:rsidR="00413ACF" w:rsidRPr="00413ACF" w:rsidRDefault="00413ACF" w:rsidP="00413AC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13ACF">
              <w:rPr>
                <w:rFonts w:ascii="Times New Roman" w:hAnsi="Times New Roman"/>
                <w:sz w:val="20"/>
                <w:szCs w:val="16"/>
              </w:rPr>
              <w:t>Предложение внесено (поддержано)</w:t>
            </w:r>
          </w:p>
        </w:tc>
        <w:tc>
          <w:tcPr>
            <w:tcW w:w="1877" w:type="dxa"/>
            <w:vAlign w:val="center"/>
          </w:tcPr>
          <w:p w:rsidR="00413ACF" w:rsidRPr="00413ACF" w:rsidRDefault="00413ACF" w:rsidP="00413AC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13ACF">
              <w:rPr>
                <w:rFonts w:ascii="Times New Roman" w:hAnsi="Times New Roman"/>
                <w:sz w:val="20"/>
                <w:szCs w:val="16"/>
              </w:rPr>
              <w:t>Примечания</w:t>
            </w:r>
          </w:p>
        </w:tc>
      </w:tr>
      <w:tr w:rsidR="00413ACF" w:rsidRPr="00413ACF" w:rsidTr="00B82382">
        <w:trPr>
          <w:trHeight w:val="278"/>
        </w:trPr>
        <w:tc>
          <w:tcPr>
            <w:tcW w:w="648" w:type="dxa"/>
          </w:tcPr>
          <w:p w:rsidR="00413ACF" w:rsidRPr="00413ACF" w:rsidRDefault="00413ACF" w:rsidP="00413ACF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413ACF">
              <w:rPr>
                <w:rFonts w:ascii="Times New Roman" w:hAnsi="Times New Roman"/>
                <w:sz w:val="20"/>
                <w:szCs w:val="16"/>
              </w:rPr>
              <w:t xml:space="preserve">1. </w:t>
            </w:r>
          </w:p>
        </w:tc>
        <w:tc>
          <w:tcPr>
            <w:tcW w:w="3420" w:type="dxa"/>
          </w:tcPr>
          <w:p w:rsidR="00B82382" w:rsidRPr="00B82382" w:rsidRDefault="00413ACF" w:rsidP="00B823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ACF">
              <w:rPr>
                <w:rFonts w:ascii="Times New Roman" w:hAnsi="Times New Roman"/>
                <w:sz w:val="20"/>
                <w:szCs w:val="16"/>
              </w:rPr>
              <w:t>Утверждение Проекта</w:t>
            </w:r>
            <w:r w:rsidR="00B82382">
              <w:rPr>
                <w:rFonts w:ascii="Times New Roman" w:hAnsi="Times New Roman"/>
                <w:sz w:val="20"/>
                <w:szCs w:val="16"/>
              </w:rPr>
              <w:t xml:space="preserve"> по объекту «</w:t>
            </w:r>
            <w:r w:rsidR="009F0F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Внутриплощадочные </w:t>
            </w:r>
            <w:r w:rsidR="00B82382" w:rsidRPr="00B823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автомобильные дороги, </w:t>
            </w:r>
            <w:r w:rsidR="00B82382" w:rsidRPr="00B8238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внутриплощадочные сети теплоснабжения, водоснабжения, водоотведения и электроснабжения для промышленного парка «Анадырь» ТОР «Чукотка»</w:t>
            </w:r>
            <w:r w:rsidR="00B82382" w:rsidRPr="00B823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3ACF" w:rsidRPr="00413ACF" w:rsidRDefault="00544ABA" w:rsidP="00B82382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544ABA">
              <w:rPr>
                <w:rFonts w:ascii="Times New Roman" w:hAnsi="Times New Roman"/>
                <w:sz w:val="20"/>
                <w:szCs w:val="16"/>
              </w:rPr>
              <w:t>городского округа Анадырь</w:t>
            </w:r>
          </w:p>
        </w:tc>
        <w:tc>
          <w:tcPr>
            <w:tcW w:w="1143" w:type="dxa"/>
          </w:tcPr>
          <w:p w:rsidR="00413ACF" w:rsidRPr="00413ACF" w:rsidRDefault="00413ACF" w:rsidP="00413AC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13ACF">
              <w:rPr>
                <w:rFonts w:ascii="Times New Roman" w:hAnsi="Times New Roman"/>
                <w:sz w:val="20"/>
                <w:szCs w:val="16"/>
              </w:rPr>
              <w:lastRenderedPageBreak/>
              <w:t>1</w:t>
            </w:r>
          </w:p>
        </w:tc>
        <w:tc>
          <w:tcPr>
            <w:tcW w:w="4536" w:type="dxa"/>
          </w:tcPr>
          <w:p w:rsidR="009F0F55" w:rsidRPr="00B82382" w:rsidRDefault="00413ACF" w:rsidP="009F0F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ACF">
              <w:rPr>
                <w:rFonts w:ascii="Times New Roman" w:hAnsi="Times New Roman"/>
                <w:sz w:val="20"/>
                <w:szCs w:val="16"/>
              </w:rPr>
              <w:t>Рекомендовать направить Проект</w:t>
            </w:r>
            <w:r w:rsidR="00544ABA">
              <w:t xml:space="preserve"> </w:t>
            </w:r>
            <w:r w:rsidR="009F0F55">
              <w:rPr>
                <w:rFonts w:ascii="Times New Roman" w:hAnsi="Times New Roman"/>
                <w:sz w:val="20"/>
                <w:szCs w:val="16"/>
              </w:rPr>
              <w:t>по объекту «</w:t>
            </w:r>
            <w:r w:rsidR="009F0F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Внутриплощадочные </w:t>
            </w:r>
            <w:r w:rsidR="009F0F55" w:rsidRPr="00B823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автомобильные дороги, внутриплощадочные сети теплоснабжения, </w:t>
            </w:r>
            <w:r w:rsidR="009F0F55" w:rsidRPr="00B8238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водоснабжения, водоотведения и электроснабжения для промышленного парка «Анадырь» ТОР «Чукотка»</w:t>
            </w:r>
            <w:r w:rsidR="009F0F55" w:rsidRPr="00B823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4C09" w:rsidRPr="00413ACF" w:rsidRDefault="009F0F55" w:rsidP="009F0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544ABA">
              <w:rPr>
                <w:rFonts w:ascii="Times New Roman" w:hAnsi="Times New Roman"/>
                <w:sz w:val="20"/>
                <w:szCs w:val="16"/>
              </w:rPr>
              <w:t>городского округа Анадырь</w:t>
            </w:r>
          </w:p>
        </w:tc>
        <w:tc>
          <w:tcPr>
            <w:tcW w:w="3402" w:type="dxa"/>
          </w:tcPr>
          <w:p w:rsidR="00413ACF" w:rsidRPr="00413ACF" w:rsidRDefault="009F0F55" w:rsidP="00413ACF">
            <w:pPr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lastRenderedPageBreak/>
              <w:t>А.В. Сметана</w:t>
            </w:r>
            <w:r w:rsidR="00413ACF" w:rsidRPr="00413ACF">
              <w:rPr>
                <w:rFonts w:ascii="Times New Roman" w:hAnsi="Times New Roman"/>
                <w:sz w:val="20"/>
                <w:szCs w:val="16"/>
              </w:rPr>
              <w:t xml:space="preserve"> – Председатель организационного комитета</w:t>
            </w:r>
          </w:p>
        </w:tc>
        <w:tc>
          <w:tcPr>
            <w:tcW w:w="1877" w:type="dxa"/>
          </w:tcPr>
          <w:p w:rsidR="008C499B" w:rsidRPr="004B4C09" w:rsidRDefault="008C499B" w:rsidP="00413ACF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4B4C09">
              <w:rPr>
                <w:rFonts w:ascii="Times New Roman" w:hAnsi="Times New Roman"/>
                <w:sz w:val="20"/>
                <w:szCs w:val="16"/>
              </w:rPr>
              <w:t xml:space="preserve">«За» - </w:t>
            </w:r>
            <w:r w:rsidR="00B82382" w:rsidRPr="009F0F55">
              <w:rPr>
                <w:rFonts w:ascii="Times New Roman" w:hAnsi="Times New Roman"/>
                <w:sz w:val="20"/>
                <w:szCs w:val="16"/>
              </w:rPr>
              <w:t>13</w:t>
            </w:r>
            <w:r w:rsidR="00413ACF" w:rsidRPr="004B4C09">
              <w:rPr>
                <w:rFonts w:ascii="Times New Roman" w:hAnsi="Times New Roman"/>
                <w:sz w:val="20"/>
                <w:szCs w:val="16"/>
              </w:rPr>
              <w:t>,</w:t>
            </w:r>
          </w:p>
          <w:p w:rsidR="008C499B" w:rsidRPr="004B4C09" w:rsidRDefault="00413ACF" w:rsidP="00413ACF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4B4C09">
              <w:rPr>
                <w:rFonts w:ascii="Times New Roman" w:hAnsi="Times New Roman"/>
                <w:sz w:val="20"/>
                <w:szCs w:val="16"/>
              </w:rPr>
              <w:t>«Против» - 0</w:t>
            </w:r>
            <w:r w:rsidR="008C499B" w:rsidRPr="004B4C09">
              <w:rPr>
                <w:rFonts w:ascii="Times New Roman" w:hAnsi="Times New Roman"/>
                <w:sz w:val="20"/>
                <w:szCs w:val="16"/>
              </w:rPr>
              <w:t>,</w:t>
            </w:r>
          </w:p>
          <w:p w:rsidR="00413ACF" w:rsidRPr="00413ACF" w:rsidRDefault="00AF2E83" w:rsidP="00413ACF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4B4C09">
              <w:rPr>
                <w:rFonts w:ascii="Times New Roman" w:hAnsi="Times New Roman"/>
                <w:sz w:val="20"/>
                <w:szCs w:val="16"/>
              </w:rPr>
              <w:t xml:space="preserve">«Воздержалось» </w:t>
            </w:r>
            <w:r w:rsidR="00413ACF" w:rsidRPr="004B4C09">
              <w:rPr>
                <w:rFonts w:ascii="Times New Roman" w:hAnsi="Times New Roman"/>
                <w:sz w:val="20"/>
                <w:szCs w:val="16"/>
              </w:rPr>
              <w:t xml:space="preserve">- </w:t>
            </w:r>
            <w:r w:rsidR="008C499B" w:rsidRPr="004B4C09">
              <w:rPr>
                <w:rFonts w:ascii="Times New Roman" w:hAnsi="Times New Roman"/>
                <w:sz w:val="20"/>
                <w:szCs w:val="16"/>
              </w:rPr>
              <w:lastRenderedPageBreak/>
              <w:t>0</w:t>
            </w:r>
          </w:p>
        </w:tc>
      </w:tr>
    </w:tbl>
    <w:p w:rsidR="00413ACF" w:rsidRDefault="00413AC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Default="00C9580C" w:rsidP="00183101">
      <w:pPr>
        <w:ind w:right="-1"/>
        <w:jc w:val="both"/>
        <w:rPr>
          <w:rFonts w:ascii="Times New Roman" w:hAnsi="Times New Roman"/>
          <w:sz w:val="28"/>
          <w:szCs w:val="28"/>
        </w:rPr>
        <w:sectPr w:rsidR="00C9580C" w:rsidSect="008C499B">
          <w:pgSz w:w="16838" w:h="11906" w:orient="landscape"/>
          <w:pgMar w:top="709" w:right="962" w:bottom="1701" w:left="1134" w:header="709" w:footer="709" w:gutter="0"/>
          <w:cols w:space="708"/>
          <w:docGrid w:linePitch="360"/>
        </w:sect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203" w:type="dxa"/>
        <w:tblLook w:val="04A0" w:firstRow="1" w:lastRow="0" w:firstColumn="1" w:lastColumn="0" w:noHBand="0" w:noVBand="1"/>
      </w:tblPr>
      <w:tblGrid>
        <w:gridCol w:w="3285"/>
        <w:gridCol w:w="3633"/>
        <w:gridCol w:w="3285"/>
      </w:tblGrid>
      <w:tr w:rsidR="00C9580C" w:rsidRPr="00C9580C" w:rsidTr="00D26F87">
        <w:tc>
          <w:tcPr>
            <w:tcW w:w="3285" w:type="dxa"/>
            <w:shd w:val="clear" w:color="auto" w:fill="auto"/>
          </w:tcPr>
          <w:p w:rsidR="00C9580C" w:rsidRPr="00C9580C" w:rsidRDefault="00C9580C" w:rsidP="00C9580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80C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</w:tcPr>
          <w:p w:rsidR="00C9580C" w:rsidRPr="00C9580C" w:rsidRDefault="00C9580C" w:rsidP="00C9580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9580C" w:rsidRPr="00C9580C" w:rsidRDefault="009F0F55" w:rsidP="00C9580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Кондакова</w:t>
            </w:r>
            <w:proofErr w:type="spellEnd"/>
          </w:p>
        </w:tc>
      </w:tr>
      <w:tr w:rsidR="00C9580C" w:rsidRPr="00C9580C" w:rsidTr="00D26F87">
        <w:tc>
          <w:tcPr>
            <w:tcW w:w="3285" w:type="dxa"/>
            <w:shd w:val="clear" w:color="auto" w:fill="auto"/>
          </w:tcPr>
          <w:p w:rsidR="00C9580C" w:rsidRPr="00C9580C" w:rsidRDefault="00C9580C" w:rsidP="00C9580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580C" w:rsidRPr="00C9580C" w:rsidRDefault="00C9580C" w:rsidP="00C9580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80C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80C" w:rsidRPr="00C9580C" w:rsidRDefault="00C9580C" w:rsidP="00C9580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9580C" w:rsidRPr="00C9580C" w:rsidRDefault="00C9580C" w:rsidP="00C9580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580C" w:rsidRPr="00C9580C" w:rsidRDefault="009F0F55" w:rsidP="00C9580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Зуева</w:t>
            </w:r>
          </w:p>
        </w:tc>
      </w:tr>
      <w:tr w:rsidR="00C9580C" w:rsidRPr="00C9580C" w:rsidTr="00D26F87">
        <w:tc>
          <w:tcPr>
            <w:tcW w:w="3285" w:type="dxa"/>
            <w:shd w:val="clear" w:color="auto" w:fill="auto"/>
          </w:tcPr>
          <w:p w:rsidR="00C9580C" w:rsidRPr="00C9580C" w:rsidRDefault="00C9580C" w:rsidP="00C9580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80C" w:rsidRPr="00C9580C" w:rsidRDefault="00C9580C" w:rsidP="00C9580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580C" w:rsidRPr="00C9580C" w:rsidRDefault="00C9580C" w:rsidP="00C9580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9580C" w:rsidRPr="00C9580C" w:rsidRDefault="00C9580C" w:rsidP="00C9580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580C" w:rsidRPr="00C9580C" w:rsidRDefault="009F0F55" w:rsidP="009F0F5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Сметана</w:t>
            </w:r>
          </w:p>
        </w:tc>
      </w:tr>
      <w:tr w:rsidR="00C9580C" w:rsidRPr="00C9580C" w:rsidTr="00D26F87">
        <w:tc>
          <w:tcPr>
            <w:tcW w:w="3285" w:type="dxa"/>
            <w:shd w:val="clear" w:color="auto" w:fill="auto"/>
          </w:tcPr>
          <w:p w:rsidR="00C9580C" w:rsidRDefault="00C9580C" w:rsidP="00C9580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580C" w:rsidRPr="00C9580C" w:rsidRDefault="00C9580C" w:rsidP="00C9580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</w:tcPr>
          <w:p w:rsidR="00C9580C" w:rsidRPr="00C9580C" w:rsidRDefault="00C9580C" w:rsidP="00C9580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9580C" w:rsidRDefault="00C9580C" w:rsidP="00C9580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580C" w:rsidRPr="00C9580C" w:rsidRDefault="00C9580C" w:rsidP="00C9580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80C">
              <w:rPr>
                <w:rFonts w:ascii="Times New Roman" w:hAnsi="Times New Roman"/>
                <w:sz w:val="28"/>
                <w:szCs w:val="28"/>
              </w:rPr>
              <w:t>Н.С. Сапач</w:t>
            </w:r>
          </w:p>
        </w:tc>
      </w:tr>
    </w:tbl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B4C09" w:rsidRDefault="004B4C09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B4C09" w:rsidRDefault="004B4C09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B4C09" w:rsidRPr="00C9580C" w:rsidRDefault="004B4C09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9580C" w:rsidRPr="00C9580C" w:rsidRDefault="00C9580C" w:rsidP="00C9580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580C">
        <w:rPr>
          <w:rFonts w:ascii="Times New Roman" w:hAnsi="Times New Roman"/>
          <w:sz w:val="28"/>
          <w:szCs w:val="28"/>
        </w:rPr>
        <w:t>Разослано: дело – 1, прокуратур</w:t>
      </w:r>
      <w:r w:rsidR="00544ABA">
        <w:rPr>
          <w:rFonts w:ascii="Times New Roman" w:hAnsi="Times New Roman"/>
          <w:sz w:val="28"/>
          <w:szCs w:val="28"/>
        </w:rPr>
        <w:t>а</w:t>
      </w:r>
      <w:r w:rsidR="004B4C09">
        <w:rPr>
          <w:rFonts w:ascii="Times New Roman" w:hAnsi="Times New Roman"/>
          <w:sz w:val="28"/>
          <w:szCs w:val="28"/>
        </w:rPr>
        <w:t xml:space="preserve"> – 1, отдел строительства –</w:t>
      </w:r>
      <w:r w:rsidR="00544ABA">
        <w:rPr>
          <w:rFonts w:ascii="Times New Roman" w:hAnsi="Times New Roman"/>
          <w:sz w:val="28"/>
          <w:szCs w:val="28"/>
        </w:rPr>
        <w:t xml:space="preserve"> 1/3 </w:t>
      </w:r>
      <w:r>
        <w:rPr>
          <w:rFonts w:ascii="Times New Roman" w:hAnsi="Times New Roman"/>
          <w:sz w:val="28"/>
          <w:szCs w:val="28"/>
        </w:rPr>
        <w:t>экз.</w:t>
      </w:r>
    </w:p>
    <w:p w:rsidR="00C9580C" w:rsidRDefault="00C9580C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sectPr w:rsidR="00C9580C" w:rsidSect="00C9580C">
      <w:pgSz w:w="11906" w:h="16838"/>
      <w:pgMar w:top="1134" w:right="709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9A1"/>
    <w:rsid w:val="00101BB7"/>
    <w:rsid w:val="0016733C"/>
    <w:rsid w:val="00183101"/>
    <w:rsid w:val="001A4C41"/>
    <w:rsid w:val="00265065"/>
    <w:rsid w:val="002D2AE3"/>
    <w:rsid w:val="003356A6"/>
    <w:rsid w:val="0036390F"/>
    <w:rsid w:val="00384988"/>
    <w:rsid w:val="003A4C7D"/>
    <w:rsid w:val="00413ACF"/>
    <w:rsid w:val="00454DB7"/>
    <w:rsid w:val="00471335"/>
    <w:rsid w:val="00491B3B"/>
    <w:rsid w:val="004B4C09"/>
    <w:rsid w:val="0052176D"/>
    <w:rsid w:val="00544ABA"/>
    <w:rsid w:val="00585E20"/>
    <w:rsid w:val="005C68C2"/>
    <w:rsid w:val="006F41A4"/>
    <w:rsid w:val="00742C4C"/>
    <w:rsid w:val="00804ECF"/>
    <w:rsid w:val="00806AF8"/>
    <w:rsid w:val="00813D8E"/>
    <w:rsid w:val="00814B93"/>
    <w:rsid w:val="008C499B"/>
    <w:rsid w:val="008D4542"/>
    <w:rsid w:val="00973EE5"/>
    <w:rsid w:val="009E2C5B"/>
    <w:rsid w:val="009F0F55"/>
    <w:rsid w:val="009F5997"/>
    <w:rsid w:val="00AF2E83"/>
    <w:rsid w:val="00B22A16"/>
    <w:rsid w:val="00B32875"/>
    <w:rsid w:val="00B5009B"/>
    <w:rsid w:val="00B82382"/>
    <w:rsid w:val="00C06A47"/>
    <w:rsid w:val="00C62080"/>
    <w:rsid w:val="00C749A1"/>
    <w:rsid w:val="00C9580C"/>
    <w:rsid w:val="00CB1E14"/>
    <w:rsid w:val="00CD0575"/>
    <w:rsid w:val="00D66AB6"/>
    <w:rsid w:val="00DA0EAC"/>
    <w:rsid w:val="00E00145"/>
    <w:rsid w:val="00E54C7E"/>
    <w:rsid w:val="00E804A6"/>
    <w:rsid w:val="00E87543"/>
    <w:rsid w:val="00F931A7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C3F5"/>
  <w15:docId w15:val="{F955CE6F-73A0-42E6-B092-1CC35FA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mariin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Евгений Минчак</cp:lastModifiedBy>
  <cp:revision>42</cp:revision>
  <cp:lastPrinted>2022-08-23T04:48:00Z</cp:lastPrinted>
  <dcterms:created xsi:type="dcterms:W3CDTF">2015-05-21T05:51:00Z</dcterms:created>
  <dcterms:modified xsi:type="dcterms:W3CDTF">2022-08-24T22:52:00Z</dcterms:modified>
</cp:coreProperties>
</file>