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9E" w:rsidRPr="00D1243B" w:rsidRDefault="00A63E9E" w:rsidP="00A63E9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113A2" wp14:editId="7B1AE79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9E" w:rsidRPr="00D1243B" w:rsidRDefault="00A63E9E" w:rsidP="00A63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E9E" w:rsidRPr="00D1243B" w:rsidRDefault="00A63E9E" w:rsidP="00A63E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A63E9E" w:rsidRPr="00D1243B" w:rsidRDefault="00A63E9E" w:rsidP="00A63E9E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A63E9E" w:rsidRPr="00D1243B" w:rsidRDefault="00A63E9E" w:rsidP="00A63E9E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A63E9E" w:rsidRPr="00D1243B" w:rsidRDefault="00A63E9E" w:rsidP="00A63E9E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07C1">
        <w:rPr>
          <w:rFonts w:ascii="Times New Roman" w:hAnsi="Times New Roman"/>
          <w:sz w:val="28"/>
          <w:szCs w:val="28"/>
        </w:rPr>
        <w:t>14 марта 2022 г.</w:t>
      </w:r>
      <w:r w:rsidRPr="00D1243B">
        <w:rPr>
          <w:rFonts w:ascii="Times New Roman" w:hAnsi="Times New Roman"/>
          <w:sz w:val="28"/>
          <w:szCs w:val="28"/>
        </w:rPr>
        <w:t xml:space="preserve"> </w:t>
      </w:r>
      <w:r w:rsidR="00C01823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 xml:space="preserve">    </w:t>
      </w:r>
      <w:r w:rsidR="0004263B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 xml:space="preserve">               </w:t>
      </w:r>
      <w:r w:rsidR="00C0182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C07C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07C1">
        <w:rPr>
          <w:rFonts w:ascii="Times New Roman" w:hAnsi="Times New Roman"/>
          <w:sz w:val="28"/>
          <w:szCs w:val="28"/>
        </w:rPr>
        <w:t>97</w:t>
      </w:r>
    </w:p>
    <w:p w:rsidR="00A63E9E" w:rsidRPr="00D1243B" w:rsidRDefault="00A63E9E" w:rsidP="00A63E9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A63E9E" w:rsidRPr="00D1243B" w:rsidTr="0004263B">
        <w:trPr>
          <w:trHeight w:val="11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E9E" w:rsidRPr="00D1243B" w:rsidRDefault="00A63E9E" w:rsidP="007D6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предоставления муниципальным бюджетным 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на </w:t>
            </w:r>
            <w:r w:rsidRPr="00A63E9E">
              <w:rPr>
                <w:rFonts w:ascii="Times New Roman" w:hAnsi="Times New Roman"/>
                <w:sz w:val="28"/>
                <w:szCs w:val="28"/>
              </w:rPr>
              <w:t>выполнение ремонтных работ в муниципальных учреждениях культуры и спорта</w:t>
            </w:r>
          </w:p>
          <w:p w:rsidR="00A63E9E" w:rsidRPr="00D1243B" w:rsidRDefault="00A63E9E" w:rsidP="007D6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3E9E" w:rsidRPr="00D1243B" w:rsidRDefault="00A63E9E" w:rsidP="007D680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63E9E" w:rsidRPr="00D1243B" w:rsidRDefault="00A63E9E" w:rsidP="00A63E9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018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№ 203,</w:t>
      </w:r>
    </w:p>
    <w:p w:rsidR="00A63E9E" w:rsidRPr="00D1243B" w:rsidRDefault="00A63E9E" w:rsidP="00A63E9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A63E9E" w:rsidRPr="00D1243B" w:rsidRDefault="00A63E9E" w:rsidP="00A63E9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на </w:t>
      </w:r>
      <w:r w:rsidR="00AE6C7B" w:rsidRPr="00AE6C7B">
        <w:rPr>
          <w:rFonts w:ascii="Times New Roman" w:hAnsi="Times New Roman"/>
          <w:sz w:val="28"/>
          <w:szCs w:val="28"/>
        </w:rPr>
        <w:t>выполнение ремонтных работ в муниципальных учреждениях культуры и спорта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C01823" w:rsidRDefault="00C01823" w:rsidP="00A63E9E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A63E9E" w:rsidRPr="00D1243B" w:rsidRDefault="00A63E9E" w:rsidP="00A63E9E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E6C7B" w:rsidRDefault="00AE6C7B" w:rsidP="00A63E9E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  <w:sectPr w:rsidR="00AE6C7B" w:rsidSect="00AE6C7B">
          <w:headerReference w:type="default" r:id="rId9"/>
          <w:pgSz w:w="11905" w:h="16838"/>
          <w:pgMar w:top="426" w:right="850" w:bottom="1134" w:left="1701" w:header="0" w:footer="0" w:gutter="0"/>
          <w:cols w:space="720"/>
          <w:noEndnote/>
          <w:titlePg/>
          <w:docGrid w:linePitch="326"/>
        </w:sectPr>
      </w:pPr>
    </w:p>
    <w:p w:rsidR="00A63E9E" w:rsidRPr="00D1243B" w:rsidRDefault="00A63E9E" w:rsidP="00A63E9E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 момента официального опубликования.</w:t>
      </w:r>
    </w:p>
    <w:p w:rsidR="00A63E9E" w:rsidRPr="00D1243B" w:rsidRDefault="00A63E9E" w:rsidP="00A63E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3E9E" w:rsidRPr="00D1243B" w:rsidRDefault="00A63E9E" w:rsidP="00A63E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</w:p>
    <w:p w:rsidR="00A63E9E" w:rsidRPr="00D1243B" w:rsidRDefault="00A63E9E" w:rsidP="00A63E9E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A63E9E" w:rsidRPr="00D1243B" w:rsidRDefault="00A63E9E" w:rsidP="00A63E9E">
      <w:pPr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 </w:t>
      </w:r>
    </w:p>
    <w:p w:rsidR="00A63E9E" w:rsidRPr="00D1243B" w:rsidRDefault="00A63E9E" w:rsidP="00A63E9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A63E9E" w:rsidRDefault="00A63E9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410E04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F35F6F" w:rsidRDefault="00E62607" w:rsidP="00410E04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410E04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E62607" w:rsidP="00410E04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4C07C1">
        <w:rPr>
          <w:rFonts w:ascii="Times New Roman" w:hAnsi="Times New Roman"/>
          <w:sz w:val="28"/>
          <w:szCs w:val="28"/>
        </w:rPr>
        <w:t xml:space="preserve">14 марта 2022 г. </w:t>
      </w:r>
      <w:r w:rsidRPr="00F35F6F">
        <w:rPr>
          <w:rFonts w:ascii="Times New Roman" w:hAnsi="Times New Roman"/>
          <w:sz w:val="28"/>
          <w:szCs w:val="28"/>
        </w:rPr>
        <w:t>№</w:t>
      </w:r>
      <w:r w:rsidR="004C07C1">
        <w:rPr>
          <w:rFonts w:ascii="Times New Roman" w:hAnsi="Times New Roman"/>
          <w:sz w:val="28"/>
          <w:szCs w:val="28"/>
        </w:rPr>
        <w:t>97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410E04" w:rsidRDefault="00410E04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410E04" w:rsidRDefault="00410E04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410E04" w:rsidRDefault="00410E04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B370CC" w:rsidRPr="00410E04" w:rsidRDefault="00410E04" w:rsidP="00BE488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10E04">
        <w:rPr>
          <w:rFonts w:ascii="Times New Roman" w:hAnsi="Times New Roman"/>
          <w:b/>
          <w:sz w:val="28"/>
          <w:szCs w:val="28"/>
        </w:rPr>
        <w:t>Порядок</w:t>
      </w:r>
    </w:p>
    <w:p w:rsidR="00410E04" w:rsidRDefault="00F35F6F" w:rsidP="007714B2">
      <w:pPr>
        <w:jc w:val="center"/>
        <w:rPr>
          <w:rFonts w:ascii="Times New Roman" w:hAnsi="Times New Roman"/>
          <w:b/>
          <w:sz w:val="28"/>
          <w:szCs w:val="28"/>
        </w:rPr>
      </w:pPr>
      <w:r w:rsidRPr="00410E04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1F2EEB" w:rsidRPr="00410E04">
        <w:rPr>
          <w:rFonts w:ascii="Times New Roman" w:hAnsi="Times New Roman"/>
          <w:b/>
          <w:sz w:val="28"/>
          <w:szCs w:val="28"/>
        </w:rPr>
        <w:t xml:space="preserve">бюджетным </w:t>
      </w:r>
      <w:r w:rsidRPr="00410E04">
        <w:rPr>
          <w:rFonts w:ascii="Times New Roman" w:hAnsi="Times New Roman"/>
          <w:b/>
          <w:sz w:val="28"/>
          <w:szCs w:val="28"/>
        </w:rPr>
        <w:t xml:space="preserve">учреждениям городского округа Анадырь субсидии </w:t>
      </w:r>
    </w:p>
    <w:p w:rsidR="00410E04" w:rsidRDefault="00F35F6F" w:rsidP="007714B2">
      <w:pPr>
        <w:jc w:val="center"/>
        <w:rPr>
          <w:rFonts w:ascii="Times New Roman" w:hAnsi="Times New Roman"/>
          <w:b/>
          <w:sz w:val="28"/>
          <w:szCs w:val="28"/>
        </w:rPr>
      </w:pPr>
      <w:r w:rsidRPr="00410E04">
        <w:rPr>
          <w:rFonts w:ascii="Times New Roman" w:hAnsi="Times New Roman"/>
          <w:b/>
          <w:sz w:val="28"/>
          <w:szCs w:val="28"/>
        </w:rPr>
        <w:t>на иные цели, в целях финансового обеспечения затрат на</w:t>
      </w:r>
      <w:r w:rsidR="00BD00AE" w:rsidRPr="00410E04">
        <w:rPr>
          <w:rFonts w:ascii="Times New Roman" w:hAnsi="Times New Roman"/>
          <w:b/>
          <w:sz w:val="28"/>
          <w:szCs w:val="28"/>
        </w:rPr>
        <w:t xml:space="preserve"> </w:t>
      </w:r>
    </w:p>
    <w:p w:rsidR="00410E04" w:rsidRDefault="007714B2" w:rsidP="007714B2">
      <w:pPr>
        <w:jc w:val="center"/>
        <w:rPr>
          <w:rFonts w:ascii="Times New Roman" w:hAnsi="Times New Roman"/>
          <w:b/>
          <w:sz w:val="28"/>
          <w:szCs w:val="28"/>
        </w:rPr>
      </w:pPr>
      <w:r w:rsidRPr="00410E04">
        <w:rPr>
          <w:rFonts w:ascii="Times New Roman" w:hAnsi="Times New Roman"/>
          <w:b/>
          <w:sz w:val="28"/>
          <w:szCs w:val="28"/>
        </w:rPr>
        <w:t xml:space="preserve">выполнение ремонтных работ в муниципальных </w:t>
      </w:r>
    </w:p>
    <w:p w:rsidR="00BE4884" w:rsidRPr="00410E04" w:rsidRDefault="007714B2" w:rsidP="007714B2">
      <w:pPr>
        <w:jc w:val="center"/>
        <w:rPr>
          <w:rFonts w:ascii="Times New Roman" w:hAnsi="Times New Roman"/>
          <w:b/>
          <w:sz w:val="28"/>
          <w:szCs w:val="28"/>
        </w:rPr>
      </w:pPr>
      <w:r w:rsidRPr="00410E04">
        <w:rPr>
          <w:rFonts w:ascii="Times New Roman" w:hAnsi="Times New Roman"/>
          <w:b/>
          <w:sz w:val="28"/>
          <w:szCs w:val="28"/>
        </w:rPr>
        <w:t>учреждениях культуры и спорта</w:t>
      </w:r>
    </w:p>
    <w:p w:rsidR="00BD00AE" w:rsidRPr="00A225C5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0D709A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0D70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D95E26" w:rsidRDefault="00531590" w:rsidP="00220215">
      <w:pPr>
        <w:jc w:val="center"/>
        <w:rPr>
          <w:rFonts w:ascii="Times New Roman" w:hAnsi="Times New Roman"/>
          <w:b/>
          <w:sz w:val="16"/>
          <w:szCs w:val="16"/>
        </w:rPr>
      </w:pP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6B4DD5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</w:t>
      </w:r>
      <w:r w:rsidR="004275D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</w:t>
      </w:r>
      <w:r w:rsidR="006B4D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334585">
        <w:rPr>
          <w:rFonts w:ascii="Times New Roman" w:eastAsiaTheme="minorHAnsi" w:hAnsi="Times New Roman"/>
          <w:sz w:val="28"/>
          <w:szCs w:val="28"/>
          <w:lang w:eastAsia="en-US"/>
        </w:rPr>
        <w:t>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E473C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7714B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>ыполнение ремонтных работ в муниципальных учреждениях культуры и спорта</w:t>
      </w:r>
      <w:r w:rsidR="006F3003" w:rsidRPr="007714B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C01823" w:rsidRPr="00C01823">
        <w:rPr>
          <w:rFonts w:ascii="Times New Roman" w:eastAsiaTheme="minorHAnsi" w:hAnsi="Times New Roman"/>
          <w:sz w:val="28"/>
          <w:szCs w:val="28"/>
          <w:lang w:eastAsia="en-US"/>
        </w:rPr>
        <w:t>Субсидия на иные цели, в целях финансового обеспечения затрат на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4B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ыполнение ремонтных работ в муниципальных учреждениях культуры и спорта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6E076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C0182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мероприятия «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>Выполнение ремонтных работ в муниципальных учреждениях культуры и спорта</w:t>
      </w:r>
      <w:r w:rsidR="00211E28" w:rsidRPr="007714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Подпрограммы 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культуры и укрепление единого культурно-информационного пространства в городском округе Анадырь»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1F2EE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программы 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>«Развитие социально-культурной сферы в городском округе Анадырь на 2020 - 2025 годы»</w:t>
      </w:r>
      <w:r w:rsidR="007714B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14B2" w:rsidRPr="001F2EEB">
        <w:rPr>
          <w:rFonts w:ascii="Times New Roman" w:eastAsiaTheme="minorHAnsi" w:hAnsi="Times New Roman"/>
          <w:sz w:val="28"/>
          <w:szCs w:val="28"/>
          <w:lang w:eastAsia="en-US"/>
        </w:rPr>
        <w:t>утвержденной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</w:t>
      </w:r>
      <w:r w:rsidR="007714B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городского округа Анадырь от 25 декабря 2019 г</w:t>
      </w:r>
      <w:r w:rsidR="00C018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714B2" w:rsidRPr="007714B2">
        <w:rPr>
          <w:rFonts w:ascii="Times New Roman" w:eastAsiaTheme="minorHAnsi" w:hAnsi="Times New Roman"/>
          <w:sz w:val="28"/>
          <w:szCs w:val="28"/>
          <w:lang w:eastAsia="en-US"/>
        </w:rPr>
        <w:t xml:space="preserve"> № 1126</w:t>
      </w:r>
      <w:r w:rsidR="007714B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653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8A0441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6E076A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8A0441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6E076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предоставляется Учредителем в целях </w:t>
      </w:r>
      <w:r w:rsidR="006E076A" w:rsidRPr="002E4817">
        <w:rPr>
          <w:rStyle w:val="a8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6E076A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076A" w:rsidRPr="006D0EE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E076A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 ремонтных работ в </w:t>
      </w:r>
      <w:r w:rsidR="00E473C3">
        <w:rPr>
          <w:rFonts w:ascii="Times New Roman" w:eastAsiaTheme="minorHAnsi" w:hAnsi="Times New Roman"/>
          <w:sz w:val="28"/>
          <w:szCs w:val="28"/>
          <w:lang w:eastAsia="en-US"/>
        </w:rPr>
        <w:t>Учреждении</w:t>
      </w:r>
      <w:r w:rsidR="0046465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46AD" w:rsidRDefault="00464653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выполнение ремонтных работ в Учреждении понимаются расходы на выполнение работ по ремонту и замене оконных блоков, ремонту входной </w:t>
      </w:r>
      <w:r w:rsidR="00C63916">
        <w:rPr>
          <w:rFonts w:ascii="Times New Roman" w:eastAsiaTheme="minorHAnsi" w:hAnsi="Times New Roman"/>
          <w:sz w:val="28"/>
          <w:szCs w:val="28"/>
          <w:lang w:eastAsia="en-US"/>
        </w:rPr>
        <w:t>двери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здания</w:t>
      </w:r>
      <w:r w:rsidR="000D709A">
        <w:rPr>
          <w:rFonts w:ascii="Times New Roman" w:eastAsiaTheme="minorHAnsi" w:hAnsi="Times New Roman"/>
          <w:sz w:val="28"/>
          <w:szCs w:val="28"/>
          <w:lang w:eastAsia="en-US"/>
        </w:rPr>
        <w:t>, ремонту поддона библиотеки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другие ремонтные работы согласно заявке Учреждения</w:t>
      </w:r>
      <w:r w:rsidR="008A044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D46AD" w:rsidRPr="00ED46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E076A" w:rsidRPr="006E076A" w:rsidRDefault="008A0441" w:rsidP="006E07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6E076A" w:rsidRPr="006E076A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</w:t>
      </w:r>
      <w:r w:rsidR="006E076A" w:rsidRPr="006E07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Управление по социальной политике Администрации городского округа Анадырь (далее – Учредитель).</w:t>
      </w:r>
    </w:p>
    <w:p w:rsidR="006E076A" w:rsidRPr="006E076A" w:rsidRDefault="006E076A" w:rsidP="006E07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076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D95E26" w:rsidRDefault="00FD4F77" w:rsidP="006E076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531590" w:rsidRPr="000D709A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709A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D95E26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6E076A" w:rsidRPr="006E076A" w:rsidRDefault="00531590" w:rsidP="006E07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 w:rsidR="006E076A" w:rsidRPr="006E076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на иные цели, в целях </w:t>
      </w:r>
      <w:r w:rsidR="006E076A" w:rsidRPr="006E076A">
        <w:rPr>
          <w:rFonts w:ascii="Times New Roman" w:hAnsi="Times New Roman"/>
          <w:bCs/>
          <w:color w:val="26282F"/>
          <w:sz w:val="28"/>
          <w:szCs w:val="28"/>
        </w:rPr>
        <w:t>финансового обеспечения затрат</w:t>
      </w:r>
      <w:r w:rsidR="006E076A" w:rsidRPr="006E0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62DB8" w:rsidRPr="00662DB8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выполнение ремонтных работ в муниципальных учреждениях культуры и спорта </w:t>
      </w:r>
      <w:r w:rsidR="006E076A" w:rsidRPr="006E076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="006E076A" w:rsidRPr="006E07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1E54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E279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E61A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перечень объектов, подлежащих ремонту, акт обследования таких объектов и дефектную ведомость, предварительную смету расходов, информацию о планируемом к приобретению имуществе</w:t>
      </w:r>
      <w:r w:rsidRPr="00E279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"/>
      <w:bookmarkEnd w:id="1"/>
      <w:r w:rsidRPr="00E279DB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662DB8" w:rsidRPr="00E279DB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E279DB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E279DB" w:rsidRPr="00E279DB" w:rsidRDefault="00E279DB" w:rsidP="00E279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9DB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31590" w:rsidRPr="00220215" w:rsidRDefault="00E61AA8" w:rsidP="00E61AA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C018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C01823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182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C01823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20215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680641" w:rsidRPr="00AE6681" w:rsidRDefault="00680641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Р - ра</w:t>
      </w:r>
      <w:r w:rsidR="00AE6681">
        <w:rPr>
          <w:rFonts w:ascii="Times New Roman" w:eastAsiaTheme="minorHAnsi" w:hAnsi="Times New Roman"/>
          <w:sz w:val="28"/>
          <w:szCs w:val="28"/>
          <w:lang w:eastAsia="en-US"/>
        </w:rPr>
        <w:t>змер Субсидии, предоставляемой 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чреждению</w:t>
      </w:r>
      <w:r w:rsidR="00A356F7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 (руб.)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680641" w:rsidRPr="00AE6681" w:rsidRDefault="00680641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N </w:t>
      </w:r>
      <w:r w:rsidR="00355668" w:rsidRPr="00AE6681">
        <w:rPr>
          <w:rFonts w:ascii="Times New Roman" w:eastAsiaTheme="minorHAnsi" w:hAnsi="Times New Roman"/>
          <w:sz w:val="28"/>
          <w:szCs w:val="28"/>
          <w:lang w:eastAsia="en-US"/>
        </w:rPr>
        <w:t>– объем средств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 в бюджете городского округа Анадырь</w:t>
      </w:r>
      <w:r w:rsidR="00355668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предусмотренных 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355668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мероприятие </w:t>
      </w:r>
      <w:r w:rsidR="00662D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662DB8" w:rsidRPr="00662DB8">
        <w:rPr>
          <w:rFonts w:ascii="Times New Roman" w:eastAsiaTheme="minorHAnsi" w:hAnsi="Times New Roman"/>
          <w:sz w:val="28"/>
          <w:szCs w:val="28"/>
          <w:lang w:eastAsia="en-US"/>
        </w:rPr>
        <w:t>выполнени</w:t>
      </w:r>
      <w:r w:rsidR="00662D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62DB8" w:rsidRPr="00662DB8">
        <w:rPr>
          <w:rFonts w:ascii="Times New Roman" w:eastAsiaTheme="minorHAnsi" w:hAnsi="Times New Roman"/>
          <w:sz w:val="28"/>
          <w:szCs w:val="28"/>
          <w:lang w:eastAsia="en-US"/>
        </w:rPr>
        <w:t xml:space="preserve"> ремонтных работ в муниципальных учреждениях культуры и спорта </w:t>
      </w:r>
      <w:r w:rsidR="00535D72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 (руб.)</w:t>
      </w:r>
      <w:r w:rsidR="00355668" w:rsidRPr="00AE668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4F0" w:rsidRPr="00AE6681" w:rsidRDefault="00AF11DE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="00C26F79"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AE668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– плановая потребность в средствах </w:t>
      </w:r>
      <w:r w:rsidR="00662DB8" w:rsidRPr="00662DB8">
        <w:rPr>
          <w:rFonts w:ascii="Times New Roman" w:eastAsiaTheme="minorHAnsi" w:hAnsi="Times New Roman"/>
          <w:sz w:val="28"/>
          <w:szCs w:val="28"/>
          <w:lang w:eastAsia="en-US"/>
        </w:rPr>
        <w:t>на выполнение ремонтных работ в муниципальных учреждениях культуры и спорта</w:t>
      </w:r>
      <w:r w:rsidR="00E279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="003824F0"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3D21CF">
        <w:rPr>
          <w:rFonts w:ascii="Times New Roman" w:eastAsiaTheme="minorHAnsi" w:hAnsi="Times New Roman"/>
          <w:sz w:val="28"/>
          <w:szCs w:val="28"/>
          <w:lang w:eastAsia="en-US"/>
        </w:rPr>
        <w:t>-го У</w:t>
      </w:r>
      <w:r w:rsidR="003824F0"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AF11DE" w:rsidRPr="00220215" w:rsidRDefault="00C26F79" w:rsidP="00220215">
      <w:pPr>
        <w:autoSpaceDE w:val="0"/>
        <w:autoSpaceDN w:val="0"/>
        <w:adjustRightInd w:val="0"/>
        <w:ind w:firstLine="709"/>
        <w:contextualSpacing/>
        <w:jc w:val="both"/>
      </w:pPr>
      <w:r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lastRenderedPageBreak/>
        <w:t>S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плановая потребность в средствах </w:t>
      </w:r>
      <w:r w:rsidR="00662DB8" w:rsidRPr="00662DB8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выполнение ремонтных работ в муниципальных учреждениях культуры и спорта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C323D8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текущий финансовый год всех 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(руб.)</w:t>
      </w:r>
      <w:r w:rsidR="00AF11DE" w:rsidRPr="00AE66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азмер субсидии рассчитывается в рубл</w:t>
      </w:r>
      <w:r w:rsidR="00A225C5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7"/>
      <w:bookmarkEnd w:id="2"/>
      <w:r w:rsidRPr="00C323D8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</w:t>
      </w:r>
      <w:r w:rsidR="001C716C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>униципального казенного учреждения «Централизованная бухгалтерия учреждений образования городского округа Анадырь».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C0182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Дополнительное соглашение к Соглашению, в том числе дополните</w:t>
      </w:r>
      <w:r w:rsidR="00C01823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7B5706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7B5706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7B570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</w:t>
      </w:r>
      <w:r w:rsidRPr="00C323D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C323D8" w:rsidRPr="00C323D8" w:rsidRDefault="00C323D8" w:rsidP="00C3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D8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E61AA8" w:rsidRDefault="00C56875" w:rsidP="003027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r w:rsidR="003027B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Перечисление субсидии </w:t>
      </w:r>
      <w:r w:rsidR="00E61AA8">
        <w:rPr>
          <w:rFonts w:ascii="Times New Roman" w:eastAsiaTheme="minorHAnsi" w:hAnsi="Times New Roman"/>
          <w:sz w:val="28"/>
          <w:szCs w:val="28"/>
          <w:lang w:eastAsia="en-US"/>
        </w:rPr>
        <w:t xml:space="preserve"> (ее части) </w:t>
      </w:r>
      <w:r w:rsidR="003027BA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Учредителем </w:t>
      </w:r>
      <w:r w:rsidR="00E61AA8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факту выполненных работ или оказанных услуг </w:t>
      </w:r>
      <w:r w:rsidR="003027BA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r w:rsidR="00E61AA8">
        <w:rPr>
          <w:rFonts w:ascii="Times New Roman" w:eastAsiaTheme="minorHAnsi" w:hAnsi="Times New Roman"/>
          <w:sz w:val="28"/>
          <w:szCs w:val="28"/>
          <w:lang w:eastAsia="en-US"/>
        </w:rPr>
        <w:t>следующих документов:</w:t>
      </w:r>
    </w:p>
    <w:p w:rsidR="003027BA" w:rsidRDefault="00E61AA8" w:rsidP="003027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письменная </w:t>
      </w:r>
      <w:r w:rsidR="00C323D8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а, подписанная руководителем </w:t>
      </w:r>
      <w:r w:rsidR="00C323D8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="003027B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027BA" w:rsidRPr="003027BA" w:rsidRDefault="00E61AA8" w:rsidP="003027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027BA" w:rsidRPr="003027BA">
        <w:rPr>
          <w:rFonts w:ascii="Times New Roman" w:eastAsiaTheme="minorHAnsi" w:hAnsi="Times New Roman" w:cs="Times New Roman"/>
          <w:sz w:val="28"/>
          <w:szCs w:val="28"/>
          <w:lang w:eastAsia="en-US"/>
        </w:rPr>
        <w:t>) муниципальных контрактов, договоров на выполнение работ (оказание услуг)</w:t>
      </w:r>
      <w:r w:rsidR="00334585" w:rsidRPr="00334585">
        <w:t xml:space="preserve"> </w:t>
      </w:r>
      <w:r w:rsidR="00334585" w:rsidRPr="00334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ремонту в </w:t>
      </w:r>
      <w:r w:rsidR="00EF3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зданиях </w:t>
      </w:r>
      <w:r w:rsidRPr="00E61A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учреждениях культуры и спорта</w:t>
      </w:r>
      <w:r w:rsidR="003027BA" w:rsidRPr="003027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27BA" w:rsidRPr="003027BA" w:rsidRDefault="00863D00" w:rsidP="003027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027BA" w:rsidRPr="003027BA">
        <w:rPr>
          <w:rFonts w:ascii="Times New Roman" w:eastAsiaTheme="minorHAnsi" w:hAnsi="Times New Roman" w:cs="Times New Roman"/>
          <w:sz w:val="28"/>
          <w:szCs w:val="28"/>
          <w:lang w:eastAsia="en-US"/>
        </w:rPr>
        <w:t>) актов о приемке выполненных работ, оформленных в соответствии с унифицированной формой КС-2;</w:t>
      </w:r>
    </w:p>
    <w:p w:rsidR="003027BA" w:rsidRPr="003027BA" w:rsidRDefault="00863D00" w:rsidP="003027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027BA" w:rsidRPr="003027BA">
        <w:rPr>
          <w:rFonts w:ascii="Times New Roman" w:eastAsiaTheme="minorHAnsi" w:hAnsi="Times New Roman" w:cs="Times New Roman"/>
          <w:sz w:val="28"/>
          <w:szCs w:val="28"/>
          <w:lang w:eastAsia="en-US"/>
        </w:rPr>
        <w:t>) справок о стоимости выполненных работ и затрат, оформленных в соответствии с унифицированной формой КС-3;</w:t>
      </w:r>
    </w:p>
    <w:p w:rsidR="003027BA" w:rsidRPr="0004263B" w:rsidRDefault="00863D00" w:rsidP="003027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027BA" w:rsidRPr="00302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87C21" w:rsidRPr="00E87C2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 приемки отремонтированного объекта, утвержденны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87C21" w:rsidRPr="00E8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по приемке работ</w:t>
      </w:r>
      <w:r w:rsidR="003027BA" w:rsidRPr="000426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5ED5" w:rsidRDefault="00335ED5" w:rsidP="00F9501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63B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предоставляются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</w:t>
      </w:r>
      <w:r w:rsidR="007E19E6">
        <w:rPr>
          <w:rFonts w:ascii="Times New Roman" w:eastAsiaTheme="minorHAnsi" w:hAnsi="Times New Roman"/>
          <w:sz w:val="28"/>
          <w:szCs w:val="28"/>
          <w:lang w:eastAsia="en-US"/>
        </w:rPr>
        <w:t>ждением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 (трех) </w:t>
      </w:r>
      <w:r w:rsidR="00EE7A2C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дней с момента </w:t>
      </w:r>
      <w:r w:rsidR="00AF630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одписания</w:t>
      </w:r>
      <w:r w:rsidR="00AF630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последнего документа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но не позднее 18 числа месяца.</w:t>
      </w:r>
    </w:p>
    <w:p w:rsidR="00EE7A2C" w:rsidRDefault="00EE7A2C" w:rsidP="00F9501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7A2C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863D00" w:rsidRPr="00863D00" w:rsidRDefault="00863D00" w:rsidP="00863D0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2.12. </w:t>
      </w:r>
      <w:r w:rsidRPr="00863D00">
        <w:rPr>
          <w:rFonts w:ascii="Times New Roman" w:eastAsiaTheme="minorHAnsi" w:hAnsi="Times New Roman"/>
          <w:sz w:val="28"/>
          <w:szCs w:val="28"/>
          <w:lang w:eastAsia="en-US"/>
        </w:rPr>
        <w:t>Если муниципальные контракты или договоры на выполнение работ (оказание услуг) по ремонту в зданиях муниципальных учреждени</w:t>
      </w:r>
      <w:r w:rsidR="00C0182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и спорта заключаются на условиях авансирования, то для перечисления части субсидии в качестве авансового платежа Учреждение предоставляет Учредителю   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863D00" w:rsidRDefault="00863D00" w:rsidP="00863D0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</w:t>
      </w:r>
      <w:r w:rsidR="00C01823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 w:rsidRP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 2.11 настоящего Порядка.</w:t>
      </w:r>
    </w:p>
    <w:p w:rsidR="00BE768C" w:rsidRDefault="003027BA" w:rsidP="00BE768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A5D7C" w:rsidRPr="003A5D7C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Учредителем на основании документов, указанных в пункт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ах </w:t>
      </w:r>
      <w:r w:rsidR="003A5D7C" w:rsidRPr="003A5D7C">
        <w:rPr>
          <w:rFonts w:ascii="Times New Roman" w:eastAsiaTheme="minorHAnsi" w:hAnsi="Times New Roman"/>
          <w:sz w:val="28"/>
          <w:szCs w:val="28"/>
          <w:lang w:eastAsia="en-US"/>
        </w:rPr>
        <w:t xml:space="preserve">2.11 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и 2.12 </w:t>
      </w:r>
      <w:r w:rsidR="003A5D7C" w:rsidRPr="003A5D7C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E44EAA" w:rsidRPr="00E44EAA" w:rsidRDefault="00E44EAA" w:rsidP="00E44E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4EAA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863D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44EA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74F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4EAA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Результатом предоставления субсидии Учреждению является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ремонтных работ </w:t>
      </w:r>
      <w:r w:rsidR="00334585">
        <w:rPr>
          <w:rFonts w:ascii="Times New Roman" w:eastAsiaTheme="minorHAnsi" w:hAnsi="Times New Roman"/>
          <w:sz w:val="28"/>
          <w:szCs w:val="28"/>
          <w:lang w:eastAsia="en-US"/>
        </w:rPr>
        <w:t xml:space="preserve">в зданиях </w:t>
      </w:r>
      <w:r w:rsidR="000D709A" w:rsidRPr="000D709A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учреждени</w:t>
      </w:r>
      <w:r w:rsidR="000D709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0D709A" w:rsidRPr="000D709A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и спорта</w:t>
      </w:r>
      <w:r w:rsidR="00EF3CB0">
        <w:rPr>
          <w:rFonts w:ascii="Times New Roman" w:eastAsiaTheme="minorHAnsi" w:hAnsi="Times New Roman"/>
          <w:sz w:val="28"/>
          <w:szCs w:val="28"/>
          <w:lang w:eastAsia="en-US"/>
        </w:rPr>
        <w:t xml:space="preserve"> (ремонт и замена оконных блоков, ремонт входной </w:t>
      </w:r>
      <w:r w:rsidR="000D709A">
        <w:rPr>
          <w:rFonts w:ascii="Times New Roman" w:eastAsiaTheme="minorHAnsi" w:hAnsi="Times New Roman"/>
          <w:sz w:val="28"/>
          <w:szCs w:val="28"/>
          <w:lang w:eastAsia="en-US"/>
        </w:rPr>
        <w:t>двери здания</w:t>
      </w:r>
      <w:r w:rsidR="00EF3CB0">
        <w:rPr>
          <w:rFonts w:ascii="Times New Roman" w:eastAsiaTheme="minorHAnsi" w:hAnsi="Times New Roman"/>
          <w:sz w:val="28"/>
          <w:szCs w:val="28"/>
          <w:lang w:eastAsia="en-US"/>
        </w:rPr>
        <w:t xml:space="preserve">, ремонт </w:t>
      </w:r>
      <w:r w:rsidR="000D709A">
        <w:rPr>
          <w:rFonts w:ascii="Times New Roman" w:eastAsiaTheme="minorHAnsi" w:hAnsi="Times New Roman"/>
          <w:sz w:val="28"/>
          <w:szCs w:val="28"/>
          <w:lang w:eastAsia="en-US"/>
        </w:rPr>
        <w:t>поддона библиотеки</w:t>
      </w:r>
      <w:r w:rsidR="00EF3CB0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другие работы согласно заявке Учреждения)</w:t>
      </w:r>
      <w:r w:rsidRPr="00E44EA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95013" w:rsidRDefault="00F95013" w:rsidP="00BE7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D95E26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BE4884" w:rsidRPr="000D709A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709A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D95E26" w:rsidRDefault="00631A21" w:rsidP="00220215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4EAA" w:rsidRPr="00E44EAA" w:rsidRDefault="00E44EAA" w:rsidP="00E44E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4EAA">
        <w:rPr>
          <w:rFonts w:ascii="Times New Roman" w:hAnsi="Times New Roman"/>
          <w:sz w:val="28"/>
          <w:szCs w:val="28"/>
        </w:rPr>
        <w:t>3.1.</w:t>
      </w:r>
      <w:r w:rsidRPr="00E44E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5E26" w:rsidRPr="00D95E26">
        <w:rPr>
          <w:rFonts w:ascii="Times New Roman" w:eastAsia="Calibri" w:hAnsi="Times New Roman"/>
          <w:sz w:val="28"/>
          <w:szCs w:val="28"/>
          <w:lang w:eastAsia="en-US"/>
        </w:rPr>
        <w:t>Учреждение представляет Учредителю отчет об осуществлении расходов, источником финансового обеспечения которых является субсидия, в срок до 5 числа месяца, следующего за отчетным кварталом, по форме согласно Приложению 2 к настоящему Порядку, а за четвертый квартал не позднее 10 января года, следующего за годом предоставления субсидии.</w:t>
      </w:r>
    </w:p>
    <w:p w:rsidR="00E44EAA" w:rsidRPr="00E44EAA" w:rsidRDefault="00E44EAA" w:rsidP="00E44E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4EA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E44EAA" w:rsidRPr="00E44EAA" w:rsidRDefault="00E44EAA" w:rsidP="00E44E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4EA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E44EAA" w:rsidRPr="00D95E26" w:rsidRDefault="00E44EAA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D709A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709A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</w:t>
      </w:r>
    </w:p>
    <w:p w:rsidR="00631A21" w:rsidRPr="000D709A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709A">
        <w:rPr>
          <w:rFonts w:ascii="Times New Roman" w:hAnsi="Times New Roman"/>
          <w:b/>
          <w:sz w:val="28"/>
          <w:szCs w:val="28"/>
        </w:rPr>
        <w:t xml:space="preserve">целей, условий и порядка </w:t>
      </w:r>
      <w:r w:rsidR="00971349" w:rsidRPr="000D709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D709A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E8405C" w:rsidRPr="000D709A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0D70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D95E26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субсидии в бюджет городского округа Анадырь в течение 30 (тридцати) рабочих дней со дня получения уведомления.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приказа, по согласованию с Управлением финансов, экономики и имущественных отношений Администрации городского округа Анадырь</w:t>
      </w:r>
    </w:p>
    <w:p w:rsidR="00E8405C" w:rsidRPr="00E8405C" w:rsidRDefault="00E8405C" w:rsidP="00E840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40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E8405C" w:rsidRPr="00E8405C" w:rsidRDefault="00E8405C" w:rsidP="00E8405C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31A21" w:rsidRPr="00631A21" w:rsidRDefault="00631A21" w:rsidP="0022021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B4534" w:rsidRDefault="001B4534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863D00" w:rsidRDefault="00ED5700" w:rsidP="00662DB8">
      <w:pPr>
        <w:ind w:left="5103"/>
        <w:rPr>
          <w:rFonts w:ascii="Times New Roman" w:hAnsi="Times New Roman"/>
        </w:rPr>
      </w:pPr>
      <w:r w:rsidRPr="00863D00">
        <w:rPr>
          <w:rFonts w:ascii="Times New Roman" w:hAnsi="Times New Roman"/>
        </w:rPr>
        <w:lastRenderedPageBreak/>
        <w:t xml:space="preserve">Приложение </w:t>
      </w:r>
      <w:r w:rsidR="00B86977" w:rsidRPr="00863D00">
        <w:rPr>
          <w:rFonts w:ascii="Times New Roman" w:hAnsi="Times New Roman"/>
        </w:rPr>
        <w:t>1</w:t>
      </w:r>
    </w:p>
    <w:p w:rsidR="00ED5700" w:rsidRPr="00863D00" w:rsidRDefault="00B86977" w:rsidP="00662DB8">
      <w:pPr>
        <w:ind w:left="5103"/>
        <w:rPr>
          <w:rFonts w:ascii="Times New Roman" w:hAnsi="Times New Roman"/>
        </w:rPr>
      </w:pPr>
      <w:r w:rsidRPr="00863D00">
        <w:rPr>
          <w:rFonts w:ascii="Times New Roman" w:hAnsi="Times New Roman"/>
        </w:rPr>
        <w:t>к Порядку</w:t>
      </w:r>
      <w:r w:rsidRPr="00863D00">
        <w:t xml:space="preserve"> </w:t>
      </w:r>
      <w:r w:rsidRPr="00863D00">
        <w:rPr>
          <w:rFonts w:ascii="Times New Roman" w:hAnsi="Times New Roman"/>
        </w:rPr>
        <w:t>определения объема и условий</w:t>
      </w:r>
      <w:r w:rsidR="000D709A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 xml:space="preserve">предоставления муниципальным </w:t>
      </w:r>
      <w:r w:rsidR="00E972B0" w:rsidRPr="00863D00">
        <w:rPr>
          <w:rFonts w:ascii="Times New Roman" w:hAnsi="Times New Roman"/>
        </w:rPr>
        <w:t>бюджетным</w:t>
      </w:r>
      <w:r w:rsidR="00662DB8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учреждениям</w:t>
      </w:r>
      <w:r w:rsidR="00662DB8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городского округа Анадырь</w:t>
      </w:r>
      <w:r w:rsidR="00E8405C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субсидии на иные</w:t>
      </w:r>
      <w:r w:rsidR="00662DB8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цели, в целях</w:t>
      </w:r>
      <w:r w:rsidR="00662DB8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финансового</w:t>
      </w:r>
      <w:r w:rsidR="00E8405C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обеспечения затрат</w:t>
      </w:r>
      <w:r w:rsidR="00662DB8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>на выполнение</w:t>
      </w:r>
      <w:r w:rsidR="00E8405C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 xml:space="preserve">ремонтных работ </w:t>
      </w:r>
      <w:r w:rsidR="008922E3" w:rsidRPr="00863D00">
        <w:rPr>
          <w:rFonts w:ascii="Times New Roman" w:hAnsi="Times New Roman"/>
        </w:rPr>
        <w:t>в муниципальных</w:t>
      </w:r>
      <w:r w:rsidR="00662DB8" w:rsidRPr="00863D00">
        <w:rPr>
          <w:rFonts w:ascii="Times New Roman" w:hAnsi="Times New Roman"/>
        </w:rPr>
        <w:t xml:space="preserve"> учреждениях культуры и спорта</w:t>
      </w:r>
      <w:r w:rsidRPr="00863D00">
        <w:rPr>
          <w:rFonts w:ascii="Times New Roman" w:hAnsi="Times New Roman"/>
        </w:rPr>
        <w:t xml:space="preserve">   </w:t>
      </w:r>
      <w:r w:rsidR="00766A03" w:rsidRPr="00863D00">
        <w:rPr>
          <w:rFonts w:ascii="Times New Roman" w:hAnsi="Times New Roman"/>
        </w:rPr>
        <w:t xml:space="preserve">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081C00" w:rsidRDefault="00081C00" w:rsidP="00ED5700">
      <w:pPr>
        <w:ind w:left="5954"/>
        <w:rPr>
          <w:rFonts w:ascii="Times New Roman" w:hAnsi="Times New Roman"/>
          <w:i/>
        </w:rPr>
      </w:pPr>
    </w:p>
    <w:p w:rsidR="00ED5700" w:rsidRPr="000D709A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0D709A">
        <w:rPr>
          <w:rFonts w:ascii="Times New Roman" w:hAnsi="Times New Roman"/>
          <w:b/>
          <w:sz w:val="28"/>
          <w:szCs w:val="28"/>
        </w:rPr>
        <w:t>ЗАЯВЛЕНИЕ</w:t>
      </w:r>
    </w:p>
    <w:p w:rsidR="000D709A" w:rsidRPr="00863D00" w:rsidRDefault="005D736F" w:rsidP="005D736F">
      <w:pPr>
        <w:jc w:val="center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E8405C" w:rsidRPr="00863D00">
        <w:rPr>
          <w:rFonts w:ascii="Times New Roman" w:hAnsi="Times New Roman"/>
          <w:sz w:val="28"/>
          <w:szCs w:val="28"/>
        </w:rPr>
        <w:t>муниципальным бюджетным</w:t>
      </w:r>
    </w:p>
    <w:p w:rsidR="000D709A" w:rsidRPr="00863D00" w:rsidRDefault="00662DB8" w:rsidP="005D736F">
      <w:pPr>
        <w:jc w:val="center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 xml:space="preserve"> у</w:t>
      </w:r>
      <w:r w:rsidR="00E8405C" w:rsidRPr="00863D00">
        <w:rPr>
          <w:rFonts w:ascii="Times New Roman" w:hAnsi="Times New Roman"/>
          <w:sz w:val="28"/>
          <w:szCs w:val="28"/>
        </w:rPr>
        <w:t xml:space="preserve">чреждениям городского округа Анадырь на иные цели, в целях финансового обеспечения затрат на выполнение ремонтных </w:t>
      </w:r>
    </w:p>
    <w:p w:rsidR="0044405F" w:rsidRPr="00863D00" w:rsidRDefault="00E8405C" w:rsidP="005D736F">
      <w:pPr>
        <w:jc w:val="center"/>
        <w:rPr>
          <w:rFonts w:ascii="Times New Roman" w:hAnsi="Times New Roman"/>
          <w:sz w:val="28"/>
          <w:szCs w:val="28"/>
        </w:rPr>
      </w:pPr>
      <w:r w:rsidRPr="00863D00">
        <w:rPr>
          <w:rFonts w:ascii="Times New Roman" w:hAnsi="Times New Roman"/>
          <w:sz w:val="28"/>
          <w:szCs w:val="28"/>
        </w:rPr>
        <w:t xml:space="preserve">работ в муниципальных </w:t>
      </w:r>
      <w:r w:rsidR="00662DB8" w:rsidRPr="00863D00">
        <w:rPr>
          <w:rFonts w:ascii="Times New Roman" w:hAnsi="Times New Roman"/>
          <w:sz w:val="28"/>
          <w:szCs w:val="28"/>
        </w:rPr>
        <w:t>учреждениях культуры и спорта</w:t>
      </w:r>
      <w:r w:rsidRPr="00863D00">
        <w:rPr>
          <w:rFonts w:ascii="Times New Roman" w:hAnsi="Times New Roman"/>
          <w:sz w:val="28"/>
          <w:szCs w:val="28"/>
        </w:rPr>
        <w:t xml:space="preserve"> </w:t>
      </w:r>
    </w:p>
    <w:p w:rsidR="00E8405C" w:rsidRDefault="00E8405C" w:rsidP="005D7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36F" w:rsidRDefault="005D736F" w:rsidP="005D736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8922E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4B5F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</w:t>
      </w:r>
      <w:r w:rsidR="00E84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на </w:t>
      </w:r>
      <w:r w:rsidR="0053268E" w:rsidRPr="0053268E">
        <w:rPr>
          <w:rFonts w:ascii="Times New Roman" w:hAnsi="Times New Roman"/>
          <w:sz w:val="28"/>
          <w:szCs w:val="28"/>
        </w:rPr>
        <w:t xml:space="preserve">иные цели, в целях </w:t>
      </w:r>
      <w:r w:rsidR="00C70576">
        <w:rPr>
          <w:rFonts w:ascii="Times New Roman" w:eastAsiaTheme="minorHAnsi" w:hAnsi="Times New Roman"/>
          <w:sz w:val="28"/>
          <w:szCs w:val="28"/>
          <w:lang w:eastAsia="en-US"/>
        </w:rPr>
        <w:t>финансового обеспечения затрат</w:t>
      </w:r>
      <w:r w:rsidR="008D481F" w:rsidRPr="008D481F">
        <w:t xml:space="preserve"> </w:t>
      </w:r>
      <w:r w:rsidR="008D481F" w:rsidRP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выполнение ремонтных работ в муниципальных </w:t>
      </w:r>
      <w:r w:rsidR="008922E3">
        <w:rPr>
          <w:rFonts w:ascii="Times New Roman" w:eastAsiaTheme="minorHAnsi" w:hAnsi="Times New Roman"/>
          <w:sz w:val="28"/>
          <w:szCs w:val="28"/>
          <w:lang w:eastAsia="en-US"/>
        </w:rPr>
        <w:t>учреждениях культуры и спорта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1E54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</w:t>
      </w:r>
      <w:r w:rsidR="0053268E">
        <w:rPr>
          <w:rFonts w:ascii="Times New Roman" w:hAnsi="Times New Roman"/>
          <w:sz w:val="28"/>
          <w:szCs w:val="28"/>
        </w:rPr>
        <w:t xml:space="preserve"> </w:t>
      </w:r>
      <w:r w:rsidR="004C07C1" w:rsidRPr="004C07C1">
        <w:rPr>
          <w:rFonts w:ascii="Times New Roman" w:hAnsi="Times New Roman"/>
          <w:sz w:val="28"/>
          <w:szCs w:val="28"/>
        </w:rPr>
        <w:t>14 марта 2022 г. №97</w:t>
      </w:r>
      <w:bookmarkStart w:id="3" w:name="_GoBack"/>
      <w:bookmarkEnd w:id="3"/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736F" w:rsidRDefault="005D736F" w:rsidP="005D736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8922E3" w:rsidRDefault="005D736F" w:rsidP="005D736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36F">
        <w:rPr>
          <w:rFonts w:ascii="Times New Roman" w:hAnsi="Times New Roman"/>
          <w:sz w:val="28"/>
          <w:szCs w:val="28"/>
        </w:rPr>
        <w:t>просит предоставить субсидию на</w:t>
      </w:r>
      <w:r>
        <w:rPr>
          <w:rFonts w:ascii="Times New Roman" w:hAnsi="Times New Roman"/>
        </w:rPr>
        <w:t xml:space="preserve"> </w:t>
      </w:r>
      <w:r w:rsidR="0053268E" w:rsidRPr="0053268E">
        <w:rPr>
          <w:rFonts w:ascii="Times New Roman" w:hAnsi="Times New Roman"/>
          <w:sz w:val="28"/>
          <w:szCs w:val="28"/>
        </w:rPr>
        <w:t xml:space="preserve">иные цели, в целях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8D481F" w:rsidRP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выполнение ремонтных работ </w:t>
      </w:r>
      <w:r w:rsidR="008922E3" w:rsidRPr="008922E3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учреждениях культуры и спорта</w:t>
      </w:r>
      <w:r w:rsidR="008D481F" w:rsidRP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</w:t>
      </w:r>
    </w:p>
    <w:p w:rsidR="005D736F" w:rsidRPr="008922E3" w:rsidRDefault="008D481F" w:rsidP="005D736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0B34EE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4F1C01" w:rsidRPr="00C60154" w:rsidRDefault="004F1C01" w:rsidP="00ED5700">
      <w:pPr>
        <w:ind w:right="-1"/>
        <w:rPr>
          <w:rFonts w:ascii="Times New Roman" w:hAnsi="Times New Roman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53268E" w:rsidRDefault="00863D00" w:rsidP="00ED570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:rsidR="005D736F" w:rsidRPr="00C60154" w:rsidRDefault="00863D00" w:rsidP="00ED570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</w:t>
      </w:r>
      <w:r w:rsidR="005D736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5D736F">
        <w:rPr>
          <w:rFonts w:ascii="Times New Roman" w:hAnsi="Times New Roman"/>
          <w:sz w:val="28"/>
          <w:szCs w:val="28"/>
        </w:rPr>
        <w:t xml:space="preserve">:    ________________ </w:t>
      </w:r>
      <w:r w:rsidR="005D736F" w:rsidRPr="00C60154">
        <w:rPr>
          <w:rFonts w:ascii="Times New Roman" w:hAnsi="Times New Roman"/>
          <w:sz w:val="28"/>
          <w:szCs w:val="28"/>
        </w:rPr>
        <w:t>/__________________/</w:t>
      </w:r>
    </w:p>
    <w:p w:rsidR="004F1C01" w:rsidRDefault="005D736F" w:rsidP="005D736F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</w:t>
      </w:r>
      <w:r w:rsidR="00863D00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 w:rsidR="00863D00"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5D736F" w:rsidRDefault="005D736F" w:rsidP="005D736F">
      <w:pPr>
        <w:ind w:right="-1"/>
        <w:rPr>
          <w:rFonts w:ascii="Times New Roman" w:hAnsi="Times New Roman"/>
          <w:i/>
        </w:rPr>
      </w:pPr>
    </w:p>
    <w:p w:rsidR="0053268E" w:rsidRDefault="0053268E" w:rsidP="005D736F">
      <w:pPr>
        <w:ind w:right="-1"/>
        <w:rPr>
          <w:rFonts w:ascii="Times New Roman" w:hAnsi="Times New Roman"/>
          <w:sz w:val="28"/>
          <w:szCs w:val="28"/>
        </w:rPr>
      </w:pPr>
    </w:p>
    <w:p w:rsidR="005D736F" w:rsidRPr="005D736F" w:rsidRDefault="005D736F" w:rsidP="005D736F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AE6C7B">
          <w:pgSz w:w="11905" w:h="16838"/>
          <w:pgMar w:top="1134" w:right="851" w:bottom="1134" w:left="1701" w:header="340" w:footer="0" w:gutter="0"/>
          <w:cols w:space="720"/>
          <w:noEndnote/>
          <w:docGrid w:linePitch="326"/>
        </w:sectPr>
      </w:pPr>
    </w:p>
    <w:p w:rsidR="008922E3" w:rsidRPr="00863D00" w:rsidRDefault="008922E3" w:rsidP="00863D00">
      <w:pPr>
        <w:ind w:left="10206"/>
        <w:rPr>
          <w:rFonts w:ascii="Times New Roman" w:hAnsi="Times New Roman"/>
        </w:rPr>
      </w:pPr>
      <w:r w:rsidRPr="00863D00">
        <w:rPr>
          <w:rFonts w:ascii="Times New Roman" w:hAnsi="Times New Roman"/>
        </w:rPr>
        <w:lastRenderedPageBreak/>
        <w:t xml:space="preserve">Приложение </w:t>
      </w:r>
      <w:r w:rsidR="00717651" w:rsidRPr="00863D00">
        <w:rPr>
          <w:rFonts w:ascii="Times New Roman" w:hAnsi="Times New Roman"/>
        </w:rPr>
        <w:t>2</w:t>
      </w:r>
    </w:p>
    <w:p w:rsidR="008922E3" w:rsidRPr="00863D00" w:rsidRDefault="008922E3" w:rsidP="00863D00">
      <w:pPr>
        <w:ind w:left="10206"/>
        <w:rPr>
          <w:rFonts w:ascii="Times New Roman" w:hAnsi="Times New Roman"/>
        </w:rPr>
      </w:pPr>
      <w:r w:rsidRPr="00863D00">
        <w:rPr>
          <w:rFonts w:ascii="Times New Roman" w:hAnsi="Times New Roman"/>
        </w:rPr>
        <w:t>к Порядку</w:t>
      </w:r>
      <w:r w:rsidRPr="00863D00">
        <w:t xml:space="preserve"> </w:t>
      </w:r>
      <w:r w:rsidRPr="00863D00">
        <w:rPr>
          <w:rFonts w:ascii="Times New Roman" w:hAnsi="Times New Roman"/>
        </w:rPr>
        <w:t>определения объема и условий</w:t>
      </w:r>
      <w:r w:rsidR="000D709A" w:rsidRPr="00863D00">
        <w:rPr>
          <w:rFonts w:ascii="Times New Roman" w:hAnsi="Times New Roman"/>
        </w:rPr>
        <w:t xml:space="preserve"> </w:t>
      </w:r>
      <w:r w:rsidRPr="00863D00">
        <w:rPr>
          <w:rFonts w:ascii="Times New Roman" w:hAnsi="Times New Roman"/>
        </w:rPr>
        <w:t xml:space="preserve">предоставления муниципальным бюджетным учреждениям городского округа Анадырь субсидии на иные цели, в целях финансового обеспечения затрат на выполнение ремонтных работ в муниципальных учреждениях культуры и спорта    </w:t>
      </w:r>
    </w:p>
    <w:p w:rsidR="0089723A" w:rsidRDefault="0041796D" w:rsidP="00B86977">
      <w:pPr>
        <w:ind w:left="103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723A" w:rsidRPr="00160277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0277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63D00" w:rsidRDefault="0089723A" w:rsidP="00E8405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</w:p>
    <w:p w:rsidR="0013223E" w:rsidRPr="0013223E" w:rsidRDefault="00E8405C" w:rsidP="00E840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8405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8922E3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E8405C">
        <w:rPr>
          <w:rFonts w:ascii="Times New Roman" w:eastAsiaTheme="minorHAnsi" w:hAnsi="Times New Roman"/>
          <w:sz w:val="28"/>
          <w:szCs w:val="28"/>
          <w:lang w:eastAsia="en-US"/>
        </w:rPr>
        <w:t>чреждениям городского округа Анадырь на иные цели, в целях финансового обеспечения затрат</w:t>
      </w:r>
      <w:r w:rsidR="00863D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05C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выполнение ремонтных работ в муниципальных </w:t>
      </w:r>
      <w:r w:rsidR="008922E3">
        <w:rPr>
          <w:rFonts w:ascii="Times New Roman" w:eastAsiaTheme="minorHAnsi" w:hAnsi="Times New Roman"/>
          <w:sz w:val="28"/>
          <w:szCs w:val="28"/>
          <w:lang w:eastAsia="en-US"/>
        </w:rPr>
        <w:t>учреждениях культуры и спорта</w:t>
      </w:r>
      <w:r w:rsidRPr="00E840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tbl>
      <w:tblPr>
        <w:tblStyle w:val="a7"/>
        <w:tblpPr w:leftFromText="180" w:rightFromText="180" w:vertAnchor="text" w:horzAnchor="page" w:tblpX="705" w:tblpY="485"/>
        <w:tblW w:w="15573" w:type="dxa"/>
        <w:tblLayout w:type="fixed"/>
        <w:tblLook w:val="04A0" w:firstRow="1" w:lastRow="0" w:firstColumn="1" w:lastColumn="0" w:noHBand="0" w:noVBand="1"/>
      </w:tblPr>
      <w:tblGrid>
        <w:gridCol w:w="1990"/>
        <w:gridCol w:w="1559"/>
        <w:gridCol w:w="992"/>
        <w:gridCol w:w="1374"/>
        <w:gridCol w:w="327"/>
        <w:gridCol w:w="1843"/>
        <w:gridCol w:w="2243"/>
        <w:gridCol w:w="1985"/>
        <w:gridCol w:w="1800"/>
        <w:gridCol w:w="42"/>
        <w:gridCol w:w="1418"/>
      </w:tblGrid>
      <w:tr w:rsidR="009D5064" w:rsidTr="009D5064">
        <w:tc>
          <w:tcPr>
            <w:tcW w:w="1990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Код классификации расходов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</w:t>
            </w: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бюджетов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2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9D5064" w:rsidTr="009D5064">
        <w:tc>
          <w:tcPr>
            <w:tcW w:w="1990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9D5064" w:rsidTr="009D5064">
        <w:tc>
          <w:tcPr>
            <w:tcW w:w="1990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D5064" w:rsidTr="009D5064">
        <w:tc>
          <w:tcPr>
            <w:tcW w:w="4541" w:type="dxa"/>
            <w:gridSpan w:val="3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B34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3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5064" w:rsidRPr="000B34EE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D5064" w:rsidTr="009D5064">
        <w:trPr>
          <w:gridAfter w:val="2"/>
          <w:wAfter w:w="1460" w:type="dxa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064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064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5064" w:rsidTr="009D5064">
        <w:trPr>
          <w:gridAfter w:val="2"/>
          <w:wAfter w:w="1460" w:type="dxa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064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064" w:rsidRPr="00586436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9D5064" w:rsidTr="009D5064">
        <w:trPr>
          <w:gridAfter w:val="2"/>
          <w:wAfter w:w="1460" w:type="dxa"/>
          <w:trHeight w:val="465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064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9D5064" w:rsidRPr="00586436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 ____________20__ г.</w:t>
            </w:r>
          </w:p>
        </w:tc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064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9D5064" w:rsidRPr="00586436" w:rsidRDefault="009D5064" w:rsidP="009D50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Pr="0041796D" w:rsidRDefault="009D5064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 xml:space="preserve"> </w:t>
      </w:r>
      <w:r w:rsidR="0089723A"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0D709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58643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AE6C7B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E3" w:rsidRDefault="009228E3" w:rsidP="00AE6C7B">
      <w:r>
        <w:separator/>
      </w:r>
    </w:p>
  </w:endnote>
  <w:endnote w:type="continuationSeparator" w:id="0">
    <w:p w:rsidR="009228E3" w:rsidRDefault="009228E3" w:rsidP="00A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E3" w:rsidRDefault="009228E3" w:rsidP="00AE6C7B">
      <w:r>
        <w:separator/>
      </w:r>
    </w:p>
  </w:footnote>
  <w:footnote w:type="continuationSeparator" w:id="0">
    <w:p w:rsidR="009228E3" w:rsidRDefault="009228E3" w:rsidP="00AE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110250"/>
      <w:docPartObj>
        <w:docPartGallery w:val="Page Numbers (Top of Page)"/>
        <w:docPartUnique/>
      </w:docPartObj>
    </w:sdtPr>
    <w:sdtEndPr/>
    <w:sdtContent>
      <w:p w:rsidR="00AE6C7B" w:rsidRDefault="00AE6C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C1">
          <w:rPr>
            <w:noProof/>
          </w:rPr>
          <w:t>9</w:t>
        </w:r>
        <w:r>
          <w:fldChar w:fldCharType="end"/>
        </w:r>
      </w:p>
    </w:sdtContent>
  </w:sdt>
  <w:p w:rsidR="00AE6C7B" w:rsidRDefault="00AE6C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208A0"/>
    <w:rsid w:val="0004263B"/>
    <w:rsid w:val="00053271"/>
    <w:rsid w:val="00064C0A"/>
    <w:rsid w:val="00081C00"/>
    <w:rsid w:val="00093833"/>
    <w:rsid w:val="000A1FDE"/>
    <w:rsid w:val="000A4EB4"/>
    <w:rsid w:val="000B34EE"/>
    <w:rsid w:val="000B6148"/>
    <w:rsid w:val="000D709A"/>
    <w:rsid w:val="000E494D"/>
    <w:rsid w:val="000E64BF"/>
    <w:rsid w:val="000F4BF4"/>
    <w:rsid w:val="00101BB7"/>
    <w:rsid w:val="0013223E"/>
    <w:rsid w:val="0013641A"/>
    <w:rsid w:val="00142401"/>
    <w:rsid w:val="00160277"/>
    <w:rsid w:val="0016733C"/>
    <w:rsid w:val="001731FE"/>
    <w:rsid w:val="0018234F"/>
    <w:rsid w:val="00183101"/>
    <w:rsid w:val="00187E59"/>
    <w:rsid w:val="001A0050"/>
    <w:rsid w:val="001B4534"/>
    <w:rsid w:val="001B4E27"/>
    <w:rsid w:val="001C716C"/>
    <w:rsid w:val="001D5B2E"/>
    <w:rsid w:val="001E395D"/>
    <w:rsid w:val="001E541A"/>
    <w:rsid w:val="001F2EEB"/>
    <w:rsid w:val="00211E28"/>
    <w:rsid w:val="00220215"/>
    <w:rsid w:val="00224057"/>
    <w:rsid w:val="00227EA1"/>
    <w:rsid w:val="00235EDB"/>
    <w:rsid w:val="0025505F"/>
    <w:rsid w:val="00265065"/>
    <w:rsid w:val="002832F9"/>
    <w:rsid w:val="00296548"/>
    <w:rsid w:val="002C60BE"/>
    <w:rsid w:val="002D2AE3"/>
    <w:rsid w:val="002F19A3"/>
    <w:rsid w:val="002F27B2"/>
    <w:rsid w:val="002F2B03"/>
    <w:rsid w:val="002F2BBE"/>
    <w:rsid w:val="003027BA"/>
    <w:rsid w:val="00306491"/>
    <w:rsid w:val="00334585"/>
    <w:rsid w:val="003356A6"/>
    <w:rsid w:val="00335ED5"/>
    <w:rsid w:val="00336DBD"/>
    <w:rsid w:val="00355668"/>
    <w:rsid w:val="00357DB8"/>
    <w:rsid w:val="0036412B"/>
    <w:rsid w:val="003824F0"/>
    <w:rsid w:val="00386F2D"/>
    <w:rsid w:val="00393973"/>
    <w:rsid w:val="003944C4"/>
    <w:rsid w:val="003A4C7D"/>
    <w:rsid w:val="003A5D7C"/>
    <w:rsid w:val="003A7A4E"/>
    <w:rsid w:val="003C477F"/>
    <w:rsid w:val="003D21CF"/>
    <w:rsid w:val="003D6191"/>
    <w:rsid w:val="003E5D1C"/>
    <w:rsid w:val="003F787D"/>
    <w:rsid w:val="00410E04"/>
    <w:rsid w:val="0041796D"/>
    <w:rsid w:val="00424D69"/>
    <w:rsid w:val="004275D2"/>
    <w:rsid w:val="004409EF"/>
    <w:rsid w:val="004433A5"/>
    <w:rsid w:val="0044405F"/>
    <w:rsid w:val="00447576"/>
    <w:rsid w:val="00454DB7"/>
    <w:rsid w:val="00464653"/>
    <w:rsid w:val="004937AA"/>
    <w:rsid w:val="004977C9"/>
    <w:rsid w:val="004B5F61"/>
    <w:rsid w:val="004C07C1"/>
    <w:rsid w:val="004C5FC8"/>
    <w:rsid w:val="004D0CA1"/>
    <w:rsid w:val="004D1281"/>
    <w:rsid w:val="004D5ECB"/>
    <w:rsid w:val="004E48D4"/>
    <w:rsid w:val="004F1C01"/>
    <w:rsid w:val="00515741"/>
    <w:rsid w:val="005178FD"/>
    <w:rsid w:val="00520D2D"/>
    <w:rsid w:val="0052176D"/>
    <w:rsid w:val="0052246C"/>
    <w:rsid w:val="0053025C"/>
    <w:rsid w:val="00531590"/>
    <w:rsid w:val="0053268E"/>
    <w:rsid w:val="00535D72"/>
    <w:rsid w:val="00574798"/>
    <w:rsid w:val="00586436"/>
    <w:rsid w:val="005901E6"/>
    <w:rsid w:val="00591F4A"/>
    <w:rsid w:val="005A63FF"/>
    <w:rsid w:val="005B34F7"/>
    <w:rsid w:val="005D736F"/>
    <w:rsid w:val="0061719F"/>
    <w:rsid w:val="00631A21"/>
    <w:rsid w:val="00662DB8"/>
    <w:rsid w:val="00680641"/>
    <w:rsid w:val="00696CD4"/>
    <w:rsid w:val="006B4DD5"/>
    <w:rsid w:val="006C4DEF"/>
    <w:rsid w:val="006E076A"/>
    <w:rsid w:val="006F3003"/>
    <w:rsid w:val="006F41A4"/>
    <w:rsid w:val="00717651"/>
    <w:rsid w:val="007268FB"/>
    <w:rsid w:val="00742C4C"/>
    <w:rsid w:val="00766A03"/>
    <w:rsid w:val="007714B2"/>
    <w:rsid w:val="00774FB6"/>
    <w:rsid w:val="007B5706"/>
    <w:rsid w:val="007C1A44"/>
    <w:rsid w:val="007E19E6"/>
    <w:rsid w:val="007F774C"/>
    <w:rsid w:val="00801F3E"/>
    <w:rsid w:val="00804ECF"/>
    <w:rsid w:val="00806AF8"/>
    <w:rsid w:val="00813D8E"/>
    <w:rsid w:val="00814B93"/>
    <w:rsid w:val="00821E60"/>
    <w:rsid w:val="00824D55"/>
    <w:rsid w:val="00833288"/>
    <w:rsid w:val="00845400"/>
    <w:rsid w:val="00863D00"/>
    <w:rsid w:val="008856E4"/>
    <w:rsid w:val="008922E3"/>
    <w:rsid w:val="008955FD"/>
    <w:rsid w:val="0089723A"/>
    <w:rsid w:val="008A0441"/>
    <w:rsid w:val="008C102C"/>
    <w:rsid w:val="008C3C7C"/>
    <w:rsid w:val="008D481F"/>
    <w:rsid w:val="00906176"/>
    <w:rsid w:val="0091369A"/>
    <w:rsid w:val="009228E3"/>
    <w:rsid w:val="00971349"/>
    <w:rsid w:val="009828A4"/>
    <w:rsid w:val="009D5064"/>
    <w:rsid w:val="009E2D18"/>
    <w:rsid w:val="009E4713"/>
    <w:rsid w:val="009F5997"/>
    <w:rsid w:val="00A225C5"/>
    <w:rsid w:val="00A23765"/>
    <w:rsid w:val="00A2774D"/>
    <w:rsid w:val="00A356F7"/>
    <w:rsid w:val="00A371E5"/>
    <w:rsid w:val="00A63E9E"/>
    <w:rsid w:val="00A737D1"/>
    <w:rsid w:val="00A86EDE"/>
    <w:rsid w:val="00AA0FAA"/>
    <w:rsid w:val="00AB7766"/>
    <w:rsid w:val="00AE6681"/>
    <w:rsid w:val="00AE6C7B"/>
    <w:rsid w:val="00AF11DE"/>
    <w:rsid w:val="00AF6306"/>
    <w:rsid w:val="00B22A16"/>
    <w:rsid w:val="00B32875"/>
    <w:rsid w:val="00B370CC"/>
    <w:rsid w:val="00B539A5"/>
    <w:rsid w:val="00B70538"/>
    <w:rsid w:val="00B82B73"/>
    <w:rsid w:val="00B86977"/>
    <w:rsid w:val="00B87D8A"/>
    <w:rsid w:val="00BA6545"/>
    <w:rsid w:val="00BD00AE"/>
    <w:rsid w:val="00BD6690"/>
    <w:rsid w:val="00BE4884"/>
    <w:rsid w:val="00BE768C"/>
    <w:rsid w:val="00C01823"/>
    <w:rsid w:val="00C13819"/>
    <w:rsid w:val="00C26F79"/>
    <w:rsid w:val="00C3031C"/>
    <w:rsid w:val="00C30F65"/>
    <w:rsid w:val="00C323D8"/>
    <w:rsid w:val="00C43D9B"/>
    <w:rsid w:val="00C56875"/>
    <w:rsid w:val="00C60154"/>
    <w:rsid w:val="00C63916"/>
    <w:rsid w:val="00C70576"/>
    <w:rsid w:val="00C70A12"/>
    <w:rsid w:val="00C749A1"/>
    <w:rsid w:val="00C77C37"/>
    <w:rsid w:val="00CA32DF"/>
    <w:rsid w:val="00CB1E14"/>
    <w:rsid w:val="00CC794B"/>
    <w:rsid w:val="00CD0575"/>
    <w:rsid w:val="00CD5732"/>
    <w:rsid w:val="00CE668F"/>
    <w:rsid w:val="00D37F84"/>
    <w:rsid w:val="00D74A06"/>
    <w:rsid w:val="00D9272A"/>
    <w:rsid w:val="00D95E26"/>
    <w:rsid w:val="00DA0EAC"/>
    <w:rsid w:val="00DB273C"/>
    <w:rsid w:val="00DD3AA9"/>
    <w:rsid w:val="00DD6B53"/>
    <w:rsid w:val="00DE73C2"/>
    <w:rsid w:val="00E1230C"/>
    <w:rsid w:val="00E20F21"/>
    <w:rsid w:val="00E21F6A"/>
    <w:rsid w:val="00E279DB"/>
    <w:rsid w:val="00E44EAA"/>
    <w:rsid w:val="00E473C3"/>
    <w:rsid w:val="00E54C7E"/>
    <w:rsid w:val="00E61746"/>
    <w:rsid w:val="00E61AA8"/>
    <w:rsid w:val="00E62607"/>
    <w:rsid w:val="00E65E82"/>
    <w:rsid w:val="00E804A6"/>
    <w:rsid w:val="00E8405C"/>
    <w:rsid w:val="00E862A5"/>
    <w:rsid w:val="00E87543"/>
    <w:rsid w:val="00E87C21"/>
    <w:rsid w:val="00E972B0"/>
    <w:rsid w:val="00EB3E68"/>
    <w:rsid w:val="00EC326B"/>
    <w:rsid w:val="00ED46AD"/>
    <w:rsid w:val="00ED5700"/>
    <w:rsid w:val="00EE7A2C"/>
    <w:rsid w:val="00EF3CB0"/>
    <w:rsid w:val="00F16300"/>
    <w:rsid w:val="00F35F6F"/>
    <w:rsid w:val="00F937B4"/>
    <w:rsid w:val="00F95013"/>
    <w:rsid w:val="00FB3EB3"/>
    <w:rsid w:val="00FB41CB"/>
    <w:rsid w:val="00FB7CB5"/>
    <w:rsid w:val="00FC46C5"/>
    <w:rsid w:val="00FD4F77"/>
    <w:rsid w:val="00FE17A4"/>
    <w:rsid w:val="00FF1720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B97F"/>
  <w15:docId w15:val="{D5158C59-5725-4BFF-BC89-1EB9E66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7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302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6C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C7B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6C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6C7B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4C09-4BC1-4A32-A72B-F9701DBE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140</cp:revision>
  <cp:lastPrinted>2022-03-04T00:42:00Z</cp:lastPrinted>
  <dcterms:created xsi:type="dcterms:W3CDTF">2021-08-22T23:39:00Z</dcterms:created>
  <dcterms:modified xsi:type="dcterms:W3CDTF">2022-03-15T00:12:00Z</dcterms:modified>
</cp:coreProperties>
</file>