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23" w:rsidRDefault="00E0322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3223" w:rsidRDefault="00E03223">
      <w:pPr>
        <w:pStyle w:val="ConsPlusNormal"/>
        <w:jc w:val="both"/>
        <w:outlineLvl w:val="0"/>
      </w:pPr>
    </w:p>
    <w:p w:rsidR="00E03223" w:rsidRDefault="00E03223">
      <w:pPr>
        <w:pStyle w:val="ConsPlusTitle"/>
        <w:jc w:val="center"/>
        <w:outlineLvl w:val="0"/>
      </w:pPr>
      <w:r>
        <w:t>АДМИНИСТРАЦИЯ ГОРОДСКОГО ОКРУГА АНАДЫРЬ</w:t>
      </w:r>
    </w:p>
    <w:p w:rsidR="00E03223" w:rsidRDefault="00E03223">
      <w:pPr>
        <w:pStyle w:val="ConsPlusTitle"/>
        <w:jc w:val="center"/>
      </w:pPr>
    </w:p>
    <w:p w:rsidR="00E03223" w:rsidRDefault="00E03223">
      <w:pPr>
        <w:pStyle w:val="ConsPlusTitle"/>
        <w:jc w:val="center"/>
      </w:pPr>
      <w:r>
        <w:t>ПОСТАНОВЛЕНИЕ</w:t>
      </w:r>
    </w:p>
    <w:p w:rsidR="00E03223" w:rsidRDefault="00E03223">
      <w:pPr>
        <w:pStyle w:val="ConsPlusTitle"/>
        <w:jc w:val="center"/>
      </w:pPr>
      <w:r>
        <w:t>от 16 июня 2017 г. N 352</w:t>
      </w:r>
    </w:p>
    <w:p w:rsidR="00E03223" w:rsidRDefault="00E03223">
      <w:pPr>
        <w:pStyle w:val="ConsPlusTitle"/>
        <w:jc w:val="center"/>
      </w:pPr>
    </w:p>
    <w:p w:rsidR="00E03223" w:rsidRDefault="00E03223">
      <w:pPr>
        <w:pStyle w:val="ConsPlusTitle"/>
        <w:jc w:val="center"/>
      </w:pPr>
      <w:r>
        <w:t>ОБ УТВЕРЖДЕНИИ СХЕМЫ РАЗМЕЩЕНИЯ НЕСТАЦИОНАРНЫХ ТОРГОВЫХ</w:t>
      </w:r>
    </w:p>
    <w:p w:rsidR="00E03223" w:rsidRDefault="00E03223">
      <w:pPr>
        <w:pStyle w:val="ConsPlusTitle"/>
        <w:jc w:val="center"/>
      </w:pPr>
      <w:r>
        <w:t>ОБЪЕКТОВ НА ТЕРРИТОРИИ ГОРОДСКОГО ОКРУГА АНАДЫРЬ</w:t>
      </w:r>
    </w:p>
    <w:p w:rsidR="00E03223" w:rsidRDefault="00E03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3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3223" w:rsidRDefault="00E03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223" w:rsidRDefault="00E032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Анадырь</w:t>
            </w:r>
          </w:p>
          <w:p w:rsidR="00E03223" w:rsidRDefault="00E03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5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14.12.2017 </w:t>
            </w:r>
            <w:hyperlink r:id="rId6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30.05.2019 </w:t>
            </w:r>
            <w:hyperlink r:id="rId7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E03223" w:rsidRDefault="00E03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30.05.2019 </w:t>
            </w:r>
            <w:hyperlink r:id="rId8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05.06.2019 </w:t>
            </w:r>
            <w:hyperlink r:id="rId9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07.06.2019 </w:t>
            </w:r>
            <w:hyperlink r:id="rId10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,</w:t>
            </w:r>
          </w:p>
          <w:p w:rsidR="00E03223" w:rsidRDefault="00E03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1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20.06.2019 </w:t>
            </w:r>
            <w:hyperlink r:id="rId12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27.08.2019 </w:t>
            </w:r>
            <w:hyperlink r:id="rId13" w:history="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>,</w:t>
            </w:r>
          </w:p>
          <w:p w:rsidR="00E03223" w:rsidRDefault="00E03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4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01.06.2020 </w:t>
            </w:r>
            <w:hyperlink r:id="rId15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3223" w:rsidRDefault="00E03223">
      <w:pPr>
        <w:pStyle w:val="ConsPlusNormal"/>
        <w:jc w:val="both"/>
      </w:pPr>
    </w:p>
    <w:p w:rsidR="00E03223" w:rsidRDefault="00E03223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пунктом 3 статьи 10</w:t>
        </w:r>
      </w:hyperlink>
      <w:r>
        <w:t xml:space="preserve"> Федерального закона от 28 декабря 2009 N 381-ФЗ "Об основах государственного регулирования торговой деятельности в Российской Федерации",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15 июня 2017 N 228 "Об утверждении Порядка разработки и утверждения органами местного самоуправления схем размещения нестационарных торговых", руководствуясь </w:t>
      </w:r>
      <w:hyperlink r:id="rId18" w:history="1">
        <w:r>
          <w:rPr>
            <w:color w:val="0000FF"/>
          </w:rPr>
          <w:t>пунктом 50 части 2 статьи 45</w:t>
        </w:r>
      </w:hyperlink>
      <w:r>
        <w:t xml:space="preserve"> Устава городского округа Анадырь, постановляю:</w:t>
      </w:r>
    </w:p>
    <w:p w:rsidR="00E03223" w:rsidRDefault="00E03223">
      <w:pPr>
        <w:pStyle w:val="ConsPlusNormal"/>
        <w:jc w:val="both"/>
      </w:pPr>
    </w:p>
    <w:p w:rsidR="00E03223" w:rsidRDefault="00E03223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городского округа Анадырь согласно Приложению.</w:t>
      </w:r>
    </w:p>
    <w:p w:rsidR="00E03223" w:rsidRDefault="00E03223">
      <w:pPr>
        <w:pStyle w:val="ConsPlusNormal"/>
        <w:spacing w:before="280"/>
        <w:ind w:firstLine="540"/>
        <w:jc w:val="both"/>
      </w:pPr>
      <w:r>
        <w:t>2. Настоящее постановление разместить на официальном информационно-правовом ресурсе Администрации городского округа Анадырь - WWW.NOVOMARIINSK.RU.</w:t>
      </w:r>
    </w:p>
    <w:p w:rsidR="00E03223" w:rsidRDefault="00E03223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со дня его подписания и распространяет свое действие на правоотношения, возникшие с 1 июня 2017 года.</w:t>
      </w:r>
    </w:p>
    <w:p w:rsidR="00E03223" w:rsidRDefault="00E03223">
      <w:pPr>
        <w:pStyle w:val="ConsPlusNormal"/>
        <w:spacing w:before="280"/>
        <w:ind w:firstLine="540"/>
        <w:jc w:val="both"/>
      </w:pPr>
      <w:r>
        <w:t>4. Настоящее постановление опубликовать в газете "Крайний Север".</w:t>
      </w:r>
    </w:p>
    <w:p w:rsidR="00E03223" w:rsidRDefault="00E03223">
      <w:pPr>
        <w:pStyle w:val="ConsPlusNormal"/>
        <w:jc w:val="both"/>
      </w:pPr>
    </w:p>
    <w:p w:rsidR="00E03223" w:rsidRDefault="00E03223">
      <w:pPr>
        <w:pStyle w:val="ConsPlusNormal"/>
        <w:jc w:val="right"/>
      </w:pPr>
      <w:r>
        <w:t>И.о. Главы Администрации</w:t>
      </w:r>
    </w:p>
    <w:p w:rsidR="00E03223" w:rsidRDefault="00E03223">
      <w:pPr>
        <w:pStyle w:val="ConsPlusNormal"/>
        <w:jc w:val="right"/>
      </w:pPr>
      <w:r>
        <w:t>Р.Г.ИВАНЦОВ</w:t>
      </w:r>
    </w:p>
    <w:p w:rsidR="00E03223" w:rsidRDefault="00E03223">
      <w:pPr>
        <w:pStyle w:val="ConsPlusNormal"/>
        <w:jc w:val="both"/>
      </w:pPr>
    </w:p>
    <w:p w:rsidR="00E03223" w:rsidRDefault="00E03223">
      <w:pPr>
        <w:pStyle w:val="ConsPlusNormal"/>
        <w:jc w:val="both"/>
      </w:pPr>
    </w:p>
    <w:p w:rsidR="00E03223" w:rsidRDefault="00E03223">
      <w:pPr>
        <w:pStyle w:val="ConsPlusNormal"/>
        <w:jc w:val="both"/>
      </w:pPr>
    </w:p>
    <w:p w:rsidR="00E03223" w:rsidRDefault="00E03223">
      <w:pPr>
        <w:pStyle w:val="ConsPlusNormal"/>
        <w:spacing w:before="360"/>
        <w:jc w:val="right"/>
        <w:outlineLvl w:val="0"/>
      </w:pPr>
      <w:bookmarkStart w:id="0" w:name="_GoBack"/>
      <w:bookmarkEnd w:id="0"/>
      <w:r>
        <w:lastRenderedPageBreak/>
        <w:t>Утверждена</w:t>
      </w:r>
    </w:p>
    <w:p w:rsidR="00E03223" w:rsidRDefault="00E03223">
      <w:pPr>
        <w:pStyle w:val="ConsPlusNormal"/>
        <w:jc w:val="right"/>
      </w:pPr>
      <w:r>
        <w:t>постановлением Администрации</w:t>
      </w:r>
    </w:p>
    <w:p w:rsidR="00E03223" w:rsidRDefault="00E03223">
      <w:pPr>
        <w:pStyle w:val="ConsPlusNormal"/>
        <w:jc w:val="right"/>
      </w:pPr>
      <w:r>
        <w:t>городского округа Анадырь</w:t>
      </w:r>
    </w:p>
    <w:p w:rsidR="00E03223" w:rsidRDefault="00E03223">
      <w:pPr>
        <w:pStyle w:val="ConsPlusNormal"/>
        <w:jc w:val="right"/>
      </w:pPr>
      <w:r>
        <w:t>от 15 июня 2017 г. N 352</w:t>
      </w:r>
    </w:p>
    <w:p w:rsidR="00E03223" w:rsidRDefault="00E03223">
      <w:pPr>
        <w:pStyle w:val="ConsPlusNormal"/>
        <w:jc w:val="both"/>
      </w:pPr>
    </w:p>
    <w:p w:rsidR="00E03223" w:rsidRDefault="00E03223">
      <w:pPr>
        <w:pStyle w:val="ConsPlusTitle"/>
        <w:jc w:val="center"/>
      </w:pPr>
      <w:bookmarkStart w:id="1" w:name="P36"/>
      <w:bookmarkEnd w:id="1"/>
      <w:r>
        <w:t>СХЕМА</w:t>
      </w:r>
    </w:p>
    <w:p w:rsidR="00E03223" w:rsidRDefault="00E03223">
      <w:pPr>
        <w:pStyle w:val="ConsPlusTitle"/>
        <w:jc w:val="center"/>
      </w:pPr>
      <w:r>
        <w:t>РАЗМЕЩЕНИЯ НЕСТАЦИОНАРНЫХ ТОРГОВЫХ ОБЪЕКТОВ</w:t>
      </w:r>
    </w:p>
    <w:p w:rsidR="00E03223" w:rsidRDefault="00E03223">
      <w:pPr>
        <w:pStyle w:val="ConsPlusTitle"/>
        <w:jc w:val="center"/>
      </w:pPr>
      <w:r>
        <w:t>НА ТЕРРИТОРИИ ГОРОДСКОГО ОКРУГА АНАДЫРЬ</w:t>
      </w:r>
    </w:p>
    <w:p w:rsidR="00E03223" w:rsidRDefault="00E03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3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3223" w:rsidRDefault="00E03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223" w:rsidRDefault="00E032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Анадырь</w:t>
            </w:r>
          </w:p>
          <w:p w:rsidR="00E03223" w:rsidRDefault="00E03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19" w:history="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 xml:space="preserve">, от 29.04.2020 </w:t>
            </w:r>
            <w:hyperlink r:id="rId20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01.06.2020 </w:t>
            </w:r>
            <w:hyperlink r:id="rId21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3223" w:rsidRDefault="00E03223">
      <w:pPr>
        <w:pStyle w:val="ConsPlusNormal"/>
        <w:jc w:val="both"/>
      </w:pPr>
    </w:p>
    <w:p w:rsidR="00E03223" w:rsidRDefault="00E03223">
      <w:pPr>
        <w:sectPr w:rsidR="00E03223" w:rsidSect="00B228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94"/>
        <w:gridCol w:w="1099"/>
        <w:gridCol w:w="1804"/>
        <w:gridCol w:w="1714"/>
        <w:gridCol w:w="1894"/>
        <w:gridCol w:w="1999"/>
        <w:gridCol w:w="1864"/>
        <w:gridCol w:w="1894"/>
        <w:gridCol w:w="1399"/>
      </w:tblGrid>
      <w:tr w:rsidR="00E03223">
        <w:tc>
          <w:tcPr>
            <w:tcW w:w="45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Адресные ориентиры нестационарного торгового объекта (адрес)</w:t>
            </w:r>
          </w:p>
        </w:tc>
        <w:tc>
          <w:tcPr>
            <w:tcW w:w="10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0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Площадь земельного участка/площадь места размещения торгового объекта</w:t>
            </w:r>
          </w:p>
        </w:tc>
        <w:tc>
          <w:tcPr>
            <w:tcW w:w="171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Кадастровый (условный) номер земельного участка (при наличии)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Площадь нестационарного торгового объекта</w:t>
            </w:r>
          </w:p>
        </w:tc>
        <w:tc>
          <w:tcPr>
            <w:tcW w:w="19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Специализация (ассортимент реализуемой продукции)</w:t>
            </w:r>
          </w:p>
        </w:tc>
        <w:tc>
          <w:tcPr>
            <w:tcW w:w="186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Вид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Период разрешения на размещение нестационарного торгового объекта</w:t>
            </w:r>
          </w:p>
        </w:tc>
        <w:tc>
          <w:tcPr>
            <w:tcW w:w="13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03223">
        <w:tc>
          <w:tcPr>
            <w:tcW w:w="45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10</w:t>
            </w:r>
          </w:p>
        </w:tc>
      </w:tr>
      <w:tr w:rsidR="00E03223">
        <w:tc>
          <w:tcPr>
            <w:tcW w:w="45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</w:pPr>
            <w:r>
              <w:t>ул. Ленина, 38, на территории, прилегающей к магазину "Золотогорье"</w:t>
            </w:r>
          </w:p>
        </w:tc>
        <w:tc>
          <w:tcPr>
            <w:tcW w:w="10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80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71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87:05:000007:42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овощи, фрукты</w:t>
            </w:r>
          </w:p>
        </w:tc>
        <w:tc>
          <w:tcPr>
            <w:tcW w:w="186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01.06 - 01.10</w:t>
            </w:r>
          </w:p>
        </w:tc>
        <w:tc>
          <w:tcPr>
            <w:tcW w:w="13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занят</w:t>
            </w:r>
          </w:p>
        </w:tc>
      </w:tr>
      <w:tr w:rsidR="00E03223">
        <w:tc>
          <w:tcPr>
            <w:tcW w:w="45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</w:pPr>
            <w:r>
              <w:t>ул. Энергетиков, на территории, прилегающей к дому N 3</w:t>
            </w:r>
          </w:p>
        </w:tc>
        <w:tc>
          <w:tcPr>
            <w:tcW w:w="10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80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1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87:05:000010:38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овощи, фрукты</w:t>
            </w:r>
          </w:p>
        </w:tc>
        <w:tc>
          <w:tcPr>
            <w:tcW w:w="186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01.06 - 01.10</w:t>
            </w:r>
          </w:p>
        </w:tc>
        <w:tc>
          <w:tcPr>
            <w:tcW w:w="13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занят</w:t>
            </w:r>
          </w:p>
        </w:tc>
      </w:tr>
      <w:tr w:rsidR="00E03223">
        <w:tc>
          <w:tcPr>
            <w:tcW w:w="45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</w:pPr>
            <w:r>
              <w:t xml:space="preserve">площадь перед домом N 20 по улице </w:t>
            </w:r>
            <w:r>
              <w:lastRenderedPageBreak/>
              <w:t xml:space="preserve">Ленина, на территории, прилегающей к памятнику Юрию </w:t>
            </w:r>
            <w:proofErr w:type="spellStart"/>
            <w:r>
              <w:t>Рэтхэу</w:t>
            </w:r>
            <w:proofErr w:type="spellEnd"/>
          </w:p>
        </w:tc>
        <w:tc>
          <w:tcPr>
            <w:tcW w:w="10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lastRenderedPageBreak/>
              <w:t>летняя детская площад</w:t>
            </w:r>
            <w:r>
              <w:lastRenderedPageBreak/>
              <w:t>ка</w:t>
            </w:r>
          </w:p>
        </w:tc>
        <w:tc>
          <w:tcPr>
            <w:tcW w:w="180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lastRenderedPageBreak/>
              <w:t>335,0</w:t>
            </w:r>
          </w:p>
        </w:tc>
        <w:tc>
          <w:tcPr>
            <w:tcW w:w="171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87:05:000004:42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19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 xml:space="preserve">прокат, организация детской летней </w:t>
            </w:r>
            <w:r>
              <w:lastRenderedPageBreak/>
              <w:t>площадки, услуги общественного питания</w:t>
            </w:r>
          </w:p>
        </w:tc>
        <w:tc>
          <w:tcPr>
            <w:tcW w:w="186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lastRenderedPageBreak/>
              <w:t>муниципальная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01.06 - 01.10</w:t>
            </w:r>
          </w:p>
        </w:tc>
        <w:tc>
          <w:tcPr>
            <w:tcW w:w="13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занят</w:t>
            </w:r>
          </w:p>
        </w:tc>
      </w:tr>
      <w:tr w:rsidR="00E03223">
        <w:tc>
          <w:tcPr>
            <w:tcW w:w="45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</w:pPr>
            <w:r>
              <w:t>ул. Отке, 29, на территории, прилегающей к кафе "</w:t>
            </w:r>
            <w:proofErr w:type="spellStart"/>
            <w:r>
              <w:t>Энэр</w:t>
            </w:r>
            <w:proofErr w:type="spellEnd"/>
            <w:r>
              <w:t>"</w:t>
            </w:r>
          </w:p>
        </w:tc>
        <w:tc>
          <w:tcPr>
            <w:tcW w:w="10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80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1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87:05:000008:4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овощи, фрукты</w:t>
            </w:r>
          </w:p>
        </w:tc>
        <w:tc>
          <w:tcPr>
            <w:tcW w:w="186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01.06 - 01.10</w:t>
            </w:r>
          </w:p>
        </w:tc>
        <w:tc>
          <w:tcPr>
            <w:tcW w:w="13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занят</w:t>
            </w:r>
          </w:p>
        </w:tc>
      </w:tr>
      <w:tr w:rsidR="00E03223">
        <w:tc>
          <w:tcPr>
            <w:tcW w:w="45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</w:pPr>
            <w:r>
              <w:t>ул. Ленина, на территории, прилегающей к дому N 1</w:t>
            </w:r>
          </w:p>
        </w:tc>
        <w:tc>
          <w:tcPr>
            <w:tcW w:w="10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80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1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87:05:000002:28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овощи, фрукты, безалкогольные напитки</w:t>
            </w:r>
          </w:p>
        </w:tc>
        <w:tc>
          <w:tcPr>
            <w:tcW w:w="186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собственность Чукотского автономного округа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01.06 - 01.10</w:t>
            </w:r>
          </w:p>
        </w:tc>
        <w:tc>
          <w:tcPr>
            <w:tcW w:w="13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занят</w:t>
            </w:r>
          </w:p>
        </w:tc>
      </w:tr>
      <w:tr w:rsidR="00E032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ул. Рультытегина 2-В, на территории прилегающей к отелю "Чукотка"</w:t>
            </w:r>
          </w:p>
        </w:tc>
        <w:tc>
          <w:tcPr>
            <w:tcW w:w="1099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80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87:05:000004:1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99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овощи, фрукты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собственность ООО "Гостиницы Анадыря"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01.05 - 01.10</w:t>
            </w: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занят</w:t>
            </w:r>
          </w:p>
        </w:tc>
      </w:tr>
      <w:tr w:rsidR="00E03223">
        <w:tblPrEx>
          <w:tblBorders>
            <w:insideH w:val="nil"/>
          </w:tblBorders>
        </w:tblPrEx>
        <w:tc>
          <w:tcPr>
            <w:tcW w:w="16015" w:type="dxa"/>
            <w:gridSpan w:val="10"/>
            <w:tcBorders>
              <w:top w:val="nil"/>
            </w:tcBorders>
          </w:tcPr>
          <w:p w:rsidR="00E03223" w:rsidRDefault="00E03223">
            <w:pPr>
              <w:pStyle w:val="ConsPlusNormal"/>
              <w:jc w:val="both"/>
            </w:pPr>
            <w:r>
              <w:t xml:space="preserve">(п. 6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Анадырь от 29.04.2020</w:t>
            </w:r>
          </w:p>
          <w:p w:rsidR="00E03223" w:rsidRDefault="00E03223">
            <w:pPr>
              <w:pStyle w:val="ConsPlusNormal"/>
              <w:jc w:val="both"/>
            </w:pPr>
            <w:r>
              <w:t>N 229)</w:t>
            </w:r>
          </w:p>
        </w:tc>
      </w:tr>
      <w:tr w:rsidR="00E032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</w:pPr>
            <w:r>
              <w:t xml:space="preserve">ул. Рультытегина, </w:t>
            </w:r>
            <w:r>
              <w:lastRenderedPageBreak/>
              <w:t>на территории, прилегающей к дому N 13</w:t>
            </w:r>
          </w:p>
        </w:tc>
        <w:tc>
          <w:tcPr>
            <w:tcW w:w="1099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lastRenderedPageBreak/>
              <w:t>павильон</w:t>
            </w:r>
          </w:p>
        </w:tc>
        <w:tc>
          <w:tcPr>
            <w:tcW w:w="180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87:05:000009:37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99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овощи, фрукты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01.06 - 01.10</w:t>
            </w: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занят</w:t>
            </w:r>
          </w:p>
        </w:tc>
      </w:tr>
      <w:tr w:rsidR="00E03223">
        <w:tblPrEx>
          <w:tblBorders>
            <w:insideH w:val="nil"/>
          </w:tblBorders>
        </w:tblPrEx>
        <w:tc>
          <w:tcPr>
            <w:tcW w:w="16015" w:type="dxa"/>
            <w:gridSpan w:val="10"/>
            <w:tcBorders>
              <w:top w:val="nil"/>
            </w:tcBorders>
          </w:tcPr>
          <w:p w:rsidR="00E03223" w:rsidRDefault="00E03223">
            <w:pPr>
              <w:pStyle w:val="ConsPlusNormal"/>
              <w:jc w:val="both"/>
            </w:pPr>
            <w:r>
              <w:t xml:space="preserve">(п. 7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Анадырь от 01.06.2020</w:t>
            </w:r>
          </w:p>
          <w:p w:rsidR="00E03223" w:rsidRDefault="00E03223">
            <w:pPr>
              <w:pStyle w:val="ConsPlusNormal"/>
              <w:jc w:val="both"/>
            </w:pPr>
            <w:r>
              <w:t>N 307)</w:t>
            </w:r>
          </w:p>
        </w:tc>
      </w:tr>
      <w:tr w:rsidR="00E0322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ул. Отке, на территории прилегающей к дому N 33</w:t>
            </w:r>
          </w:p>
        </w:tc>
        <w:tc>
          <w:tcPr>
            <w:tcW w:w="1099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80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87:05:000008:51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99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овощи, фрукты, безалкогольные напитки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01.05 - 01.10</w:t>
            </w: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занят</w:t>
            </w:r>
          </w:p>
        </w:tc>
      </w:tr>
      <w:tr w:rsidR="00E03223">
        <w:tblPrEx>
          <w:tblBorders>
            <w:insideH w:val="nil"/>
          </w:tblBorders>
        </w:tblPrEx>
        <w:tc>
          <w:tcPr>
            <w:tcW w:w="16015" w:type="dxa"/>
            <w:gridSpan w:val="10"/>
            <w:tcBorders>
              <w:top w:val="nil"/>
            </w:tcBorders>
          </w:tcPr>
          <w:p w:rsidR="00E03223" w:rsidRDefault="00E03223">
            <w:pPr>
              <w:pStyle w:val="ConsPlusNormal"/>
              <w:jc w:val="both"/>
            </w:pPr>
            <w:r>
              <w:t xml:space="preserve">(п. 8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Анадырь от 29.04.2020</w:t>
            </w:r>
          </w:p>
          <w:p w:rsidR="00E03223" w:rsidRDefault="00E03223">
            <w:pPr>
              <w:pStyle w:val="ConsPlusNormal"/>
              <w:jc w:val="both"/>
            </w:pPr>
            <w:r>
              <w:t>N 229)</w:t>
            </w:r>
          </w:p>
        </w:tc>
      </w:tr>
      <w:tr w:rsidR="00E03223">
        <w:tc>
          <w:tcPr>
            <w:tcW w:w="45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</w:pPr>
            <w:r>
              <w:t>ул. Отке, 14, на территории прилегающей к гостинице "Анадырь"</w:t>
            </w:r>
          </w:p>
        </w:tc>
        <w:tc>
          <w:tcPr>
            <w:tcW w:w="10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80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14" w:type="dxa"/>
            <w:vAlign w:val="center"/>
          </w:tcPr>
          <w:p w:rsidR="00E03223" w:rsidRDefault="00E03223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услуги общественного питания</w:t>
            </w:r>
          </w:p>
        </w:tc>
        <w:tc>
          <w:tcPr>
            <w:tcW w:w="186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собственность ООО "Гостиницы Анадыря"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с 1 января по 31 декабря (круглогодично)</w:t>
            </w:r>
          </w:p>
        </w:tc>
        <w:tc>
          <w:tcPr>
            <w:tcW w:w="13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занят</w:t>
            </w:r>
          </w:p>
        </w:tc>
      </w:tr>
      <w:tr w:rsidR="00E03223">
        <w:tc>
          <w:tcPr>
            <w:tcW w:w="45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</w:pPr>
            <w:r>
              <w:t>ул. Энергетиков, 17, на территории прилегающей к ГП ЧАО "ПК "Полярный"</w:t>
            </w:r>
          </w:p>
        </w:tc>
        <w:tc>
          <w:tcPr>
            <w:tcW w:w="10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80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1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87:05:000012:13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овощи, фрукты</w:t>
            </w:r>
          </w:p>
        </w:tc>
        <w:tc>
          <w:tcPr>
            <w:tcW w:w="186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собственность Чукотского автономного округа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01.06 - 01.10</w:t>
            </w:r>
          </w:p>
        </w:tc>
        <w:tc>
          <w:tcPr>
            <w:tcW w:w="13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занят</w:t>
            </w:r>
          </w:p>
        </w:tc>
      </w:tr>
      <w:tr w:rsidR="00E03223">
        <w:tc>
          <w:tcPr>
            <w:tcW w:w="45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</w:pPr>
            <w:r>
              <w:t>ул. Отке, 14, на территории, прилегающей к гостинице "Анадырь"</w:t>
            </w:r>
          </w:p>
        </w:tc>
        <w:tc>
          <w:tcPr>
            <w:tcW w:w="10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80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714" w:type="dxa"/>
            <w:vAlign w:val="center"/>
          </w:tcPr>
          <w:p w:rsidR="00E03223" w:rsidRDefault="00E03223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услуги общественного питания</w:t>
            </w:r>
          </w:p>
        </w:tc>
        <w:tc>
          <w:tcPr>
            <w:tcW w:w="186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собственность ООО "Гостиницы Анадыря"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с 1 января по 31 декабря (круглогодично)</w:t>
            </w:r>
          </w:p>
        </w:tc>
        <w:tc>
          <w:tcPr>
            <w:tcW w:w="13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занят</w:t>
            </w:r>
          </w:p>
        </w:tc>
      </w:tr>
      <w:tr w:rsidR="00E03223">
        <w:tc>
          <w:tcPr>
            <w:tcW w:w="45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</w:pPr>
            <w:r>
              <w:t>ул. Отке, на территории, прилегающей к дому N 46</w:t>
            </w:r>
          </w:p>
        </w:tc>
        <w:tc>
          <w:tcPr>
            <w:tcW w:w="10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proofErr w:type="spellStart"/>
            <w:r>
              <w:t>тонар</w:t>
            </w:r>
            <w:proofErr w:type="spellEnd"/>
          </w:p>
        </w:tc>
        <w:tc>
          <w:tcPr>
            <w:tcW w:w="180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1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87:05:000014:45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услуги общественного питания, мясная продукция, безалкогольные напитки</w:t>
            </w:r>
          </w:p>
        </w:tc>
        <w:tc>
          <w:tcPr>
            <w:tcW w:w="186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с 1 марта по 31 декабря</w:t>
            </w:r>
          </w:p>
        </w:tc>
        <w:tc>
          <w:tcPr>
            <w:tcW w:w="13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занят</w:t>
            </w:r>
          </w:p>
        </w:tc>
      </w:tr>
      <w:tr w:rsidR="00E03223">
        <w:tc>
          <w:tcPr>
            <w:tcW w:w="45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</w:pPr>
            <w:r>
              <w:t>ул. Отке, 22А, на территории, прилегающей к ТК "Поле Чудес"</w:t>
            </w:r>
          </w:p>
        </w:tc>
        <w:tc>
          <w:tcPr>
            <w:tcW w:w="10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80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714" w:type="dxa"/>
            <w:vAlign w:val="center"/>
          </w:tcPr>
          <w:p w:rsidR="00E03223" w:rsidRDefault="00E03223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9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 xml:space="preserve">услуги общественного питания, выставка-витрина </w:t>
            </w:r>
            <w:proofErr w:type="spellStart"/>
            <w:r>
              <w:t>мотовелотехники</w:t>
            </w:r>
            <w:proofErr w:type="spellEnd"/>
          </w:p>
        </w:tc>
        <w:tc>
          <w:tcPr>
            <w:tcW w:w="186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894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с 1 января по 31 декабря (круглогодично)</w:t>
            </w:r>
          </w:p>
        </w:tc>
        <w:tc>
          <w:tcPr>
            <w:tcW w:w="1399" w:type="dxa"/>
            <w:vAlign w:val="center"/>
          </w:tcPr>
          <w:p w:rsidR="00E03223" w:rsidRDefault="00E03223">
            <w:pPr>
              <w:pStyle w:val="ConsPlusNormal"/>
              <w:jc w:val="center"/>
            </w:pPr>
            <w:r>
              <w:t>занят</w:t>
            </w:r>
          </w:p>
        </w:tc>
      </w:tr>
    </w:tbl>
    <w:p w:rsidR="00E03223" w:rsidRDefault="00E03223">
      <w:pPr>
        <w:pStyle w:val="ConsPlusNormal"/>
        <w:jc w:val="both"/>
      </w:pPr>
    </w:p>
    <w:p w:rsidR="00E03223" w:rsidRDefault="00E03223">
      <w:pPr>
        <w:pStyle w:val="ConsPlusNormal"/>
        <w:jc w:val="both"/>
      </w:pPr>
    </w:p>
    <w:p w:rsidR="00E03223" w:rsidRDefault="00E03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641" w:rsidRDefault="00921641"/>
    <w:sectPr w:rsidR="00921641" w:rsidSect="00131B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23"/>
    <w:rsid w:val="00397CC2"/>
    <w:rsid w:val="00921641"/>
    <w:rsid w:val="00E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58568-0DF1-4B01-9FD3-D2994B8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C2"/>
    <w:pPr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CC2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C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CC2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C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CC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CC2"/>
    <w:pPr>
      <w:spacing w:before="240" w:after="60"/>
      <w:outlineLvl w:val="6"/>
    </w:pPr>
    <w:rPr>
      <w:rFonts w:ascii="Calibri" w:hAnsi="Calibri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CC2"/>
    <w:pPr>
      <w:spacing w:before="240" w:after="60"/>
      <w:outlineLvl w:val="7"/>
    </w:pPr>
    <w:rPr>
      <w:rFonts w:ascii="Calibri" w:hAnsi="Calibr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CC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Адм 1"/>
    <w:basedOn w:val="a"/>
    <w:next w:val="a"/>
    <w:qFormat/>
    <w:rsid w:val="00397CC2"/>
    <w:pPr>
      <w:tabs>
        <w:tab w:val="left" w:pos="1080"/>
      </w:tabs>
      <w:ind w:right="176"/>
      <w:jc w:val="center"/>
    </w:pPr>
    <w:rPr>
      <w:b/>
      <w:szCs w:val="28"/>
    </w:rPr>
  </w:style>
  <w:style w:type="character" w:customStyle="1" w:styleId="10">
    <w:name w:val="Заголовок 1 Знак"/>
    <w:link w:val="1"/>
    <w:uiPriority w:val="9"/>
    <w:rsid w:val="00397CC2"/>
    <w:rPr>
      <w:rFonts w:ascii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397CC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7CC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97CC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97CC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97CC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97CC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97CC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97CC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397C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397CC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7CC2"/>
    <w:pPr>
      <w:spacing w:after="60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6">
    <w:name w:val="Подзаголовок Знак"/>
    <w:link w:val="a5"/>
    <w:uiPriority w:val="11"/>
    <w:rsid w:val="00397CC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397CC2"/>
    <w:rPr>
      <w:b/>
      <w:bCs/>
    </w:rPr>
  </w:style>
  <w:style w:type="character" w:styleId="a8">
    <w:name w:val="Emphasis"/>
    <w:uiPriority w:val="20"/>
    <w:qFormat/>
    <w:rsid w:val="00397CC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97CC2"/>
    <w:rPr>
      <w:szCs w:val="32"/>
    </w:rPr>
  </w:style>
  <w:style w:type="paragraph" w:styleId="aa">
    <w:name w:val="List Paragraph"/>
    <w:basedOn w:val="a"/>
    <w:uiPriority w:val="34"/>
    <w:qFormat/>
    <w:rsid w:val="003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CC2"/>
    <w:rPr>
      <w:rFonts w:ascii="Calibri" w:hAnsi="Calibri"/>
      <w:i/>
      <w:sz w:val="24"/>
      <w:lang w:eastAsia="en-US"/>
    </w:rPr>
  </w:style>
  <w:style w:type="character" w:customStyle="1" w:styleId="22">
    <w:name w:val="Цитата 2 Знак"/>
    <w:link w:val="21"/>
    <w:uiPriority w:val="29"/>
    <w:rsid w:val="00397C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CC2"/>
    <w:pPr>
      <w:ind w:left="720" w:right="720"/>
    </w:pPr>
    <w:rPr>
      <w:rFonts w:ascii="Calibri" w:hAnsi="Calibri"/>
      <w:b/>
      <w:i/>
      <w:sz w:val="24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397CC2"/>
    <w:rPr>
      <w:b/>
      <w:i/>
      <w:sz w:val="24"/>
    </w:rPr>
  </w:style>
  <w:style w:type="character" w:styleId="ad">
    <w:name w:val="Subtle Emphasis"/>
    <w:uiPriority w:val="19"/>
    <w:qFormat/>
    <w:rsid w:val="00397CC2"/>
    <w:rPr>
      <w:i/>
      <w:color w:val="5A5A5A"/>
    </w:rPr>
  </w:style>
  <w:style w:type="character" w:styleId="ae">
    <w:name w:val="Intense Emphasis"/>
    <w:uiPriority w:val="21"/>
    <w:qFormat/>
    <w:rsid w:val="00397CC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97CC2"/>
    <w:rPr>
      <w:sz w:val="24"/>
      <w:szCs w:val="24"/>
      <w:u w:val="single"/>
    </w:rPr>
  </w:style>
  <w:style w:type="character" w:styleId="af0">
    <w:name w:val="Intense Reference"/>
    <w:uiPriority w:val="32"/>
    <w:qFormat/>
    <w:rsid w:val="00397CC2"/>
    <w:rPr>
      <w:b/>
      <w:sz w:val="24"/>
      <w:u w:val="single"/>
    </w:rPr>
  </w:style>
  <w:style w:type="character" w:styleId="af1">
    <w:name w:val="Book Title"/>
    <w:uiPriority w:val="33"/>
    <w:qFormat/>
    <w:rsid w:val="00397CC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CC2"/>
    <w:pPr>
      <w:outlineLvl w:val="9"/>
    </w:pPr>
    <w:rPr>
      <w:rFonts w:ascii="Cambria" w:hAnsi="Cambria"/>
      <w:lang w:eastAsia="ru-RU"/>
    </w:rPr>
  </w:style>
  <w:style w:type="paragraph" w:customStyle="1" w:styleId="ConsPlusNormal">
    <w:name w:val="ConsPlusNormal"/>
    <w:rsid w:val="00E03223"/>
    <w:pPr>
      <w:widowControl w:val="0"/>
      <w:autoSpaceDE w:val="0"/>
      <w:autoSpaceDN w:val="0"/>
    </w:pPr>
    <w:rPr>
      <w:rFonts w:ascii="Times New Roman" w:hAnsi="Times New Roman"/>
      <w:sz w:val="28"/>
      <w:lang w:eastAsia="ru-RU"/>
    </w:rPr>
  </w:style>
  <w:style w:type="paragraph" w:customStyle="1" w:styleId="ConsPlusTitle">
    <w:name w:val="ConsPlusTitle"/>
    <w:rsid w:val="00E03223"/>
    <w:pPr>
      <w:widowControl w:val="0"/>
      <w:autoSpaceDE w:val="0"/>
      <w:autoSpaceDN w:val="0"/>
    </w:pPr>
    <w:rPr>
      <w:rFonts w:ascii="Times New Roman" w:hAnsi="Times New Roman"/>
      <w:b/>
      <w:sz w:val="28"/>
      <w:lang w:eastAsia="ru-RU"/>
    </w:rPr>
  </w:style>
  <w:style w:type="paragraph" w:customStyle="1" w:styleId="ConsPlusTitlePage">
    <w:name w:val="ConsPlusTitlePage"/>
    <w:rsid w:val="00E0322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08BE8C7B6CE0E8FC96167A89E39AE4946F209AFED1E5EA4B730131834F248FF4A9206727B19E2B1EB0112C349A648C49CB5C324EC22792D53BCc638D" TargetMode="External"/><Relationship Id="rId13" Type="http://schemas.openxmlformats.org/officeDocument/2006/relationships/hyperlink" Target="consultantplus://offline/ref=B4308BE8C7B6CE0E8FC96167A89E39AE4946F209AFEF1558A5B730131834F248FF4A9206727B19E2B1EB0112C349A648C49CB5C324EC22792D53BCc638D" TargetMode="External"/><Relationship Id="rId18" Type="http://schemas.openxmlformats.org/officeDocument/2006/relationships/hyperlink" Target="consultantplus://offline/ref=B4308BE8C7B6CE0E8FC96167A89E39AE4946F209AFE81159A3B730131834F248FF4A9206727B19E2B1ED0310C349A648C49CB5C324EC22792D53BCc638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308BE8C7B6CE0E8FC96167A89E39AE4946F209AFE8125DA5B730131834F248FF4A9206727B19E2B1EB0111C349A648C49CB5C324EC22792D53BCc638D" TargetMode="External"/><Relationship Id="rId7" Type="http://schemas.openxmlformats.org/officeDocument/2006/relationships/hyperlink" Target="consultantplus://offline/ref=B4308BE8C7B6CE0E8FC96167A89E39AE4946F209AFED1E59A4B730131834F248FF4A9206727B19E2B1EB0112C349A648C49CB5C324EC22792D53BCc638D" TargetMode="External"/><Relationship Id="rId12" Type="http://schemas.openxmlformats.org/officeDocument/2006/relationships/hyperlink" Target="consultantplus://offline/ref=B4308BE8C7B6CE0E8FC96167A89E39AE4946F209AFED1F5EA4B730131834F248FF4A9206727B19E2B1EB0112C349A648C49CB5C324EC22792D53BCc638D" TargetMode="External"/><Relationship Id="rId17" Type="http://schemas.openxmlformats.org/officeDocument/2006/relationships/hyperlink" Target="consultantplus://offline/ref=B4308BE8C7B6CE0E8FC96167A89E39AE4946F209ACE41758ACB730131834F248FF4A9214722315E0B0F50113D61FF70Ec930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308BE8C7B6CE0E8FC97F6ABEF263A7484AAE0DADED1D0FF9E86B4E4F3DF81FB805CB44367619E3B6E055468C48FA0E908FB7C624EE2665c23ED" TargetMode="External"/><Relationship Id="rId20" Type="http://schemas.openxmlformats.org/officeDocument/2006/relationships/hyperlink" Target="consultantplus://offline/ref=B4308BE8C7B6CE0E8FC96167A89E39AE4946F209AFEF115BACB730131834F248FF4A9206727B19E2B1EB0111C349A648C49CB5C324EC22792D53BCc63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08BE8C7B6CE0E8FC96167A89E39AE4946F209ACE41E51A6B730131834F248FF4A9206727B19E2B1EB0112C349A648C49CB5C324EC22792D53BCc638D" TargetMode="External"/><Relationship Id="rId11" Type="http://schemas.openxmlformats.org/officeDocument/2006/relationships/hyperlink" Target="consultantplus://offline/ref=B4308BE8C7B6CE0E8FC96167A89E39AE4946F209AFED1F5EA5B730131834F248FF4A9206727B19E2B1EB0112C349A648C49CB5C324EC22792D53BCc638D" TargetMode="External"/><Relationship Id="rId24" Type="http://schemas.openxmlformats.org/officeDocument/2006/relationships/hyperlink" Target="consultantplus://offline/ref=B4308BE8C7B6CE0E8FC96167A89E39AE4946F209AFEF115BACB730131834F248FF4A9206727B19E2B1EB0515C349A648C49CB5C324EC22792D53BCc638D" TargetMode="External"/><Relationship Id="rId5" Type="http://schemas.openxmlformats.org/officeDocument/2006/relationships/hyperlink" Target="consultantplus://offline/ref=B4308BE8C7B6CE0E8FC96167A89E39AE4946F209ACE4135EADB730131834F248FF4A9206727B19E2B1EB0112C349A648C49CB5C324EC22792D53BCc638D" TargetMode="External"/><Relationship Id="rId15" Type="http://schemas.openxmlformats.org/officeDocument/2006/relationships/hyperlink" Target="consultantplus://offline/ref=B4308BE8C7B6CE0E8FC96167A89E39AE4946F209AFE8125DA5B730131834F248FF4A9206727B19E2B1EB0112C349A648C49CB5C324EC22792D53BCc638D" TargetMode="External"/><Relationship Id="rId23" Type="http://schemas.openxmlformats.org/officeDocument/2006/relationships/hyperlink" Target="consultantplus://offline/ref=B4308BE8C7B6CE0E8FC96167A89E39AE4946F209AFE8125DA5B730131834F248FF4A9206727B19E2B1EB0111C349A648C49CB5C324EC22792D53BCc638D" TargetMode="External"/><Relationship Id="rId10" Type="http://schemas.openxmlformats.org/officeDocument/2006/relationships/hyperlink" Target="consultantplus://offline/ref=B4308BE8C7B6CE0E8FC96167A89E39AE4946F209AFED1F58A5B730131834F248FF4A9206727B19E2B1EB0112C349A648C49CB5C324EC22792D53BCc638D" TargetMode="External"/><Relationship Id="rId19" Type="http://schemas.openxmlformats.org/officeDocument/2006/relationships/hyperlink" Target="consultantplus://offline/ref=B4308BE8C7B6CE0E8FC96167A89E39AE4946F209AFEF1558A5B730131834F248FF4A9206727B19E2B1EB0111C349A648C49CB5C324EC22792D53BCc638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308BE8C7B6CE0E8FC96167A89E39AE4946F209AFED1E50A6B730131834F248FF4A9206727B19E2B1EB0112C349A648C49CB5C324EC22792D53BCc638D" TargetMode="External"/><Relationship Id="rId14" Type="http://schemas.openxmlformats.org/officeDocument/2006/relationships/hyperlink" Target="consultantplus://offline/ref=B4308BE8C7B6CE0E8FC96167A89E39AE4946F209AFEF115BACB730131834F248FF4A9206727B19E2B1EB0112C349A648C49CB5C324EC22792D53BCc638D" TargetMode="External"/><Relationship Id="rId22" Type="http://schemas.openxmlformats.org/officeDocument/2006/relationships/hyperlink" Target="consultantplus://offline/ref=B4308BE8C7B6CE0E8FC96167A89E39AE4946F209AFEF115BACB730131834F248FF4A9206727B19E2B1EB0111C349A648C49CB5C324EC22792D53BCc63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Золотарева</dc:creator>
  <cp:keywords/>
  <dc:description/>
  <cp:lastModifiedBy>Людмила Золотарева</cp:lastModifiedBy>
  <cp:revision>1</cp:revision>
  <dcterms:created xsi:type="dcterms:W3CDTF">2021-04-21T03:55:00Z</dcterms:created>
  <dcterms:modified xsi:type="dcterms:W3CDTF">2021-04-21T03:59:00Z</dcterms:modified>
</cp:coreProperties>
</file>