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CF" w:rsidRPr="007C20CF" w:rsidRDefault="007C20CF" w:rsidP="007C20CF">
      <w:pPr>
        <w:ind w:right="-427"/>
        <w:jc w:val="center"/>
      </w:pPr>
      <w:r w:rsidRPr="007C20CF">
        <w:rPr>
          <w:noProof/>
          <w:sz w:val="28"/>
          <w:szCs w:val="28"/>
        </w:rPr>
        <w:drawing>
          <wp:inline distT="0" distB="0" distL="0" distR="0" wp14:anchorId="112A7BD0" wp14:editId="25DC8366">
            <wp:extent cx="572770" cy="906145"/>
            <wp:effectExtent l="0" t="0" r="0" b="8255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CF" w:rsidRPr="007C20CF" w:rsidRDefault="007C20CF" w:rsidP="007C20CF">
      <w:pPr>
        <w:ind w:right="-427"/>
        <w:jc w:val="center"/>
        <w:rPr>
          <w:sz w:val="28"/>
          <w:szCs w:val="28"/>
        </w:rPr>
      </w:pPr>
    </w:p>
    <w:p w:rsidR="007C20CF" w:rsidRPr="007C20CF" w:rsidRDefault="007C20CF" w:rsidP="007C20CF">
      <w:pPr>
        <w:ind w:right="-427"/>
        <w:jc w:val="center"/>
        <w:rPr>
          <w:b/>
          <w:caps/>
          <w:sz w:val="28"/>
        </w:rPr>
      </w:pPr>
      <w:r w:rsidRPr="007C20CF">
        <w:rPr>
          <w:b/>
          <w:sz w:val="28"/>
        </w:rPr>
        <w:t>А</w:t>
      </w:r>
      <w:r w:rsidRPr="007C20CF">
        <w:rPr>
          <w:b/>
          <w:caps/>
          <w:sz w:val="28"/>
        </w:rPr>
        <w:t>дминистрациЯ</w:t>
      </w:r>
    </w:p>
    <w:p w:rsidR="007C20CF" w:rsidRPr="007C20CF" w:rsidRDefault="007C20CF" w:rsidP="007C20CF">
      <w:pPr>
        <w:keepNext/>
        <w:ind w:right="-427"/>
        <w:jc w:val="center"/>
        <w:outlineLvl w:val="0"/>
        <w:rPr>
          <w:b/>
          <w:smallCaps/>
          <w:sz w:val="28"/>
        </w:rPr>
      </w:pPr>
      <w:r w:rsidRPr="007C20CF">
        <w:rPr>
          <w:b/>
          <w:smallCaps/>
          <w:sz w:val="28"/>
        </w:rPr>
        <w:t>городского округа Анадырь</w:t>
      </w:r>
    </w:p>
    <w:p w:rsidR="007C20CF" w:rsidRPr="007C20CF" w:rsidRDefault="007C20CF" w:rsidP="007C20CF">
      <w:pPr>
        <w:ind w:right="-427"/>
        <w:jc w:val="center"/>
        <w:rPr>
          <w:sz w:val="28"/>
          <w:szCs w:val="28"/>
        </w:rPr>
      </w:pPr>
    </w:p>
    <w:p w:rsidR="007C20CF" w:rsidRPr="007C20CF" w:rsidRDefault="007C20CF" w:rsidP="007C20CF">
      <w:pPr>
        <w:keepNext/>
        <w:ind w:right="-427"/>
        <w:jc w:val="center"/>
        <w:outlineLvl w:val="0"/>
        <w:rPr>
          <w:b/>
          <w:smallCaps/>
          <w:sz w:val="28"/>
        </w:rPr>
      </w:pPr>
      <w:r w:rsidRPr="007C20CF">
        <w:rPr>
          <w:b/>
          <w:smallCaps/>
          <w:sz w:val="28"/>
        </w:rPr>
        <w:t>ПОСТАНОВЛЕНИЕ</w:t>
      </w:r>
    </w:p>
    <w:p w:rsidR="00956574" w:rsidRPr="00D91C63" w:rsidRDefault="00956574" w:rsidP="00956574">
      <w:pPr>
        <w:ind w:right="-427"/>
        <w:jc w:val="center"/>
        <w:rPr>
          <w:sz w:val="28"/>
          <w:szCs w:val="28"/>
        </w:rPr>
      </w:pPr>
    </w:p>
    <w:p w:rsidR="00956574" w:rsidRPr="00D91C63" w:rsidRDefault="00956574" w:rsidP="00956574">
      <w:pPr>
        <w:ind w:right="-427"/>
        <w:jc w:val="center"/>
        <w:rPr>
          <w:sz w:val="28"/>
          <w:szCs w:val="28"/>
        </w:rPr>
      </w:pPr>
    </w:p>
    <w:p w:rsidR="00956574" w:rsidRPr="00D91C63" w:rsidRDefault="00956574" w:rsidP="00956574">
      <w:pPr>
        <w:ind w:right="-427"/>
        <w:rPr>
          <w:sz w:val="28"/>
          <w:szCs w:val="28"/>
        </w:rPr>
      </w:pPr>
    </w:p>
    <w:p w:rsidR="00956574" w:rsidRPr="00E901A4" w:rsidRDefault="00956574" w:rsidP="00956574">
      <w:pPr>
        <w:ind w:right="-285"/>
        <w:rPr>
          <w:rFonts w:ascii="Arial Narrow" w:hAnsi="Arial Narrow"/>
          <w:sz w:val="24"/>
        </w:rPr>
      </w:pPr>
      <w:r w:rsidRPr="00763DDC">
        <w:rPr>
          <w:sz w:val="28"/>
          <w:szCs w:val="28"/>
        </w:rPr>
        <w:t>От</w:t>
      </w:r>
      <w:r>
        <w:rPr>
          <w:rFonts w:ascii="Arial Narrow" w:hAnsi="Arial Narrow"/>
          <w:sz w:val="24"/>
        </w:rPr>
        <w:t xml:space="preserve"> </w:t>
      </w:r>
      <w:r w:rsidR="00FD4976" w:rsidRPr="00FD4976">
        <w:rPr>
          <w:sz w:val="28"/>
          <w:szCs w:val="28"/>
          <w:u w:val="single"/>
        </w:rPr>
        <w:t>27.10.2020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9A68D3">
        <w:rPr>
          <w:sz w:val="28"/>
          <w:szCs w:val="28"/>
        </w:rPr>
        <w:t xml:space="preserve"> </w:t>
      </w:r>
      <w:r w:rsidRPr="003F6B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4976">
        <w:rPr>
          <w:sz w:val="28"/>
          <w:szCs w:val="28"/>
          <w:u w:val="single"/>
        </w:rPr>
        <w:t>724</w:t>
      </w:r>
      <w:r w:rsidRPr="009A68D3">
        <w:rPr>
          <w:sz w:val="24"/>
        </w:rPr>
        <w:t xml:space="preserve">      </w:t>
      </w: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  <w:u w:val="single"/>
        </w:rPr>
        <w:t xml:space="preserve">  </w:t>
      </w:r>
    </w:p>
    <w:p w:rsidR="00956574" w:rsidRPr="00D91C63" w:rsidRDefault="00956574" w:rsidP="00956574">
      <w:pPr>
        <w:ind w:right="-4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6574" w:rsidRPr="00D91C63" w:rsidRDefault="00956574" w:rsidP="00956574">
      <w:pPr>
        <w:ind w:right="-427"/>
        <w:rPr>
          <w:sz w:val="28"/>
          <w:szCs w:val="28"/>
        </w:rPr>
      </w:pPr>
    </w:p>
    <w:tbl>
      <w:tblPr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491"/>
        <w:gridCol w:w="4517"/>
      </w:tblGrid>
      <w:tr w:rsidR="00956574" w:rsidTr="00FC3705">
        <w:trPr>
          <w:trHeight w:val="14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6574" w:rsidRPr="00763DDC" w:rsidRDefault="00956574" w:rsidP="00B93747">
            <w:pPr>
              <w:tabs>
                <w:tab w:val="left" w:pos="2586"/>
                <w:tab w:val="left" w:pos="4287"/>
              </w:tabs>
              <w:ind w:left="-108"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 проведении капитального ремонта в многоквартирных домах городского округа Анадырь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956574" w:rsidRDefault="00956574" w:rsidP="00FC3705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956574" w:rsidRDefault="00956574" w:rsidP="00FC3705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56574" w:rsidRPr="00D91C63" w:rsidRDefault="00956574" w:rsidP="00956574">
      <w:pPr>
        <w:ind w:right="-427" w:firstLine="705"/>
        <w:jc w:val="both"/>
        <w:rPr>
          <w:sz w:val="28"/>
          <w:szCs w:val="28"/>
        </w:rPr>
      </w:pPr>
    </w:p>
    <w:p w:rsidR="00956574" w:rsidRPr="00D91C63" w:rsidRDefault="00956574" w:rsidP="00956574">
      <w:pPr>
        <w:ind w:right="-285" w:firstLine="705"/>
        <w:jc w:val="both"/>
        <w:rPr>
          <w:sz w:val="28"/>
          <w:szCs w:val="28"/>
        </w:rPr>
      </w:pPr>
    </w:p>
    <w:p w:rsidR="00956574" w:rsidRPr="00763DDC" w:rsidRDefault="00956574" w:rsidP="00956574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4,6 статьи 189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</w:t>
      </w:r>
      <w:r w:rsidRPr="007F4FA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7F4FA4">
        <w:rPr>
          <w:sz w:val="28"/>
          <w:szCs w:val="28"/>
        </w:rPr>
        <w:t xml:space="preserve"> Чукотск</w:t>
      </w:r>
      <w:r>
        <w:rPr>
          <w:sz w:val="28"/>
          <w:szCs w:val="28"/>
        </w:rPr>
        <w:t xml:space="preserve">ого автономного округа от 21 октября </w:t>
      </w:r>
      <w:r w:rsidRPr="007F4FA4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7F4FA4">
        <w:rPr>
          <w:sz w:val="28"/>
          <w:szCs w:val="28"/>
        </w:rPr>
        <w:t xml:space="preserve"> № 108-ОЗ</w:t>
      </w:r>
      <w:r>
        <w:rPr>
          <w:sz w:val="28"/>
          <w:szCs w:val="28"/>
        </w:rPr>
        <w:t xml:space="preserve"> «</w:t>
      </w:r>
      <w:r w:rsidRPr="007F4FA4">
        <w:rPr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Чукотского автономного округа</w:t>
      </w:r>
      <w:r>
        <w:rPr>
          <w:sz w:val="28"/>
          <w:szCs w:val="28"/>
        </w:rPr>
        <w:t xml:space="preserve">», Постановлением Правительства Чукотского автономного округа от 25 ноября 2014 года № 555 «Об утверждении региональной программы «Капитальный ремонт общего имущества в многоквартирных домах, расположенных на территории </w:t>
      </w:r>
      <w:r w:rsidRPr="00561C30">
        <w:rPr>
          <w:sz w:val="28"/>
          <w:szCs w:val="28"/>
        </w:rPr>
        <w:t>Чукотского автономного округа</w:t>
      </w:r>
      <w:r>
        <w:rPr>
          <w:sz w:val="28"/>
          <w:szCs w:val="28"/>
        </w:rPr>
        <w:t xml:space="preserve"> на 2014-2043 годы», руководствуясь Уставом Администрации городского округа Анадырь,</w:t>
      </w:r>
    </w:p>
    <w:p w:rsidR="00956574" w:rsidRPr="00D91C63" w:rsidRDefault="00956574" w:rsidP="00956574">
      <w:pPr>
        <w:ind w:right="-285" w:firstLine="851"/>
        <w:jc w:val="both"/>
        <w:rPr>
          <w:sz w:val="28"/>
          <w:szCs w:val="28"/>
        </w:rPr>
      </w:pPr>
    </w:p>
    <w:p w:rsidR="00956574" w:rsidRPr="00763DDC" w:rsidRDefault="00956574" w:rsidP="00956574">
      <w:pPr>
        <w:ind w:right="-285" w:firstLine="851"/>
        <w:jc w:val="both"/>
        <w:rPr>
          <w:b/>
          <w:sz w:val="28"/>
          <w:szCs w:val="28"/>
        </w:rPr>
      </w:pPr>
      <w:r w:rsidRPr="00763DDC">
        <w:rPr>
          <w:b/>
          <w:sz w:val="28"/>
          <w:szCs w:val="28"/>
        </w:rPr>
        <w:t>ПОСТАНОВЛЯЮ:</w:t>
      </w:r>
    </w:p>
    <w:p w:rsidR="00956574" w:rsidRPr="00D91C63" w:rsidRDefault="00956574" w:rsidP="00956574">
      <w:pPr>
        <w:ind w:right="-285" w:firstLine="851"/>
        <w:jc w:val="both"/>
        <w:rPr>
          <w:sz w:val="28"/>
          <w:szCs w:val="28"/>
        </w:rPr>
      </w:pPr>
    </w:p>
    <w:p w:rsidR="00956574" w:rsidRDefault="00956574" w:rsidP="00956574">
      <w:pPr>
        <w:tabs>
          <w:tab w:val="left" w:pos="540"/>
          <w:tab w:val="left" w:pos="720"/>
        </w:tabs>
        <w:ind w:right="-285" w:firstLine="851"/>
        <w:jc w:val="both"/>
        <w:rPr>
          <w:sz w:val="28"/>
          <w:szCs w:val="28"/>
        </w:rPr>
      </w:pPr>
      <w:r w:rsidRPr="00763DDC">
        <w:rPr>
          <w:sz w:val="28"/>
          <w:szCs w:val="28"/>
        </w:rPr>
        <w:t xml:space="preserve">1. </w:t>
      </w:r>
      <w:r w:rsidRPr="003F6BED">
        <w:rPr>
          <w:sz w:val="28"/>
          <w:szCs w:val="28"/>
        </w:rPr>
        <w:t xml:space="preserve">Провести капитальный ремонт </w:t>
      </w:r>
      <w:r w:rsidR="00B93747">
        <w:rPr>
          <w:sz w:val="28"/>
          <w:szCs w:val="28"/>
        </w:rPr>
        <w:t xml:space="preserve">в 2021 году </w:t>
      </w:r>
      <w:r w:rsidRPr="003F6BED">
        <w:rPr>
          <w:sz w:val="28"/>
          <w:szCs w:val="28"/>
        </w:rPr>
        <w:t>общего имущества в многоквартирн</w:t>
      </w:r>
      <w:r w:rsidR="00B93747">
        <w:rPr>
          <w:sz w:val="28"/>
          <w:szCs w:val="28"/>
        </w:rPr>
        <w:t>ом</w:t>
      </w:r>
      <w:r w:rsidRPr="003F6BED">
        <w:rPr>
          <w:sz w:val="28"/>
          <w:szCs w:val="28"/>
        </w:rPr>
        <w:t xml:space="preserve"> дом</w:t>
      </w:r>
      <w:r w:rsidR="00B93747">
        <w:rPr>
          <w:sz w:val="28"/>
          <w:szCs w:val="28"/>
        </w:rPr>
        <w:t>е по адресу: г. Анадырь</w:t>
      </w:r>
      <w:r w:rsidR="002F6BD1">
        <w:rPr>
          <w:sz w:val="28"/>
          <w:szCs w:val="28"/>
        </w:rPr>
        <w:t>,</w:t>
      </w:r>
      <w:r w:rsidR="00B93747">
        <w:rPr>
          <w:sz w:val="28"/>
          <w:szCs w:val="28"/>
        </w:rPr>
        <w:t xml:space="preserve"> ул. Беринга</w:t>
      </w:r>
      <w:r w:rsidR="002F6BD1">
        <w:rPr>
          <w:sz w:val="28"/>
          <w:szCs w:val="28"/>
        </w:rPr>
        <w:t>,</w:t>
      </w:r>
      <w:r w:rsidR="00B93747">
        <w:rPr>
          <w:sz w:val="28"/>
          <w:szCs w:val="28"/>
        </w:rPr>
        <w:t xml:space="preserve"> д. 10</w:t>
      </w:r>
      <w:r w:rsidRPr="003F6BED">
        <w:rPr>
          <w:sz w:val="28"/>
          <w:szCs w:val="28"/>
        </w:rPr>
        <w:t xml:space="preserve">, формирующих фонд капитального ремонта на счете регионального оператора, в соответствии с региональной </w:t>
      </w:r>
      <w:r w:rsidR="002F6BD1">
        <w:rPr>
          <w:sz w:val="28"/>
          <w:szCs w:val="28"/>
        </w:rPr>
        <w:t>П</w:t>
      </w:r>
      <w:r w:rsidRPr="003F6BED">
        <w:rPr>
          <w:sz w:val="28"/>
          <w:szCs w:val="28"/>
        </w:rPr>
        <w:t xml:space="preserve">рограммой капитального ремонта общего имущества в многоквартирных домах на </w:t>
      </w:r>
      <w:r>
        <w:rPr>
          <w:sz w:val="28"/>
          <w:szCs w:val="28"/>
        </w:rPr>
        <w:t>2014-2043 годы</w:t>
      </w:r>
      <w:r w:rsidRPr="003F6BE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Краткосрочного плана реализации Региональной </w:t>
      </w:r>
      <w:r w:rsidR="002F6BD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«Капитальный ремонт общего имущества в многоквартирных домах, расположенных на территории Чукотского автономного округа на 2014-2043 годы» на </w:t>
      </w:r>
      <w:r w:rsidR="00B93747">
        <w:rPr>
          <w:sz w:val="28"/>
          <w:szCs w:val="28"/>
        </w:rPr>
        <w:t>2020-2022</w:t>
      </w:r>
      <w:r>
        <w:rPr>
          <w:sz w:val="28"/>
          <w:szCs w:val="28"/>
        </w:rPr>
        <w:t xml:space="preserve"> год</w:t>
      </w:r>
      <w:r w:rsidR="00B93747">
        <w:rPr>
          <w:sz w:val="28"/>
          <w:szCs w:val="28"/>
        </w:rPr>
        <w:t>ы</w:t>
      </w:r>
      <w:r>
        <w:rPr>
          <w:sz w:val="28"/>
          <w:szCs w:val="28"/>
        </w:rPr>
        <w:t xml:space="preserve">, утвержденного </w:t>
      </w:r>
      <w:r w:rsidR="00B93747">
        <w:rPr>
          <w:sz w:val="28"/>
          <w:szCs w:val="28"/>
        </w:rPr>
        <w:t>Постановлением Администрации городского округа Анадырь от 25</w:t>
      </w:r>
      <w:r>
        <w:rPr>
          <w:sz w:val="28"/>
          <w:szCs w:val="28"/>
        </w:rPr>
        <w:t xml:space="preserve"> апреля 201</w:t>
      </w:r>
      <w:r w:rsidR="00B9374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B93747">
        <w:rPr>
          <w:sz w:val="28"/>
          <w:szCs w:val="28"/>
        </w:rPr>
        <w:t xml:space="preserve"> № 215/1</w:t>
      </w:r>
      <w:r w:rsidRPr="003F6BED">
        <w:rPr>
          <w:sz w:val="28"/>
          <w:szCs w:val="28"/>
        </w:rPr>
        <w:t xml:space="preserve">, собственники помещений которых в срок, установленный частью 4 статьи 189 </w:t>
      </w:r>
      <w:r w:rsidRPr="003F6BED">
        <w:rPr>
          <w:sz w:val="28"/>
          <w:szCs w:val="28"/>
        </w:rPr>
        <w:lastRenderedPageBreak/>
        <w:t>Жилищного кодекса Российской Федерации, не приняли решение о проведении капитального ремонта общего имущества в эт</w:t>
      </w:r>
      <w:r w:rsidR="00B93747">
        <w:rPr>
          <w:sz w:val="28"/>
          <w:szCs w:val="28"/>
        </w:rPr>
        <w:t>ом</w:t>
      </w:r>
      <w:r w:rsidRPr="003F6BED">
        <w:rPr>
          <w:sz w:val="28"/>
          <w:szCs w:val="28"/>
        </w:rPr>
        <w:t xml:space="preserve"> многоквартирн</w:t>
      </w:r>
      <w:r w:rsidR="00B93747">
        <w:rPr>
          <w:sz w:val="28"/>
          <w:szCs w:val="28"/>
        </w:rPr>
        <w:t>ом</w:t>
      </w:r>
      <w:r w:rsidRPr="003F6BED">
        <w:rPr>
          <w:sz w:val="28"/>
          <w:szCs w:val="28"/>
        </w:rPr>
        <w:t xml:space="preserve"> дом</w:t>
      </w:r>
      <w:r w:rsidR="00B93747">
        <w:rPr>
          <w:sz w:val="28"/>
          <w:szCs w:val="28"/>
        </w:rPr>
        <w:t>е</w:t>
      </w:r>
      <w:r w:rsidRPr="003F6BED">
        <w:rPr>
          <w:sz w:val="28"/>
          <w:szCs w:val="28"/>
        </w:rPr>
        <w:t>.</w:t>
      </w:r>
      <w:r w:rsidRPr="00763DDC">
        <w:rPr>
          <w:sz w:val="28"/>
          <w:szCs w:val="28"/>
        </w:rPr>
        <w:t xml:space="preserve"> </w:t>
      </w:r>
    </w:p>
    <w:p w:rsidR="00B93747" w:rsidRPr="00763DDC" w:rsidRDefault="00B93747" w:rsidP="00956574">
      <w:pPr>
        <w:tabs>
          <w:tab w:val="left" w:pos="540"/>
          <w:tab w:val="left" w:pos="720"/>
        </w:tabs>
        <w:ind w:right="-285" w:firstLine="851"/>
        <w:jc w:val="both"/>
        <w:rPr>
          <w:sz w:val="28"/>
          <w:szCs w:val="28"/>
        </w:rPr>
      </w:pPr>
    </w:p>
    <w:p w:rsidR="00956574" w:rsidRDefault="00956574" w:rsidP="00956574">
      <w:pPr>
        <w:tabs>
          <w:tab w:val="left" w:pos="540"/>
          <w:tab w:val="left" w:pos="72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представителя Администрации городского округа Анадырь</w:t>
      </w:r>
      <w:r w:rsidRPr="00EB5A21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EB5A21">
        <w:rPr>
          <w:sz w:val="28"/>
          <w:szCs w:val="28"/>
        </w:rPr>
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sz w:val="28"/>
          <w:szCs w:val="28"/>
        </w:rPr>
        <w:t>.</w:t>
      </w:r>
    </w:p>
    <w:p w:rsidR="007C20CF" w:rsidRDefault="007C20CF" w:rsidP="00956574">
      <w:pPr>
        <w:tabs>
          <w:tab w:val="left" w:pos="0"/>
        </w:tabs>
        <w:ind w:right="-285" w:firstLine="851"/>
        <w:jc w:val="both"/>
        <w:rPr>
          <w:sz w:val="28"/>
          <w:szCs w:val="28"/>
        </w:rPr>
      </w:pPr>
    </w:p>
    <w:p w:rsidR="00956574" w:rsidRPr="00823028" w:rsidRDefault="00956574" w:rsidP="00956574">
      <w:pPr>
        <w:tabs>
          <w:tab w:val="left" w:pos="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3028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Анадырь </w:t>
      </w:r>
      <w:r w:rsidR="00B93747">
        <w:rPr>
          <w:sz w:val="28"/>
          <w:szCs w:val="28"/>
        </w:rPr>
        <w:t>С.Б. Спицына</w:t>
      </w:r>
    </w:p>
    <w:p w:rsidR="00956574" w:rsidRPr="00D91C63" w:rsidRDefault="00956574" w:rsidP="00956574">
      <w:pPr>
        <w:tabs>
          <w:tab w:val="left" w:pos="720"/>
        </w:tabs>
        <w:ind w:right="-285"/>
        <w:jc w:val="both"/>
        <w:rPr>
          <w:sz w:val="28"/>
          <w:szCs w:val="28"/>
        </w:rPr>
      </w:pPr>
    </w:p>
    <w:p w:rsidR="00956574" w:rsidRPr="00D91C63" w:rsidRDefault="00956574" w:rsidP="00956574">
      <w:pPr>
        <w:tabs>
          <w:tab w:val="left" w:pos="720"/>
        </w:tabs>
        <w:ind w:right="-285"/>
        <w:jc w:val="both"/>
        <w:rPr>
          <w:sz w:val="28"/>
          <w:szCs w:val="28"/>
        </w:rPr>
      </w:pPr>
    </w:p>
    <w:p w:rsidR="00956574" w:rsidRPr="00D91C63" w:rsidRDefault="00956574" w:rsidP="00956574">
      <w:pPr>
        <w:tabs>
          <w:tab w:val="left" w:pos="540"/>
          <w:tab w:val="left" w:pos="720"/>
          <w:tab w:val="left" w:pos="900"/>
          <w:tab w:val="left" w:pos="5760"/>
        </w:tabs>
        <w:ind w:right="-285"/>
        <w:rPr>
          <w:sz w:val="28"/>
          <w:szCs w:val="28"/>
        </w:rPr>
      </w:pPr>
    </w:p>
    <w:p w:rsidR="00956574" w:rsidRPr="00763DDC" w:rsidRDefault="00956574" w:rsidP="00956574">
      <w:pPr>
        <w:tabs>
          <w:tab w:val="left" w:pos="540"/>
          <w:tab w:val="left" w:pos="720"/>
          <w:tab w:val="left" w:pos="900"/>
          <w:tab w:val="left" w:pos="5760"/>
        </w:tabs>
        <w:ind w:right="-285"/>
        <w:rPr>
          <w:sz w:val="28"/>
          <w:szCs w:val="28"/>
        </w:rPr>
      </w:pPr>
      <w:r w:rsidRPr="00763DDC">
        <w:rPr>
          <w:sz w:val="28"/>
          <w:szCs w:val="28"/>
        </w:rPr>
        <w:t>Глав</w:t>
      </w:r>
      <w:r w:rsidR="00230EBC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   </w:t>
      </w:r>
      <w:r w:rsidRPr="00763D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763D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763DD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="00230EBC">
        <w:rPr>
          <w:sz w:val="28"/>
          <w:szCs w:val="28"/>
        </w:rPr>
        <w:t xml:space="preserve">    </w:t>
      </w:r>
      <w:r w:rsidR="00B93747">
        <w:rPr>
          <w:sz w:val="28"/>
          <w:szCs w:val="28"/>
        </w:rPr>
        <w:t xml:space="preserve">  Л.А. Николаев</w:t>
      </w:r>
    </w:p>
    <w:p w:rsidR="00956574" w:rsidRPr="00D91C63" w:rsidRDefault="00956574" w:rsidP="00956574">
      <w:pPr>
        <w:ind w:right="-284"/>
        <w:rPr>
          <w:sz w:val="28"/>
          <w:szCs w:val="28"/>
        </w:rPr>
      </w:pPr>
    </w:p>
    <w:p w:rsidR="00956574" w:rsidRPr="00D91C63" w:rsidRDefault="00956574" w:rsidP="00956574">
      <w:pPr>
        <w:ind w:right="-284"/>
        <w:rPr>
          <w:sz w:val="28"/>
          <w:szCs w:val="28"/>
        </w:rPr>
      </w:pPr>
    </w:p>
    <w:p w:rsidR="00956574" w:rsidRPr="00D91C63" w:rsidRDefault="00956574" w:rsidP="00956574">
      <w:pPr>
        <w:ind w:right="-284"/>
        <w:rPr>
          <w:sz w:val="28"/>
          <w:szCs w:val="28"/>
        </w:rPr>
      </w:pPr>
    </w:p>
    <w:p w:rsidR="00956574" w:rsidRPr="00D91C63" w:rsidRDefault="00956574" w:rsidP="00956574">
      <w:pPr>
        <w:ind w:right="-284"/>
        <w:rPr>
          <w:sz w:val="28"/>
          <w:szCs w:val="28"/>
        </w:rPr>
      </w:pPr>
    </w:p>
    <w:p w:rsidR="00956574" w:rsidRPr="00D91C63" w:rsidRDefault="00956574" w:rsidP="00956574">
      <w:pPr>
        <w:ind w:right="-284"/>
        <w:rPr>
          <w:sz w:val="28"/>
          <w:szCs w:val="28"/>
        </w:rPr>
      </w:pPr>
    </w:p>
    <w:p w:rsidR="00956574" w:rsidRPr="00D91C63" w:rsidRDefault="00956574" w:rsidP="00956574">
      <w:pPr>
        <w:ind w:right="-284"/>
        <w:rPr>
          <w:sz w:val="28"/>
          <w:szCs w:val="28"/>
        </w:rPr>
      </w:pPr>
    </w:p>
    <w:p w:rsidR="00956574" w:rsidRPr="00D91C63" w:rsidRDefault="00956574" w:rsidP="00956574">
      <w:pPr>
        <w:ind w:right="-284"/>
        <w:rPr>
          <w:sz w:val="28"/>
          <w:szCs w:val="28"/>
        </w:rPr>
      </w:pPr>
    </w:p>
    <w:p w:rsidR="00956574" w:rsidRPr="00D91C63" w:rsidRDefault="00956574" w:rsidP="00956574">
      <w:pPr>
        <w:ind w:right="-284"/>
        <w:rPr>
          <w:sz w:val="28"/>
          <w:szCs w:val="28"/>
        </w:rPr>
      </w:pPr>
    </w:p>
    <w:p w:rsidR="00956574" w:rsidRPr="00D91C63" w:rsidRDefault="00956574" w:rsidP="00956574">
      <w:pPr>
        <w:ind w:right="-284"/>
        <w:rPr>
          <w:sz w:val="28"/>
          <w:szCs w:val="28"/>
        </w:rPr>
      </w:pPr>
    </w:p>
    <w:p w:rsidR="00956574" w:rsidRPr="00D91C63" w:rsidRDefault="00956574" w:rsidP="00956574">
      <w:pPr>
        <w:ind w:right="-284"/>
        <w:rPr>
          <w:sz w:val="28"/>
          <w:szCs w:val="28"/>
        </w:rPr>
      </w:pPr>
    </w:p>
    <w:p w:rsidR="00956574" w:rsidRPr="00D91C63" w:rsidRDefault="00956574" w:rsidP="00956574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956574" w:rsidRPr="00D91C63" w:rsidRDefault="00956574" w:rsidP="00956574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956574" w:rsidRPr="00D91C63" w:rsidRDefault="00956574" w:rsidP="00956574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956574" w:rsidRPr="00D91C63" w:rsidRDefault="00956574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56574" w:rsidRPr="00D91C63" w:rsidRDefault="00956574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56574" w:rsidRPr="00D91C63" w:rsidRDefault="00956574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56574" w:rsidRPr="00D91C63" w:rsidRDefault="00956574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56574" w:rsidRPr="00D91C63" w:rsidRDefault="00956574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56574" w:rsidRPr="00D91C63" w:rsidRDefault="00956574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56574" w:rsidRPr="00D91C63" w:rsidRDefault="00956574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56574" w:rsidRDefault="00956574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56574" w:rsidRDefault="00956574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56574" w:rsidRDefault="00956574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56574" w:rsidRDefault="00956574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56574" w:rsidRDefault="00956574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484E9D" w:rsidRDefault="00484E9D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484E9D" w:rsidRDefault="00484E9D" w:rsidP="0095657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484E9D" w:rsidSect="00823028">
      <w:headerReference w:type="default" r:id="rId9"/>
      <w:footerReference w:type="first" r:id="rId10"/>
      <w:pgSz w:w="11906" w:h="16838"/>
      <w:pgMar w:top="397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80" w:rsidRDefault="00766C80" w:rsidP="00823028">
      <w:r>
        <w:separator/>
      </w:r>
    </w:p>
  </w:endnote>
  <w:endnote w:type="continuationSeparator" w:id="0">
    <w:p w:rsidR="00766C80" w:rsidRDefault="00766C80" w:rsidP="0082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05" w:rsidRDefault="00F91805">
    <w:pPr>
      <w:pStyle w:val="a9"/>
      <w:jc w:val="center"/>
    </w:pPr>
  </w:p>
  <w:p w:rsidR="00B93747" w:rsidRDefault="00B937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80" w:rsidRDefault="00766C80" w:rsidP="00823028">
      <w:r>
        <w:separator/>
      </w:r>
    </w:p>
  </w:footnote>
  <w:footnote w:type="continuationSeparator" w:id="0">
    <w:p w:rsidR="00766C80" w:rsidRDefault="00766C80" w:rsidP="0082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407854"/>
      <w:docPartObj>
        <w:docPartGallery w:val="Page Numbers (Top of Page)"/>
        <w:docPartUnique/>
      </w:docPartObj>
    </w:sdtPr>
    <w:sdtEndPr/>
    <w:sdtContent>
      <w:p w:rsidR="00F91805" w:rsidRDefault="00F918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7CD">
          <w:rPr>
            <w:noProof/>
          </w:rPr>
          <w:t>2</w:t>
        </w:r>
        <w:r>
          <w:fldChar w:fldCharType="end"/>
        </w:r>
      </w:p>
    </w:sdtContent>
  </w:sdt>
  <w:p w:rsidR="00F91805" w:rsidRDefault="00F918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6D9D"/>
    <w:multiLevelType w:val="hybridMultilevel"/>
    <w:tmpl w:val="6D6EACB8"/>
    <w:lvl w:ilvl="0" w:tplc="EBBAE5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547D6E"/>
    <w:multiLevelType w:val="hybridMultilevel"/>
    <w:tmpl w:val="3044F184"/>
    <w:lvl w:ilvl="0" w:tplc="FA040F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5"/>
    <w:rsid w:val="00001A62"/>
    <w:rsid w:val="0000363A"/>
    <w:rsid w:val="000172B9"/>
    <w:rsid w:val="00043761"/>
    <w:rsid w:val="000C7E0F"/>
    <w:rsid w:val="00114BCE"/>
    <w:rsid w:val="00157314"/>
    <w:rsid w:val="0016454A"/>
    <w:rsid w:val="00192A28"/>
    <w:rsid w:val="00194DD6"/>
    <w:rsid w:val="001C1250"/>
    <w:rsid w:val="001E2409"/>
    <w:rsid w:val="0020369C"/>
    <w:rsid w:val="00217EDA"/>
    <w:rsid w:val="00230EBC"/>
    <w:rsid w:val="00277E80"/>
    <w:rsid w:val="00297085"/>
    <w:rsid w:val="002E3F36"/>
    <w:rsid w:val="002F6BD1"/>
    <w:rsid w:val="00300647"/>
    <w:rsid w:val="0030280E"/>
    <w:rsid w:val="003069D7"/>
    <w:rsid w:val="00334C5A"/>
    <w:rsid w:val="00355617"/>
    <w:rsid w:val="00364CA6"/>
    <w:rsid w:val="003707CD"/>
    <w:rsid w:val="00372D6F"/>
    <w:rsid w:val="003A1554"/>
    <w:rsid w:val="003F356E"/>
    <w:rsid w:val="003F6BED"/>
    <w:rsid w:val="00440C00"/>
    <w:rsid w:val="00447174"/>
    <w:rsid w:val="00481B6F"/>
    <w:rsid w:val="00484E9D"/>
    <w:rsid w:val="00493368"/>
    <w:rsid w:val="004C7AB0"/>
    <w:rsid w:val="004D428A"/>
    <w:rsid w:val="004F21B0"/>
    <w:rsid w:val="00556121"/>
    <w:rsid w:val="00561C30"/>
    <w:rsid w:val="00581009"/>
    <w:rsid w:val="005A4658"/>
    <w:rsid w:val="005C0A95"/>
    <w:rsid w:val="005D2CA9"/>
    <w:rsid w:val="005F3E26"/>
    <w:rsid w:val="00625D70"/>
    <w:rsid w:val="006266D6"/>
    <w:rsid w:val="00637480"/>
    <w:rsid w:val="006441E5"/>
    <w:rsid w:val="00660029"/>
    <w:rsid w:val="0066767B"/>
    <w:rsid w:val="00675084"/>
    <w:rsid w:val="0069049C"/>
    <w:rsid w:val="006A3D9E"/>
    <w:rsid w:val="00717640"/>
    <w:rsid w:val="007364F1"/>
    <w:rsid w:val="00763DDC"/>
    <w:rsid w:val="00766C80"/>
    <w:rsid w:val="00790154"/>
    <w:rsid w:val="007971B4"/>
    <w:rsid w:val="007B20D5"/>
    <w:rsid w:val="007B7BE8"/>
    <w:rsid w:val="007C19FE"/>
    <w:rsid w:val="007C20CF"/>
    <w:rsid w:val="007F4FA4"/>
    <w:rsid w:val="0081455D"/>
    <w:rsid w:val="00823028"/>
    <w:rsid w:val="00823A0D"/>
    <w:rsid w:val="00845E99"/>
    <w:rsid w:val="00880012"/>
    <w:rsid w:val="00893735"/>
    <w:rsid w:val="008A5245"/>
    <w:rsid w:val="008C5E3C"/>
    <w:rsid w:val="00906ECF"/>
    <w:rsid w:val="00933DFA"/>
    <w:rsid w:val="00951062"/>
    <w:rsid w:val="0095404E"/>
    <w:rsid w:val="009551C5"/>
    <w:rsid w:val="00956574"/>
    <w:rsid w:val="009572D6"/>
    <w:rsid w:val="009733EB"/>
    <w:rsid w:val="00987CD7"/>
    <w:rsid w:val="009A68D3"/>
    <w:rsid w:val="009E58A8"/>
    <w:rsid w:val="00A37DED"/>
    <w:rsid w:val="00A435A4"/>
    <w:rsid w:val="00A574A8"/>
    <w:rsid w:val="00A62B6D"/>
    <w:rsid w:val="00A66842"/>
    <w:rsid w:val="00A82C58"/>
    <w:rsid w:val="00A83014"/>
    <w:rsid w:val="00AA3FF3"/>
    <w:rsid w:val="00AB5283"/>
    <w:rsid w:val="00B333FA"/>
    <w:rsid w:val="00B34577"/>
    <w:rsid w:val="00B35062"/>
    <w:rsid w:val="00B50BCE"/>
    <w:rsid w:val="00B541A4"/>
    <w:rsid w:val="00B563C2"/>
    <w:rsid w:val="00B90EB3"/>
    <w:rsid w:val="00B93747"/>
    <w:rsid w:val="00BA658B"/>
    <w:rsid w:val="00BD528D"/>
    <w:rsid w:val="00C00CEA"/>
    <w:rsid w:val="00C03DC2"/>
    <w:rsid w:val="00C171DE"/>
    <w:rsid w:val="00C30E8A"/>
    <w:rsid w:val="00C46492"/>
    <w:rsid w:val="00C91E19"/>
    <w:rsid w:val="00CB4197"/>
    <w:rsid w:val="00CC0A31"/>
    <w:rsid w:val="00CD5B99"/>
    <w:rsid w:val="00CF3094"/>
    <w:rsid w:val="00D01623"/>
    <w:rsid w:val="00D35C91"/>
    <w:rsid w:val="00D66609"/>
    <w:rsid w:val="00D91C63"/>
    <w:rsid w:val="00DA5035"/>
    <w:rsid w:val="00DF2914"/>
    <w:rsid w:val="00E00D1B"/>
    <w:rsid w:val="00E33D6B"/>
    <w:rsid w:val="00E42AD0"/>
    <w:rsid w:val="00E67B84"/>
    <w:rsid w:val="00EB220D"/>
    <w:rsid w:val="00EB3157"/>
    <w:rsid w:val="00EB5A21"/>
    <w:rsid w:val="00EE121F"/>
    <w:rsid w:val="00F11172"/>
    <w:rsid w:val="00F24E7A"/>
    <w:rsid w:val="00F25125"/>
    <w:rsid w:val="00F278F5"/>
    <w:rsid w:val="00F47A48"/>
    <w:rsid w:val="00F57C8B"/>
    <w:rsid w:val="00F640E0"/>
    <w:rsid w:val="00F72D61"/>
    <w:rsid w:val="00F75935"/>
    <w:rsid w:val="00F83E8D"/>
    <w:rsid w:val="00F91805"/>
    <w:rsid w:val="00F94635"/>
    <w:rsid w:val="00F9715E"/>
    <w:rsid w:val="00FA232B"/>
    <w:rsid w:val="00FA3EB4"/>
    <w:rsid w:val="00FB2C17"/>
    <w:rsid w:val="00FD2088"/>
    <w:rsid w:val="00FD4976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D0B4A-6EDF-44EF-A0AF-7E34A96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63A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63A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435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302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230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3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30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0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B5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2CEF-74D6-4C62-A2BE-6BDF2CC5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Калугина</dc:creator>
  <cp:keywords/>
  <dc:description/>
  <cp:lastModifiedBy>Юлия В. Куркина</cp:lastModifiedBy>
  <cp:revision>5</cp:revision>
  <cp:lastPrinted>2020-10-26T04:31:00Z</cp:lastPrinted>
  <dcterms:created xsi:type="dcterms:W3CDTF">2020-10-22T04:22:00Z</dcterms:created>
  <dcterms:modified xsi:type="dcterms:W3CDTF">2020-10-28T21:34:00Z</dcterms:modified>
</cp:coreProperties>
</file>