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81"/>
        <w:tblW w:w="5000" w:type="pct"/>
        <w:tblLayout w:type="fixed"/>
        <w:tblLook w:val="04A0"/>
      </w:tblPr>
      <w:tblGrid>
        <w:gridCol w:w="561"/>
        <w:gridCol w:w="2100"/>
        <w:gridCol w:w="2274"/>
        <w:gridCol w:w="1217"/>
        <w:gridCol w:w="1817"/>
        <w:gridCol w:w="1602"/>
      </w:tblGrid>
      <w:tr w:rsidR="00704C45" w:rsidRPr="0064753E" w:rsidTr="00803ED1">
        <w:tc>
          <w:tcPr>
            <w:tcW w:w="293" w:type="pct"/>
          </w:tcPr>
          <w:p w:rsidR="00704C45" w:rsidRPr="0064753E" w:rsidRDefault="00704C45" w:rsidP="007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7" w:type="pct"/>
          </w:tcPr>
          <w:p w:rsidR="00704C45" w:rsidRPr="0064753E" w:rsidRDefault="00704C45" w:rsidP="007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№ стандарта</w:t>
            </w:r>
          </w:p>
        </w:tc>
        <w:tc>
          <w:tcPr>
            <w:tcW w:w="1188" w:type="pct"/>
          </w:tcPr>
          <w:p w:rsidR="00704C45" w:rsidRPr="0064753E" w:rsidRDefault="00704C45" w:rsidP="007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36" w:type="pct"/>
          </w:tcPr>
          <w:p w:rsidR="00704C45" w:rsidRPr="0064753E" w:rsidRDefault="00704C45" w:rsidP="007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Дата введения</w:t>
            </w:r>
          </w:p>
        </w:tc>
        <w:tc>
          <w:tcPr>
            <w:tcW w:w="949" w:type="pct"/>
          </w:tcPr>
          <w:p w:rsidR="00704C45" w:rsidRPr="0064753E" w:rsidRDefault="00704C45" w:rsidP="007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№,дата док</w:t>
            </w: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мента основ</w:t>
            </w: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37" w:type="pct"/>
          </w:tcPr>
          <w:p w:rsidR="00704C45" w:rsidRPr="0064753E" w:rsidRDefault="00704C45" w:rsidP="00704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</w:t>
            </w: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4753E">
              <w:rPr>
                <w:rFonts w:ascii="Times New Roman" w:hAnsi="Times New Roman" w:cs="Times New Roman"/>
                <w:b/>
                <w:sz w:val="24"/>
                <w:szCs w:val="24"/>
              </w:rPr>
              <w:t>чик</w:t>
            </w:r>
          </w:p>
        </w:tc>
      </w:tr>
      <w:tr w:rsidR="00704C45" w:rsidRPr="0064753E" w:rsidTr="00803ED1">
        <w:tc>
          <w:tcPr>
            <w:tcW w:w="293" w:type="pct"/>
          </w:tcPr>
          <w:p w:rsidR="00704C45" w:rsidRPr="00704C45" w:rsidRDefault="00704C45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:rsidR="00704C45" w:rsidRPr="0064753E" w:rsidRDefault="00704C45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Стандарт 1</w:t>
            </w:r>
          </w:p>
        </w:tc>
        <w:tc>
          <w:tcPr>
            <w:tcW w:w="1188" w:type="pct"/>
          </w:tcPr>
          <w:p w:rsidR="00704C45" w:rsidRPr="0064753E" w:rsidRDefault="00704C45" w:rsidP="00704C45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«Методологич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ские рекомендации по разработке, у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верждению, акту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лизации станда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тов внешнего муниц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пального ко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троля для проведения контрольных и эк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пертно-аналитических м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роприятий, пров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онтрольно - счётным отделом при Совете депут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тов городского о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руга Ан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дырь</w:t>
            </w:r>
          </w:p>
          <w:p w:rsidR="00704C45" w:rsidRPr="0064753E" w:rsidRDefault="00704C45" w:rsidP="00704C45">
            <w:pPr>
              <w:tabs>
                <w:tab w:val="lef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04C45" w:rsidRPr="0064753E" w:rsidRDefault="00704C45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5 мая 2014 г.</w:t>
            </w:r>
          </w:p>
        </w:tc>
        <w:tc>
          <w:tcPr>
            <w:tcW w:w="949" w:type="pct"/>
          </w:tcPr>
          <w:p w:rsidR="00704C45" w:rsidRPr="0064753E" w:rsidRDefault="00704C45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Распоряжение КСО от 05.05.2014 г.№9</w:t>
            </w:r>
          </w:p>
        </w:tc>
        <w:tc>
          <w:tcPr>
            <w:tcW w:w="837" w:type="pct"/>
          </w:tcPr>
          <w:p w:rsidR="00704C45" w:rsidRPr="0064753E" w:rsidRDefault="00704C45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803ED1" w:rsidRPr="0064753E" w:rsidTr="00803ED1">
        <w:tc>
          <w:tcPr>
            <w:tcW w:w="293" w:type="pct"/>
          </w:tcPr>
          <w:p w:rsidR="00803ED1" w:rsidRPr="00704C45" w:rsidRDefault="00803ED1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pct"/>
          </w:tcPr>
          <w:p w:rsidR="00803ED1" w:rsidRPr="0064753E" w:rsidRDefault="00803ED1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1.1</w:t>
            </w:r>
          </w:p>
        </w:tc>
        <w:tc>
          <w:tcPr>
            <w:tcW w:w="1188" w:type="pct"/>
          </w:tcPr>
          <w:p w:rsidR="00803ED1" w:rsidRPr="0064753E" w:rsidRDefault="00803ED1" w:rsidP="00704C45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Общие правила проведения ко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трольного мер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36" w:type="pct"/>
          </w:tcPr>
          <w:p w:rsidR="00803ED1" w:rsidRPr="0064753E" w:rsidRDefault="00803ED1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2017 года</w:t>
            </w:r>
          </w:p>
        </w:tc>
        <w:tc>
          <w:tcPr>
            <w:tcW w:w="949" w:type="pct"/>
          </w:tcPr>
          <w:p w:rsidR="00803ED1" w:rsidRPr="0064753E" w:rsidRDefault="00803ED1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распоряж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нием Пре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седателя КСО от 25 д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кабря 2017 г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ED1">
              <w:rPr>
                <w:rFonts w:ascii="Times New Roman" w:hAnsi="Times New Roman" w:cs="Times New Roman"/>
                <w:sz w:val="24"/>
                <w:szCs w:val="24"/>
              </w:rPr>
              <w:t>да №8</w:t>
            </w:r>
          </w:p>
        </w:tc>
        <w:tc>
          <w:tcPr>
            <w:tcW w:w="837" w:type="pct"/>
          </w:tcPr>
          <w:p w:rsidR="00803ED1" w:rsidRPr="0064753E" w:rsidRDefault="00803ED1" w:rsidP="007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005</w:t>
            </w:r>
          </w:p>
        </w:tc>
        <w:tc>
          <w:tcPr>
            <w:tcW w:w="1188" w:type="pct"/>
          </w:tcPr>
          <w:p w:rsidR="00F14FF1" w:rsidRPr="0064753E" w:rsidRDefault="00F14FF1" w:rsidP="00F14F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Порядок орган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зации и проведения совмес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ных или параллельных м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роприятий  Сче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ной палаты Чуко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ского автономного округа с контрол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но – счетными 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ганами муниц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пальных образов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ний Чукотского 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тоно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ного округа»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2014 г.</w:t>
            </w:r>
          </w:p>
        </w:tc>
        <w:tc>
          <w:tcPr>
            <w:tcW w:w="949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Счё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палаты ЧАО  от 25.12.2013 г. №94-о/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83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лата ЧАО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2.1</w:t>
            </w:r>
          </w:p>
        </w:tc>
        <w:tc>
          <w:tcPr>
            <w:tcW w:w="1188" w:type="pct"/>
          </w:tcPr>
          <w:p w:rsidR="00F14FF1" w:rsidRPr="0064753E" w:rsidRDefault="00F14FF1" w:rsidP="00F14F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пального контроля за целевым и э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фективным расх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дованием средств бюджета городск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го округа 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дырь, полученных бю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жетными учрежд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ниями на финанс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обеспечение м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ниципального зад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ния, а также эффективность 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ния ими муниципальной собственности»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2015 г.</w:t>
            </w:r>
          </w:p>
        </w:tc>
        <w:tc>
          <w:tcPr>
            <w:tcW w:w="949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КСО от 03.02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pct"/>
          </w:tcPr>
          <w:p w:rsidR="00F14FF1" w:rsidRDefault="00F14FF1" w:rsidP="00F14FF1">
            <w:r w:rsidRPr="00616BCC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2.2</w:t>
            </w:r>
          </w:p>
        </w:tc>
        <w:tc>
          <w:tcPr>
            <w:tcW w:w="1188" w:type="pct"/>
          </w:tcPr>
          <w:p w:rsidR="00F14FF1" w:rsidRPr="001C111A" w:rsidRDefault="00F14FF1" w:rsidP="00F14FF1">
            <w:pPr>
              <w:suppressAutoHyphens/>
              <w:autoSpaceDE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«Проведение проверок управления и распоряжения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ством, 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находящимся в </w:t>
            </w:r>
            <w:proofErr w:type="gramStart"/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г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родского округа 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 xml:space="preserve">дырь» 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2015</w:t>
            </w:r>
          </w:p>
        </w:tc>
        <w:tc>
          <w:tcPr>
            <w:tcW w:w="949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КСО от 29.12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pct"/>
          </w:tcPr>
          <w:p w:rsidR="00F14FF1" w:rsidRDefault="00F14FF1" w:rsidP="00F14FF1">
            <w:r w:rsidRPr="00616BCC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2.3</w:t>
            </w:r>
          </w:p>
        </w:tc>
        <w:tc>
          <w:tcPr>
            <w:tcW w:w="1188" w:type="pct"/>
          </w:tcPr>
          <w:p w:rsidR="00F14FF1" w:rsidRPr="0064753E" w:rsidRDefault="00F14FF1" w:rsidP="00F14F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«Осуществление аудита в сфере з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купок товаров, р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бот, услуг»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2016 г.</w:t>
            </w:r>
          </w:p>
        </w:tc>
        <w:tc>
          <w:tcPr>
            <w:tcW w:w="949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КСО от 01.12.2016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</w:tcPr>
          <w:p w:rsidR="00F14FF1" w:rsidRDefault="00F14FF1" w:rsidP="00F14FF1">
            <w:r w:rsidRPr="00616BCC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2.4</w:t>
            </w:r>
          </w:p>
        </w:tc>
        <w:tc>
          <w:tcPr>
            <w:tcW w:w="1188" w:type="pct"/>
          </w:tcPr>
          <w:p w:rsidR="00F14FF1" w:rsidRPr="0064753E" w:rsidRDefault="00F14FF1" w:rsidP="00F14F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«Проведение внешней проверки годового 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чета об исполнении бю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жета муниципал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2018 г.</w:t>
            </w:r>
          </w:p>
        </w:tc>
        <w:tc>
          <w:tcPr>
            <w:tcW w:w="949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КСО от 31.05.2018 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pct"/>
          </w:tcPr>
          <w:p w:rsidR="00F14FF1" w:rsidRDefault="00F14FF1" w:rsidP="00F14FF1">
            <w:r w:rsidRPr="00616BCC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2.5</w:t>
            </w:r>
          </w:p>
        </w:tc>
        <w:tc>
          <w:tcPr>
            <w:tcW w:w="1188" w:type="pct"/>
          </w:tcPr>
          <w:p w:rsidR="00F14FF1" w:rsidRPr="0064753E" w:rsidRDefault="00F14FF1" w:rsidP="00F14F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«Порядок орган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зации и проведения совмес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ных или параллельных м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gramStart"/>
            <w:r w:rsidRPr="001C11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трольно – счётным 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делом при Совете депутатов горо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ского округа 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дырь с 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ганами внутреннего мун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ципального фина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сового контр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ля, органами прокур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торы, правоохран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тельными орган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111A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2018 г.</w:t>
            </w:r>
          </w:p>
        </w:tc>
        <w:tc>
          <w:tcPr>
            <w:tcW w:w="949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КСО от 31.05.2018 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</w:tcPr>
          <w:p w:rsidR="00F14FF1" w:rsidRDefault="00F14FF1" w:rsidP="00F14FF1">
            <w:r w:rsidRPr="00616BCC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2.6</w:t>
            </w:r>
          </w:p>
        </w:tc>
        <w:tc>
          <w:tcPr>
            <w:tcW w:w="1188" w:type="pct"/>
          </w:tcPr>
          <w:p w:rsidR="00F14FF1" w:rsidRPr="0064753E" w:rsidRDefault="00F14FF1" w:rsidP="00F14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t>нансово-экономическ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F14FF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муниципальных 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FF1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</w:tcPr>
          <w:p w:rsidR="00F14FF1" w:rsidRPr="0064753E" w:rsidRDefault="00F14FF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июня 2018 г.</w:t>
            </w:r>
          </w:p>
        </w:tc>
        <w:tc>
          <w:tcPr>
            <w:tcW w:w="949" w:type="pct"/>
          </w:tcPr>
          <w:p w:rsidR="00F14FF1" w:rsidRPr="0064753E" w:rsidRDefault="002B3195" w:rsidP="002B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КСО от 01.06.2018 </w:t>
            </w:r>
            <w:r w:rsidRPr="0064753E">
              <w:rPr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pct"/>
          </w:tcPr>
          <w:p w:rsidR="00F14FF1" w:rsidRPr="0064753E" w:rsidRDefault="002B3195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BCC"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F14FF1" w:rsidRPr="0064753E" w:rsidTr="00803ED1">
        <w:tc>
          <w:tcPr>
            <w:tcW w:w="293" w:type="pct"/>
          </w:tcPr>
          <w:p w:rsidR="00F14FF1" w:rsidRPr="00704C45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7" w:type="pct"/>
          </w:tcPr>
          <w:p w:rsidR="00F14FF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2.7</w:t>
            </w:r>
          </w:p>
        </w:tc>
        <w:tc>
          <w:tcPr>
            <w:tcW w:w="1188" w:type="pct"/>
          </w:tcPr>
          <w:p w:rsidR="00F14FF1" w:rsidRDefault="00803ED1" w:rsidP="00F14F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опер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</w:t>
            </w:r>
            <w:proofErr w:type="gramStart"/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бюджета муниц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36" w:type="pct"/>
          </w:tcPr>
          <w:p w:rsidR="00F14FF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2018 г.</w:t>
            </w:r>
          </w:p>
        </w:tc>
        <w:tc>
          <w:tcPr>
            <w:tcW w:w="949" w:type="pct"/>
          </w:tcPr>
          <w:p w:rsidR="00F14FF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ем  Председ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теля КСО при Сов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те от 04 июля 2018 г.  №</w:t>
            </w:r>
          </w:p>
        </w:tc>
        <w:tc>
          <w:tcPr>
            <w:tcW w:w="837" w:type="pct"/>
          </w:tcPr>
          <w:p w:rsidR="00F14FF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  <w:tr w:rsidR="00803ED1" w:rsidRPr="0064753E" w:rsidTr="00803ED1">
        <w:tc>
          <w:tcPr>
            <w:tcW w:w="293" w:type="pct"/>
          </w:tcPr>
          <w:p w:rsidR="00803ED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pct"/>
          </w:tcPr>
          <w:p w:rsidR="00803ED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2.8</w:t>
            </w:r>
          </w:p>
        </w:tc>
        <w:tc>
          <w:tcPr>
            <w:tcW w:w="1188" w:type="pct"/>
          </w:tcPr>
          <w:p w:rsidR="00803ED1" w:rsidRPr="00803ED1" w:rsidRDefault="00803ED1" w:rsidP="00F14FF1">
            <w:pPr>
              <w:tabs>
                <w:tab w:val="left" w:pos="93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пертизы внесения изменений в  бю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жет муниципальн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636" w:type="pct"/>
          </w:tcPr>
          <w:p w:rsidR="00803ED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2018 г.</w:t>
            </w:r>
          </w:p>
        </w:tc>
        <w:tc>
          <w:tcPr>
            <w:tcW w:w="949" w:type="pct"/>
          </w:tcPr>
          <w:p w:rsidR="00803ED1" w:rsidRPr="00803ED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 Председателя КСО при Сов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3ED1">
              <w:rPr>
                <w:rFonts w:ascii="Times New Roman" w:eastAsia="Calibri" w:hAnsi="Times New Roman" w:cs="Times New Roman"/>
                <w:sz w:val="24"/>
                <w:szCs w:val="24"/>
              </w:rPr>
              <w:t>те от 01 июня 2018 г.  № 8/1</w:t>
            </w:r>
          </w:p>
        </w:tc>
        <w:tc>
          <w:tcPr>
            <w:tcW w:w="837" w:type="pct"/>
          </w:tcPr>
          <w:p w:rsidR="00803ED1" w:rsidRDefault="00803ED1" w:rsidP="00F1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</w:tc>
      </w:tr>
    </w:tbl>
    <w:p w:rsidR="00627E03" w:rsidRPr="00BD083C" w:rsidRDefault="00627E03">
      <w:pPr>
        <w:rPr>
          <w:rFonts w:ascii="Times New Roman" w:hAnsi="Times New Roman" w:cs="Times New Roman"/>
          <w:sz w:val="26"/>
          <w:szCs w:val="26"/>
        </w:rPr>
      </w:pPr>
    </w:p>
    <w:sectPr w:rsidR="00627E03" w:rsidRPr="00BD083C" w:rsidSect="00627E0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C2" w:rsidRDefault="009134C2" w:rsidP="001C111A">
      <w:pPr>
        <w:spacing w:after="0" w:line="240" w:lineRule="auto"/>
      </w:pPr>
      <w:r>
        <w:separator/>
      </w:r>
    </w:p>
  </w:endnote>
  <w:endnote w:type="continuationSeparator" w:id="0">
    <w:p w:rsidR="009134C2" w:rsidRDefault="009134C2" w:rsidP="001C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C2" w:rsidRDefault="009134C2" w:rsidP="001C111A">
      <w:pPr>
        <w:spacing w:after="0" w:line="240" w:lineRule="auto"/>
      </w:pPr>
      <w:r>
        <w:separator/>
      </w:r>
    </w:p>
  </w:footnote>
  <w:footnote w:type="continuationSeparator" w:id="0">
    <w:p w:rsidR="009134C2" w:rsidRDefault="009134C2" w:rsidP="001C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1A" w:rsidRPr="001C111A" w:rsidRDefault="001C111A" w:rsidP="001C111A">
    <w:pPr>
      <w:pStyle w:val="a4"/>
      <w:jc w:val="center"/>
      <w:rPr>
        <w:rFonts w:ascii="Times New Roman" w:hAnsi="Times New Roman" w:cs="Times New Roman"/>
        <w:b/>
        <w:i/>
        <w:sz w:val="26"/>
        <w:szCs w:val="26"/>
      </w:rPr>
    </w:pPr>
    <w:r>
      <w:rPr>
        <w:rFonts w:ascii="Times New Roman" w:hAnsi="Times New Roman" w:cs="Times New Roman"/>
        <w:b/>
        <w:i/>
        <w:sz w:val="26"/>
        <w:szCs w:val="26"/>
      </w:rPr>
      <w:t>Перечень стандартов, применяемых Контрольно-счётным отделом при Сов</w:t>
    </w:r>
    <w:r>
      <w:rPr>
        <w:rFonts w:ascii="Times New Roman" w:hAnsi="Times New Roman" w:cs="Times New Roman"/>
        <w:b/>
        <w:i/>
        <w:sz w:val="26"/>
        <w:szCs w:val="26"/>
      </w:rPr>
      <w:t>е</w:t>
    </w:r>
    <w:r>
      <w:rPr>
        <w:rFonts w:ascii="Times New Roman" w:hAnsi="Times New Roman" w:cs="Times New Roman"/>
        <w:b/>
        <w:i/>
        <w:sz w:val="26"/>
        <w:szCs w:val="26"/>
      </w:rPr>
      <w:t>те депутатов городского округа Анадырь при осуществлении внешнего мун</w:t>
    </w:r>
    <w:r>
      <w:rPr>
        <w:rFonts w:ascii="Times New Roman" w:hAnsi="Times New Roman" w:cs="Times New Roman"/>
        <w:b/>
        <w:i/>
        <w:sz w:val="26"/>
        <w:szCs w:val="26"/>
      </w:rPr>
      <w:t>и</w:t>
    </w:r>
    <w:r>
      <w:rPr>
        <w:rFonts w:ascii="Times New Roman" w:hAnsi="Times New Roman" w:cs="Times New Roman"/>
        <w:b/>
        <w:i/>
        <w:sz w:val="26"/>
        <w:szCs w:val="26"/>
      </w:rPr>
      <w:t xml:space="preserve">ципального финансового контроля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3C"/>
    <w:rsid w:val="000B106B"/>
    <w:rsid w:val="001B75AC"/>
    <w:rsid w:val="001C111A"/>
    <w:rsid w:val="001E7A52"/>
    <w:rsid w:val="002B3195"/>
    <w:rsid w:val="005104FD"/>
    <w:rsid w:val="00627E03"/>
    <w:rsid w:val="0064753E"/>
    <w:rsid w:val="00704C45"/>
    <w:rsid w:val="007B533D"/>
    <w:rsid w:val="00803ED1"/>
    <w:rsid w:val="009134C2"/>
    <w:rsid w:val="00932D14"/>
    <w:rsid w:val="00974668"/>
    <w:rsid w:val="00B62380"/>
    <w:rsid w:val="00BD083C"/>
    <w:rsid w:val="00D95C1C"/>
    <w:rsid w:val="00E54E81"/>
    <w:rsid w:val="00F14FF1"/>
    <w:rsid w:val="00F8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BD083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BD083C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111A"/>
  </w:style>
  <w:style w:type="paragraph" w:styleId="a6">
    <w:name w:val="footer"/>
    <w:basedOn w:val="a"/>
    <w:link w:val="a7"/>
    <w:uiPriority w:val="99"/>
    <w:semiHidden/>
    <w:unhideWhenUsed/>
    <w:rsid w:val="001C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11A"/>
  </w:style>
  <w:style w:type="paragraph" w:styleId="a8">
    <w:name w:val="Balloon Text"/>
    <w:basedOn w:val="a"/>
    <w:link w:val="a9"/>
    <w:uiPriority w:val="99"/>
    <w:semiHidden/>
    <w:unhideWhenUsed/>
    <w:rsid w:val="0080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T.korziukova</dc:creator>
  <cp:keywords/>
  <dc:description/>
  <cp:lastModifiedBy>T.korziukova</cp:lastModifiedBy>
  <cp:revision>8</cp:revision>
  <cp:lastPrinted>2020-05-11T23:12:00Z</cp:lastPrinted>
  <dcterms:created xsi:type="dcterms:W3CDTF">2018-05-29T01:59:00Z</dcterms:created>
  <dcterms:modified xsi:type="dcterms:W3CDTF">2020-05-11T23:15:00Z</dcterms:modified>
</cp:coreProperties>
</file>