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63A" w:rsidRDefault="0000363A" w:rsidP="00FB2C17">
      <w:pPr>
        <w:ind w:right="-427"/>
        <w:jc w:val="center"/>
      </w:pPr>
      <w:r w:rsidRPr="000172B9">
        <w:rPr>
          <w:noProof/>
          <w:sz w:val="28"/>
          <w:szCs w:val="28"/>
        </w:rPr>
        <w:drawing>
          <wp:inline distT="0" distB="0" distL="0" distR="0">
            <wp:extent cx="572770" cy="906145"/>
            <wp:effectExtent l="0" t="0" r="0" b="8255"/>
            <wp:docPr id="1" name="Рисунок 1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63A" w:rsidRPr="00763DDC" w:rsidRDefault="0000363A" w:rsidP="00FB2C17">
      <w:pPr>
        <w:ind w:right="-427"/>
        <w:jc w:val="center"/>
        <w:rPr>
          <w:b/>
          <w:caps/>
          <w:sz w:val="28"/>
        </w:rPr>
      </w:pPr>
      <w:r w:rsidRPr="00763DDC">
        <w:rPr>
          <w:b/>
          <w:sz w:val="28"/>
        </w:rPr>
        <w:t>А</w:t>
      </w:r>
      <w:r w:rsidRPr="00763DDC">
        <w:rPr>
          <w:b/>
          <w:caps/>
          <w:sz w:val="28"/>
        </w:rPr>
        <w:t>дминистрациЯ</w:t>
      </w:r>
    </w:p>
    <w:p w:rsidR="0000363A" w:rsidRPr="00763DDC" w:rsidRDefault="000172B9" w:rsidP="00FB2C17">
      <w:pPr>
        <w:pStyle w:val="1"/>
        <w:ind w:right="-42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городского округа </w:t>
      </w:r>
      <w:r w:rsidR="0000363A" w:rsidRPr="00763DDC">
        <w:rPr>
          <w:rFonts w:ascii="Times New Roman" w:hAnsi="Times New Roman"/>
        </w:rPr>
        <w:t>Анадырь</w:t>
      </w:r>
    </w:p>
    <w:p w:rsidR="0000363A" w:rsidRPr="00763DDC" w:rsidRDefault="0000363A" w:rsidP="00FB2C17">
      <w:pPr>
        <w:ind w:right="-427"/>
        <w:jc w:val="center"/>
        <w:rPr>
          <w:sz w:val="28"/>
          <w:szCs w:val="28"/>
        </w:rPr>
      </w:pPr>
    </w:p>
    <w:p w:rsidR="0000363A" w:rsidRPr="00763DDC" w:rsidRDefault="0000363A" w:rsidP="00FB2C17">
      <w:pPr>
        <w:pStyle w:val="1"/>
        <w:ind w:right="-427"/>
        <w:rPr>
          <w:rFonts w:ascii="Times New Roman" w:hAnsi="Times New Roman"/>
        </w:rPr>
      </w:pPr>
      <w:r w:rsidRPr="00763DDC">
        <w:rPr>
          <w:rFonts w:ascii="Times New Roman" w:hAnsi="Times New Roman"/>
        </w:rPr>
        <w:t>ПОСТАНОВЛЕНИЕ</w:t>
      </w:r>
    </w:p>
    <w:p w:rsidR="00763DDC" w:rsidRPr="00D91C63" w:rsidRDefault="00763DDC" w:rsidP="00BD528D">
      <w:pPr>
        <w:ind w:right="-427"/>
        <w:jc w:val="center"/>
        <w:rPr>
          <w:sz w:val="28"/>
          <w:szCs w:val="28"/>
        </w:rPr>
      </w:pPr>
    </w:p>
    <w:p w:rsidR="0000363A" w:rsidRPr="00D91C63" w:rsidRDefault="0000363A" w:rsidP="00BD528D">
      <w:pPr>
        <w:ind w:right="-427"/>
        <w:rPr>
          <w:sz w:val="28"/>
          <w:szCs w:val="28"/>
        </w:rPr>
      </w:pPr>
    </w:p>
    <w:p w:rsidR="0000363A" w:rsidRPr="00011EFD" w:rsidRDefault="0000363A" w:rsidP="00326473">
      <w:pPr>
        <w:ind w:right="-285"/>
        <w:rPr>
          <w:rFonts w:ascii="Arial Narrow" w:hAnsi="Arial Narrow"/>
          <w:sz w:val="24"/>
        </w:rPr>
      </w:pPr>
      <w:r w:rsidRPr="00763DDC">
        <w:rPr>
          <w:sz w:val="28"/>
          <w:szCs w:val="28"/>
        </w:rPr>
        <w:t>От</w:t>
      </w:r>
      <w:r w:rsidR="00763DDC">
        <w:rPr>
          <w:rFonts w:ascii="Arial Narrow" w:hAnsi="Arial Narrow"/>
          <w:sz w:val="24"/>
        </w:rPr>
        <w:t xml:space="preserve"> </w:t>
      </w:r>
      <w:r w:rsidR="00D17D3B">
        <w:rPr>
          <w:sz w:val="28"/>
          <w:szCs w:val="28"/>
        </w:rPr>
        <w:t>12.02.2020</w:t>
      </w:r>
      <w:r w:rsidR="00C00CEA" w:rsidRPr="009A68D3">
        <w:rPr>
          <w:sz w:val="28"/>
          <w:szCs w:val="28"/>
        </w:rPr>
        <w:t xml:space="preserve">                       </w:t>
      </w:r>
      <w:r w:rsidR="009D2E15">
        <w:rPr>
          <w:sz w:val="28"/>
          <w:szCs w:val="28"/>
        </w:rPr>
        <w:t xml:space="preserve"> </w:t>
      </w:r>
      <w:r w:rsidR="00C00CEA" w:rsidRPr="009A68D3">
        <w:rPr>
          <w:sz w:val="28"/>
          <w:szCs w:val="28"/>
        </w:rPr>
        <w:t xml:space="preserve">      </w:t>
      </w:r>
      <w:r w:rsidR="00094EAF">
        <w:rPr>
          <w:sz w:val="28"/>
          <w:szCs w:val="28"/>
        </w:rPr>
        <w:t xml:space="preserve">                          </w:t>
      </w:r>
      <w:r w:rsidR="00011EFD">
        <w:rPr>
          <w:sz w:val="28"/>
          <w:szCs w:val="28"/>
        </w:rPr>
        <w:t xml:space="preserve">  </w:t>
      </w:r>
      <w:r w:rsidR="00875BCA">
        <w:rPr>
          <w:sz w:val="28"/>
          <w:szCs w:val="28"/>
        </w:rPr>
        <w:t xml:space="preserve">   </w:t>
      </w:r>
      <w:r w:rsidR="00011EFD">
        <w:rPr>
          <w:sz w:val="28"/>
          <w:szCs w:val="28"/>
        </w:rPr>
        <w:t xml:space="preserve">                   </w:t>
      </w:r>
      <w:r w:rsidR="000B59FD">
        <w:rPr>
          <w:sz w:val="28"/>
          <w:szCs w:val="28"/>
        </w:rPr>
        <w:t xml:space="preserve">  </w:t>
      </w:r>
      <w:r w:rsidR="00011EFD">
        <w:rPr>
          <w:sz w:val="28"/>
          <w:szCs w:val="28"/>
        </w:rPr>
        <w:t xml:space="preserve"> </w:t>
      </w:r>
      <w:r w:rsidR="00C00CEA" w:rsidRPr="009A68D3">
        <w:rPr>
          <w:sz w:val="28"/>
          <w:szCs w:val="28"/>
        </w:rPr>
        <w:t xml:space="preserve">  </w:t>
      </w:r>
      <w:r w:rsidR="00FF09F8">
        <w:rPr>
          <w:sz w:val="28"/>
          <w:szCs w:val="28"/>
        </w:rPr>
        <w:t xml:space="preserve">       </w:t>
      </w:r>
      <w:r w:rsidR="00D17D3B">
        <w:rPr>
          <w:sz w:val="28"/>
          <w:szCs w:val="28"/>
        </w:rPr>
        <w:t xml:space="preserve">       </w:t>
      </w:r>
      <w:r w:rsidR="00FF09F8">
        <w:rPr>
          <w:sz w:val="28"/>
          <w:szCs w:val="28"/>
        </w:rPr>
        <w:t xml:space="preserve">        </w:t>
      </w:r>
      <w:r w:rsidRPr="00763DDC">
        <w:rPr>
          <w:sz w:val="28"/>
          <w:szCs w:val="28"/>
        </w:rPr>
        <w:t>№</w:t>
      </w:r>
      <w:r w:rsidR="00B34577">
        <w:rPr>
          <w:rFonts w:ascii="Arial Narrow" w:hAnsi="Arial Narrow"/>
          <w:sz w:val="24"/>
        </w:rPr>
        <w:t xml:space="preserve"> </w:t>
      </w:r>
      <w:r w:rsidR="00D17D3B">
        <w:rPr>
          <w:sz w:val="28"/>
          <w:szCs w:val="28"/>
        </w:rPr>
        <w:t>57</w:t>
      </w:r>
    </w:p>
    <w:p w:rsidR="0000363A" w:rsidRPr="00D91C63" w:rsidRDefault="0000363A" w:rsidP="00BD528D">
      <w:pPr>
        <w:ind w:right="-427"/>
        <w:rPr>
          <w:sz w:val="28"/>
          <w:szCs w:val="28"/>
        </w:rPr>
      </w:pPr>
    </w:p>
    <w:p w:rsidR="0000363A" w:rsidRPr="00D91C63" w:rsidRDefault="0000363A" w:rsidP="00BD528D">
      <w:pPr>
        <w:ind w:right="-427"/>
        <w:rPr>
          <w:sz w:val="28"/>
          <w:szCs w:val="28"/>
        </w:rPr>
      </w:pPr>
    </w:p>
    <w:tbl>
      <w:tblPr>
        <w:tblW w:w="18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369"/>
        <w:gridCol w:w="4369"/>
        <w:gridCol w:w="4369"/>
      </w:tblGrid>
      <w:tr w:rsidR="0034524A" w:rsidTr="00D17D3B">
        <w:trPr>
          <w:trHeight w:val="1473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34524A" w:rsidRPr="00763DDC" w:rsidRDefault="00293FC6" w:rsidP="0017355F">
            <w:pPr>
              <w:tabs>
                <w:tab w:val="left" w:pos="2586"/>
                <w:tab w:val="left" w:pos="4287"/>
              </w:tabs>
              <w:ind w:left="-108" w:right="78"/>
              <w:jc w:val="both"/>
              <w:rPr>
                <w:sz w:val="28"/>
                <w:szCs w:val="28"/>
              </w:rPr>
            </w:pPr>
            <w:r w:rsidRPr="00293FC6">
              <w:rPr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>постановление Администрации городского округа Анадырь от 09.07.2014 №</w:t>
            </w:r>
            <w:r w:rsidR="0017355F">
              <w:rPr>
                <w:sz w:val="28"/>
                <w:szCs w:val="28"/>
              </w:rPr>
              <w:t xml:space="preserve"> </w:t>
            </w:r>
            <w:r w:rsidR="00DE5418">
              <w:rPr>
                <w:sz w:val="28"/>
                <w:szCs w:val="28"/>
              </w:rPr>
              <w:t>38</w:t>
            </w:r>
            <w:r w:rsidR="0017355F">
              <w:rPr>
                <w:sz w:val="28"/>
                <w:szCs w:val="28"/>
              </w:rPr>
              <w:t>7</w:t>
            </w: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</w:tcPr>
          <w:p w:rsidR="0034524A" w:rsidRDefault="0034524A" w:rsidP="00FB2C17">
            <w:pPr>
              <w:ind w:left="884" w:right="-427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</w:tcPr>
          <w:p w:rsidR="0034524A" w:rsidRDefault="0034524A" w:rsidP="00FB2C17">
            <w:pPr>
              <w:ind w:left="884" w:right="-427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</w:tcPr>
          <w:p w:rsidR="0034524A" w:rsidRDefault="0034524A" w:rsidP="00FB2C17">
            <w:pPr>
              <w:ind w:left="884" w:right="-427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93FC6" w:rsidRPr="00D91C63" w:rsidRDefault="00D17D3B" w:rsidP="0016454A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5418">
        <w:rPr>
          <w:sz w:val="28"/>
          <w:szCs w:val="28"/>
        </w:rPr>
        <w:t>В</w:t>
      </w:r>
      <w:r w:rsidR="002D5734" w:rsidRPr="00293FC6">
        <w:rPr>
          <w:sz w:val="28"/>
          <w:szCs w:val="28"/>
        </w:rPr>
        <w:t xml:space="preserve"> связи с кадровыми изменениями</w:t>
      </w:r>
      <w:r w:rsidR="002D5734" w:rsidRPr="00014477">
        <w:rPr>
          <w:sz w:val="28"/>
          <w:szCs w:val="28"/>
        </w:rPr>
        <w:t>,</w:t>
      </w:r>
    </w:p>
    <w:p w:rsidR="002D5734" w:rsidRDefault="002D5734" w:rsidP="0016454A">
      <w:pPr>
        <w:ind w:right="-285" w:firstLine="708"/>
        <w:jc w:val="both"/>
        <w:rPr>
          <w:b/>
          <w:sz w:val="28"/>
          <w:szCs w:val="28"/>
        </w:rPr>
      </w:pPr>
    </w:p>
    <w:p w:rsidR="0000363A" w:rsidRPr="00763DDC" w:rsidRDefault="0000363A" w:rsidP="0016454A">
      <w:pPr>
        <w:ind w:right="-285" w:firstLine="708"/>
        <w:jc w:val="both"/>
        <w:rPr>
          <w:b/>
          <w:sz w:val="28"/>
          <w:szCs w:val="28"/>
        </w:rPr>
      </w:pPr>
      <w:r w:rsidRPr="00763DDC">
        <w:rPr>
          <w:b/>
          <w:sz w:val="28"/>
          <w:szCs w:val="28"/>
        </w:rPr>
        <w:t>ПОСТАНОВЛЯЮ:</w:t>
      </w:r>
    </w:p>
    <w:p w:rsidR="0095404E" w:rsidRPr="00D91C63" w:rsidRDefault="0095404E" w:rsidP="00637480">
      <w:pPr>
        <w:ind w:right="-285"/>
        <w:jc w:val="both"/>
        <w:rPr>
          <w:sz w:val="28"/>
          <w:szCs w:val="28"/>
        </w:rPr>
      </w:pPr>
    </w:p>
    <w:p w:rsidR="00D17D3B" w:rsidRDefault="00293FC6" w:rsidP="00D17D3B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7D3B" w:rsidRPr="00C20512">
        <w:rPr>
          <w:sz w:val="28"/>
          <w:szCs w:val="28"/>
        </w:rPr>
        <w:t xml:space="preserve">1. </w:t>
      </w:r>
      <w:r w:rsidR="00D17D3B">
        <w:rPr>
          <w:sz w:val="28"/>
          <w:szCs w:val="28"/>
        </w:rPr>
        <w:t xml:space="preserve">Внести в Постановление Администрации городского округа Анадырь от 09.07.2014 № 387 </w:t>
      </w:r>
      <w:r w:rsidR="00D17D3B" w:rsidRPr="00D17D3B">
        <w:rPr>
          <w:sz w:val="28"/>
          <w:szCs w:val="28"/>
        </w:rPr>
        <w:t>«Об утверждении порядка, состава и формы акта комиссии по переустройству и (или) перепланировке жилых (нежилых) помещений в многоквартирных домах на территории городского округа Анадырь»</w:t>
      </w:r>
      <w:r w:rsidR="00D17D3B">
        <w:rPr>
          <w:sz w:val="28"/>
          <w:szCs w:val="28"/>
        </w:rPr>
        <w:t xml:space="preserve"> (далее - постановление) следующие изменения:</w:t>
      </w:r>
    </w:p>
    <w:p w:rsidR="00D17D3B" w:rsidRDefault="00D17D3B" w:rsidP="00D17D3B">
      <w:pPr>
        <w:tabs>
          <w:tab w:val="left" w:pos="720"/>
        </w:tabs>
        <w:ind w:right="-285"/>
        <w:rPr>
          <w:sz w:val="28"/>
          <w:szCs w:val="28"/>
        </w:rPr>
      </w:pPr>
      <w:r>
        <w:rPr>
          <w:sz w:val="28"/>
          <w:szCs w:val="28"/>
        </w:rPr>
        <w:tab/>
        <w:t xml:space="preserve">1.1. Приложение к постановлению изложить в новой редакции согласно </w:t>
      </w:r>
    </w:p>
    <w:p w:rsidR="00D17D3B" w:rsidRDefault="00D17D3B" w:rsidP="00D17D3B">
      <w:pPr>
        <w:tabs>
          <w:tab w:val="left" w:pos="142"/>
        </w:tabs>
        <w:ind w:right="-285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:rsidR="00D17D3B" w:rsidRDefault="00D17D3B" w:rsidP="00D17D3B">
      <w:pPr>
        <w:tabs>
          <w:tab w:val="left" w:pos="720"/>
        </w:tabs>
        <w:ind w:right="-285"/>
        <w:jc w:val="both"/>
        <w:rPr>
          <w:sz w:val="28"/>
          <w:szCs w:val="28"/>
        </w:rPr>
      </w:pPr>
    </w:p>
    <w:p w:rsidR="00D17D3B" w:rsidRDefault="00D17D3B" w:rsidP="00D17D3B">
      <w:pPr>
        <w:tabs>
          <w:tab w:val="left" w:pos="720"/>
        </w:tabs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C2051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постановление разместить на официальном правовом ресурсе городского округа Анадырь </w:t>
      </w:r>
      <w:hyperlink r:id="rId7" w:history="1">
        <w:r w:rsidRPr="001129C6">
          <w:rPr>
            <w:rStyle w:val="a8"/>
            <w:caps/>
            <w:sz w:val="28"/>
            <w:szCs w:val="28"/>
            <w:lang w:val="en-US"/>
          </w:rPr>
          <w:t>www</w:t>
        </w:r>
        <w:r w:rsidRPr="001129C6">
          <w:rPr>
            <w:rStyle w:val="a8"/>
            <w:caps/>
            <w:sz w:val="28"/>
            <w:szCs w:val="28"/>
          </w:rPr>
          <w:t>.</w:t>
        </w:r>
        <w:r w:rsidRPr="001129C6">
          <w:rPr>
            <w:rStyle w:val="a8"/>
            <w:caps/>
            <w:sz w:val="28"/>
            <w:szCs w:val="28"/>
            <w:lang w:val="en-US"/>
          </w:rPr>
          <w:t>Novomariinsk</w:t>
        </w:r>
        <w:r w:rsidRPr="001129C6">
          <w:rPr>
            <w:rStyle w:val="a8"/>
            <w:caps/>
            <w:sz w:val="28"/>
            <w:szCs w:val="28"/>
          </w:rPr>
          <w:t>.</w:t>
        </w:r>
        <w:r w:rsidRPr="001129C6">
          <w:rPr>
            <w:rStyle w:val="a8"/>
            <w:caps/>
            <w:sz w:val="28"/>
            <w:szCs w:val="28"/>
            <w:lang w:val="en-US"/>
          </w:rPr>
          <w:t>ru</w:t>
        </w:r>
      </w:hyperlink>
      <w:r w:rsidRPr="00AD7FC2">
        <w:rPr>
          <w:sz w:val="28"/>
          <w:szCs w:val="28"/>
        </w:rPr>
        <w:t>.</w:t>
      </w:r>
    </w:p>
    <w:p w:rsidR="00D17D3B" w:rsidRDefault="00D17D3B" w:rsidP="00D17D3B">
      <w:pPr>
        <w:tabs>
          <w:tab w:val="left" w:pos="720"/>
        </w:tabs>
        <w:ind w:right="-285"/>
        <w:jc w:val="both"/>
        <w:rPr>
          <w:sz w:val="28"/>
          <w:szCs w:val="28"/>
        </w:rPr>
      </w:pPr>
    </w:p>
    <w:p w:rsidR="00D17D3B" w:rsidRDefault="00D17D3B" w:rsidP="00D17D3B">
      <w:pPr>
        <w:tabs>
          <w:tab w:val="left" w:pos="720"/>
        </w:tabs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C20512">
        <w:rPr>
          <w:sz w:val="28"/>
          <w:szCs w:val="28"/>
        </w:rPr>
        <w:t xml:space="preserve">. </w:t>
      </w:r>
      <w:r w:rsidRPr="00AD7FC2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постановления</w:t>
      </w:r>
      <w:r w:rsidRPr="00AD7FC2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>п</w:t>
      </w:r>
      <w:r w:rsidRPr="00AD7FC2">
        <w:rPr>
          <w:sz w:val="28"/>
          <w:szCs w:val="28"/>
        </w:rPr>
        <w:t xml:space="preserve">ервого заместителя Главы Администрации городского округа Анадырь Администрации городского округа Анадырь </w:t>
      </w:r>
      <w:r>
        <w:rPr>
          <w:sz w:val="28"/>
          <w:szCs w:val="28"/>
        </w:rPr>
        <w:t>Спицына С.Б.</w:t>
      </w:r>
    </w:p>
    <w:p w:rsidR="00D17D3B" w:rsidRDefault="00D17D3B" w:rsidP="00D17D3B">
      <w:pPr>
        <w:pStyle w:val="a6"/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AC337A" w:rsidRDefault="00AC337A" w:rsidP="005E7EF2">
      <w:pPr>
        <w:pStyle w:val="a6"/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D17D3B" w:rsidRDefault="00D17D3B" w:rsidP="005E7EF2">
      <w:pPr>
        <w:pStyle w:val="a6"/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AC337A" w:rsidRPr="00763DDC" w:rsidRDefault="007320A9" w:rsidP="005E7EF2">
      <w:pPr>
        <w:tabs>
          <w:tab w:val="left" w:pos="540"/>
          <w:tab w:val="left" w:pos="720"/>
          <w:tab w:val="left" w:pos="900"/>
          <w:tab w:val="left" w:pos="5760"/>
        </w:tabs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AC337A">
        <w:rPr>
          <w:sz w:val="28"/>
          <w:szCs w:val="28"/>
        </w:rPr>
        <w:t>Глав</w:t>
      </w:r>
      <w:r w:rsidR="00D17D3B">
        <w:rPr>
          <w:sz w:val="28"/>
          <w:szCs w:val="28"/>
        </w:rPr>
        <w:t>ы</w:t>
      </w:r>
      <w:r w:rsidR="00AC337A">
        <w:rPr>
          <w:sz w:val="28"/>
          <w:szCs w:val="28"/>
        </w:rPr>
        <w:t xml:space="preserve"> Администрации</w:t>
      </w:r>
      <w:r w:rsidR="00AC337A" w:rsidRPr="00763DDC">
        <w:rPr>
          <w:sz w:val="28"/>
          <w:szCs w:val="28"/>
        </w:rPr>
        <w:t xml:space="preserve">           </w:t>
      </w:r>
      <w:r w:rsidR="00AC337A">
        <w:rPr>
          <w:sz w:val="28"/>
          <w:szCs w:val="28"/>
        </w:rPr>
        <w:t xml:space="preserve">                  </w:t>
      </w:r>
      <w:r w:rsidR="00AC337A" w:rsidRPr="00763DDC">
        <w:rPr>
          <w:sz w:val="28"/>
          <w:szCs w:val="28"/>
        </w:rPr>
        <w:t xml:space="preserve"> </w:t>
      </w:r>
      <w:r w:rsidR="00AC337A">
        <w:rPr>
          <w:sz w:val="28"/>
          <w:szCs w:val="28"/>
        </w:rPr>
        <w:t xml:space="preserve">    </w:t>
      </w:r>
      <w:r w:rsidR="00AC337A" w:rsidRPr="00763DDC">
        <w:rPr>
          <w:sz w:val="28"/>
          <w:szCs w:val="28"/>
        </w:rPr>
        <w:t xml:space="preserve"> </w:t>
      </w:r>
      <w:r w:rsidR="00AC337A">
        <w:rPr>
          <w:sz w:val="28"/>
          <w:szCs w:val="28"/>
        </w:rPr>
        <w:t xml:space="preserve">         </w:t>
      </w:r>
      <w:r w:rsidR="00AC337A" w:rsidRPr="00763DDC">
        <w:rPr>
          <w:sz w:val="28"/>
          <w:szCs w:val="28"/>
        </w:rPr>
        <w:t xml:space="preserve">  </w:t>
      </w:r>
      <w:r w:rsidR="00AC337A">
        <w:rPr>
          <w:sz w:val="28"/>
          <w:szCs w:val="28"/>
        </w:rPr>
        <w:t xml:space="preserve">        </w:t>
      </w:r>
      <w:r w:rsidR="00AC337A" w:rsidRPr="00763DDC">
        <w:rPr>
          <w:sz w:val="28"/>
          <w:szCs w:val="28"/>
        </w:rPr>
        <w:t xml:space="preserve">    </w:t>
      </w:r>
      <w:r w:rsidR="00D17D3B">
        <w:rPr>
          <w:sz w:val="28"/>
          <w:szCs w:val="28"/>
        </w:rPr>
        <w:t xml:space="preserve"> </w:t>
      </w:r>
      <w:r w:rsidR="00AC337A">
        <w:rPr>
          <w:sz w:val="28"/>
          <w:szCs w:val="28"/>
        </w:rPr>
        <w:t xml:space="preserve">        </w:t>
      </w:r>
      <w:r>
        <w:rPr>
          <w:sz w:val="28"/>
          <w:szCs w:val="28"/>
        </w:rPr>
        <w:t>Н.А. Гончаров</w:t>
      </w:r>
    </w:p>
    <w:p w:rsidR="0000363A" w:rsidRPr="00D91C63" w:rsidRDefault="0000363A" w:rsidP="005E7EF2">
      <w:pPr>
        <w:ind w:right="-284"/>
        <w:rPr>
          <w:sz w:val="28"/>
          <w:szCs w:val="28"/>
        </w:rPr>
      </w:pPr>
    </w:p>
    <w:p w:rsidR="0000363A" w:rsidRPr="00D91C63" w:rsidRDefault="0000363A" w:rsidP="0095404E">
      <w:pPr>
        <w:ind w:right="-284"/>
        <w:rPr>
          <w:sz w:val="28"/>
          <w:szCs w:val="28"/>
        </w:rPr>
      </w:pPr>
    </w:p>
    <w:p w:rsidR="0000363A" w:rsidRPr="00D91C63" w:rsidRDefault="0000363A" w:rsidP="0095404E">
      <w:pPr>
        <w:ind w:right="-284"/>
        <w:rPr>
          <w:sz w:val="28"/>
          <w:szCs w:val="28"/>
        </w:rPr>
      </w:pPr>
    </w:p>
    <w:p w:rsidR="0000363A" w:rsidRPr="00D91C63" w:rsidRDefault="0000363A" w:rsidP="0095404E">
      <w:pPr>
        <w:ind w:right="-284"/>
        <w:rPr>
          <w:sz w:val="28"/>
          <w:szCs w:val="28"/>
        </w:rPr>
      </w:pPr>
    </w:p>
    <w:p w:rsidR="0000363A" w:rsidRPr="00D91C63" w:rsidRDefault="0000363A" w:rsidP="0095404E">
      <w:pPr>
        <w:ind w:right="-284"/>
        <w:rPr>
          <w:sz w:val="28"/>
          <w:szCs w:val="28"/>
        </w:rPr>
      </w:pPr>
    </w:p>
    <w:p w:rsidR="0000363A" w:rsidRPr="00D91C63" w:rsidRDefault="0000363A" w:rsidP="0095404E">
      <w:pPr>
        <w:ind w:right="-284"/>
        <w:rPr>
          <w:sz w:val="28"/>
          <w:szCs w:val="28"/>
        </w:rPr>
      </w:pPr>
    </w:p>
    <w:p w:rsidR="00DA5035" w:rsidRPr="00D91C63" w:rsidRDefault="00DA5035" w:rsidP="0095404E">
      <w:pPr>
        <w:ind w:right="-284"/>
        <w:rPr>
          <w:sz w:val="28"/>
          <w:szCs w:val="28"/>
        </w:rPr>
      </w:pPr>
    </w:p>
    <w:p w:rsidR="00A66842" w:rsidRPr="00D91C63" w:rsidRDefault="00A66842" w:rsidP="0095404E">
      <w:pPr>
        <w:ind w:right="-284"/>
        <w:rPr>
          <w:sz w:val="28"/>
          <w:szCs w:val="28"/>
        </w:rPr>
      </w:pPr>
    </w:p>
    <w:p w:rsidR="00A66842" w:rsidRPr="00D91C63" w:rsidRDefault="00A66842" w:rsidP="0095404E">
      <w:pPr>
        <w:ind w:right="-284"/>
        <w:rPr>
          <w:sz w:val="28"/>
          <w:szCs w:val="28"/>
        </w:rPr>
      </w:pPr>
    </w:p>
    <w:p w:rsidR="00A66842" w:rsidRPr="00D91C63" w:rsidRDefault="00A66842" w:rsidP="0095404E">
      <w:pPr>
        <w:ind w:right="-284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spacing w:line="276" w:lineRule="auto"/>
        <w:ind w:right="-284"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spacing w:line="276" w:lineRule="auto"/>
        <w:ind w:right="-284"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spacing w:line="276" w:lineRule="auto"/>
        <w:ind w:right="-284"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</w:p>
    <w:p w:rsidR="00293FC6" w:rsidRDefault="00293FC6" w:rsidP="00637480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</w:p>
    <w:p w:rsidR="004D4AA8" w:rsidRDefault="004D4AA8" w:rsidP="00637480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</w:p>
    <w:p w:rsidR="004D4AA8" w:rsidRDefault="004D4AA8" w:rsidP="00637480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</w:p>
    <w:p w:rsidR="004D4AA8" w:rsidRDefault="004D4AA8" w:rsidP="00637480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</w:p>
    <w:p w:rsidR="00D91C63" w:rsidRDefault="00D91C63" w:rsidP="00637480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</w:p>
    <w:p w:rsidR="005E3A67" w:rsidRDefault="005E3A67" w:rsidP="00637480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</w:p>
    <w:p w:rsidR="005E3A67" w:rsidRDefault="005E3A67" w:rsidP="00637480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</w:p>
    <w:p w:rsidR="005E3A67" w:rsidRDefault="005E3A67" w:rsidP="00637480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</w:p>
    <w:p w:rsidR="005E3A67" w:rsidRDefault="005E3A67" w:rsidP="00637480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</w:p>
    <w:p w:rsidR="005E3A67" w:rsidRDefault="005E3A67" w:rsidP="00637480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</w:p>
    <w:p w:rsidR="005E3A67" w:rsidRDefault="005E3A67" w:rsidP="00637480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</w:p>
    <w:p w:rsidR="005E3A67" w:rsidRDefault="005E3A67" w:rsidP="00637480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</w:p>
    <w:p w:rsidR="0017355F" w:rsidRDefault="0017355F" w:rsidP="004D4AA8">
      <w:pPr>
        <w:tabs>
          <w:tab w:val="left" w:pos="7371"/>
          <w:tab w:val="left" w:pos="7655"/>
        </w:tabs>
        <w:overflowPunct/>
        <w:autoSpaceDE/>
        <w:autoSpaceDN/>
        <w:adjustRightInd/>
        <w:ind w:right="-1"/>
        <w:jc w:val="both"/>
        <w:rPr>
          <w:sz w:val="28"/>
          <w:szCs w:val="28"/>
        </w:rPr>
      </w:pPr>
    </w:p>
    <w:p w:rsidR="0017355F" w:rsidRDefault="0017355F" w:rsidP="004D4AA8">
      <w:pPr>
        <w:tabs>
          <w:tab w:val="left" w:pos="7371"/>
          <w:tab w:val="left" w:pos="7655"/>
        </w:tabs>
        <w:overflowPunct/>
        <w:autoSpaceDE/>
        <w:autoSpaceDN/>
        <w:adjustRightInd/>
        <w:ind w:right="-1"/>
        <w:jc w:val="both"/>
        <w:rPr>
          <w:sz w:val="28"/>
          <w:szCs w:val="28"/>
        </w:rPr>
      </w:pPr>
    </w:p>
    <w:p w:rsidR="0017355F" w:rsidRDefault="0017355F" w:rsidP="004D4AA8">
      <w:pPr>
        <w:tabs>
          <w:tab w:val="left" w:pos="7371"/>
          <w:tab w:val="left" w:pos="7655"/>
        </w:tabs>
        <w:overflowPunct/>
        <w:autoSpaceDE/>
        <w:autoSpaceDN/>
        <w:adjustRightInd/>
        <w:ind w:right="-1"/>
        <w:jc w:val="both"/>
        <w:rPr>
          <w:sz w:val="28"/>
          <w:szCs w:val="28"/>
        </w:rPr>
      </w:pPr>
    </w:p>
    <w:p w:rsidR="00D91C63" w:rsidRDefault="00D96F61" w:rsidP="004D4AA8">
      <w:pPr>
        <w:tabs>
          <w:tab w:val="left" w:pos="7371"/>
          <w:tab w:val="left" w:pos="7655"/>
        </w:tabs>
        <w:overflowPunct/>
        <w:autoSpaceDE/>
        <w:autoSpaceDN/>
        <w:adjustRightInd/>
        <w:ind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Подготовил:   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О.И. Соколов</w:t>
      </w:r>
    </w:p>
    <w:p w:rsidR="009B7521" w:rsidRDefault="00D96F61" w:rsidP="004D4AA8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Согласовано:                                                                                        </w:t>
      </w:r>
    </w:p>
    <w:p w:rsidR="00D96F61" w:rsidRDefault="009B7521" w:rsidP="004D4AA8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4D4AA8">
        <w:rPr>
          <w:sz w:val="28"/>
          <w:szCs w:val="28"/>
        </w:rPr>
        <w:t>А.А. Шеметова</w:t>
      </w:r>
    </w:p>
    <w:p w:rsidR="004D4AA8" w:rsidRDefault="004D4AA8" w:rsidP="004D4AA8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</w:p>
    <w:p w:rsidR="009B7521" w:rsidRDefault="009B7521" w:rsidP="004D4AA8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4D4AA8">
        <w:rPr>
          <w:sz w:val="28"/>
          <w:szCs w:val="28"/>
        </w:rPr>
        <w:t>Н.С. Сапач</w:t>
      </w:r>
    </w:p>
    <w:p w:rsidR="004D4AA8" w:rsidRDefault="004D4AA8" w:rsidP="004D4AA8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</w:p>
    <w:p w:rsidR="00A66842" w:rsidRDefault="00A66842" w:rsidP="004D4AA8">
      <w:pPr>
        <w:overflowPunct/>
        <w:autoSpaceDE/>
        <w:autoSpaceDN/>
        <w:adjustRightInd/>
        <w:ind w:right="-1"/>
        <w:rPr>
          <w:sz w:val="28"/>
          <w:szCs w:val="28"/>
        </w:rPr>
      </w:pPr>
      <w:r w:rsidRPr="00763DDC">
        <w:rPr>
          <w:sz w:val="28"/>
          <w:szCs w:val="28"/>
        </w:rPr>
        <w:t xml:space="preserve">Разослано: дело – </w:t>
      </w:r>
      <w:r w:rsidR="009B7521">
        <w:rPr>
          <w:sz w:val="28"/>
          <w:szCs w:val="28"/>
        </w:rPr>
        <w:t>1</w:t>
      </w:r>
      <w:r w:rsidRPr="00763DDC">
        <w:rPr>
          <w:sz w:val="28"/>
          <w:szCs w:val="28"/>
        </w:rPr>
        <w:t xml:space="preserve">, </w:t>
      </w:r>
      <w:r w:rsidR="009B7521">
        <w:rPr>
          <w:sz w:val="28"/>
          <w:szCs w:val="28"/>
        </w:rPr>
        <w:t xml:space="preserve">нач. </w:t>
      </w:r>
      <w:r w:rsidR="004D4AA8">
        <w:rPr>
          <w:sz w:val="28"/>
          <w:szCs w:val="28"/>
        </w:rPr>
        <w:t xml:space="preserve">Упр. </w:t>
      </w:r>
      <w:proofErr w:type="spellStart"/>
      <w:r w:rsidR="004D4AA8">
        <w:rPr>
          <w:sz w:val="28"/>
          <w:szCs w:val="28"/>
        </w:rPr>
        <w:t>пром</w:t>
      </w:r>
      <w:proofErr w:type="spellEnd"/>
      <w:proofErr w:type="gramStart"/>
      <w:r w:rsidR="004D4AA8">
        <w:rPr>
          <w:sz w:val="28"/>
          <w:szCs w:val="28"/>
        </w:rPr>
        <w:t>. и</w:t>
      </w:r>
      <w:proofErr w:type="gramEnd"/>
      <w:r w:rsidR="004D4AA8">
        <w:rPr>
          <w:sz w:val="28"/>
          <w:szCs w:val="28"/>
        </w:rPr>
        <w:t xml:space="preserve"> сельскохозяйственной политике</w:t>
      </w:r>
      <w:r w:rsidRPr="00763DDC">
        <w:rPr>
          <w:sz w:val="28"/>
          <w:szCs w:val="28"/>
        </w:rPr>
        <w:t xml:space="preserve"> – </w:t>
      </w:r>
      <w:r w:rsidR="009B7521">
        <w:rPr>
          <w:sz w:val="28"/>
          <w:szCs w:val="28"/>
        </w:rPr>
        <w:t>1</w:t>
      </w:r>
      <w:r w:rsidR="00C03DC2" w:rsidRPr="00763DDC">
        <w:rPr>
          <w:sz w:val="28"/>
          <w:szCs w:val="28"/>
        </w:rPr>
        <w:t>,</w:t>
      </w:r>
      <w:r w:rsidR="009B7521">
        <w:rPr>
          <w:sz w:val="28"/>
          <w:szCs w:val="28"/>
        </w:rPr>
        <w:t xml:space="preserve"> арх.1категории, отд. мун. контроля-1, 1</w:t>
      </w:r>
      <w:r w:rsidR="00F62939">
        <w:rPr>
          <w:sz w:val="28"/>
          <w:szCs w:val="28"/>
        </w:rPr>
        <w:t xml:space="preserve">/ </w:t>
      </w:r>
      <w:r w:rsidR="009B7521">
        <w:rPr>
          <w:sz w:val="28"/>
          <w:szCs w:val="28"/>
        </w:rPr>
        <w:t>4</w:t>
      </w:r>
      <w:r w:rsidRPr="00763DDC">
        <w:rPr>
          <w:sz w:val="28"/>
          <w:szCs w:val="28"/>
        </w:rPr>
        <w:t xml:space="preserve"> экз. </w:t>
      </w:r>
    </w:p>
    <w:p w:rsidR="007320A9" w:rsidRDefault="007320A9" w:rsidP="004D4AA8">
      <w:pPr>
        <w:overflowPunct/>
        <w:autoSpaceDE/>
        <w:autoSpaceDN/>
        <w:adjustRightInd/>
        <w:ind w:right="-1"/>
        <w:rPr>
          <w:sz w:val="28"/>
          <w:szCs w:val="28"/>
        </w:rPr>
      </w:pPr>
    </w:p>
    <w:p w:rsidR="007320A9" w:rsidRDefault="007320A9" w:rsidP="004D4AA8">
      <w:pPr>
        <w:overflowPunct/>
        <w:autoSpaceDE/>
        <w:autoSpaceDN/>
        <w:adjustRightInd/>
        <w:ind w:right="-1"/>
        <w:rPr>
          <w:sz w:val="28"/>
          <w:szCs w:val="28"/>
        </w:rPr>
      </w:pPr>
    </w:p>
    <w:p w:rsidR="00DE5418" w:rsidRDefault="00DE5418" w:rsidP="007320A9">
      <w:pPr>
        <w:tabs>
          <w:tab w:val="left" w:pos="-142"/>
        </w:tabs>
        <w:overflowPunct/>
        <w:autoSpaceDE/>
        <w:autoSpaceDN/>
        <w:adjustRightInd/>
        <w:ind w:left="720"/>
        <w:contextualSpacing/>
        <w:jc w:val="right"/>
        <w:rPr>
          <w:sz w:val="28"/>
          <w:szCs w:val="28"/>
          <w:lang w:eastAsia="en-US"/>
        </w:rPr>
      </w:pPr>
    </w:p>
    <w:p w:rsidR="003C4BEB" w:rsidRDefault="003C4BEB" w:rsidP="007320A9">
      <w:pPr>
        <w:tabs>
          <w:tab w:val="left" w:pos="-142"/>
        </w:tabs>
        <w:overflowPunct/>
        <w:autoSpaceDE/>
        <w:autoSpaceDN/>
        <w:adjustRightInd/>
        <w:ind w:left="720"/>
        <w:contextualSpacing/>
        <w:jc w:val="right"/>
        <w:rPr>
          <w:sz w:val="28"/>
          <w:szCs w:val="28"/>
          <w:lang w:eastAsia="en-US"/>
        </w:rPr>
      </w:pPr>
    </w:p>
    <w:p w:rsidR="003C4BEB" w:rsidRDefault="003C4BEB" w:rsidP="007320A9">
      <w:pPr>
        <w:tabs>
          <w:tab w:val="left" w:pos="-142"/>
        </w:tabs>
        <w:overflowPunct/>
        <w:autoSpaceDE/>
        <w:autoSpaceDN/>
        <w:adjustRightInd/>
        <w:ind w:left="720"/>
        <w:contextualSpacing/>
        <w:jc w:val="right"/>
        <w:rPr>
          <w:sz w:val="28"/>
          <w:szCs w:val="28"/>
          <w:lang w:eastAsia="en-US"/>
        </w:rPr>
      </w:pPr>
    </w:p>
    <w:p w:rsidR="00D17D3B" w:rsidRDefault="00DE5418" w:rsidP="00DE5418">
      <w:pPr>
        <w:tabs>
          <w:tab w:val="left" w:pos="-142"/>
        </w:tabs>
        <w:overflowPunct/>
        <w:autoSpaceDE/>
        <w:autoSpaceDN/>
        <w:adjustRightInd/>
        <w:ind w:left="720"/>
        <w:contextualSpacing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</w:t>
      </w:r>
    </w:p>
    <w:p w:rsidR="00D17D3B" w:rsidRDefault="00D17D3B" w:rsidP="00DE5418">
      <w:pPr>
        <w:tabs>
          <w:tab w:val="left" w:pos="-142"/>
        </w:tabs>
        <w:overflowPunct/>
        <w:autoSpaceDE/>
        <w:autoSpaceDN/>
        <w:adjustRightInd/>
        <w:ind w:left="720"/>
        <w:contextualSpacing/>
        <w:jc w:val="right"/>
        <w:rPr>
          <w:sz w:val="28"/>
          <w:szCs w:val="28"/>
          <w:lang w:eastAsia="en-US"/>
        </w:rPr>
      </w:pPr>
    </w:p>
    <w:p w:rsidR="00D17D3B" w:rsidRDefault="00D17D3B" w:rsidP="00DE5418">
      <w:pPr>
        <w:tabs>
          <w:tab w:val="left" w:pos="-142"/>
        </w:tabs>
        <w:overflowPunct/>
        <w:autoSpaceDE/>
        <w:autoSpaceDN/>
        <w:adjustRightInd/>
        <w:ind w:left="720"/>
        <w:contextualSpacing/>
        <w:jc w:val="right"/>
        <w:rPr>
          <w:sz w:val="28"/>
          <w:szCs w:val="28"/>
          <w:lang w:eastAsia="en-US"/>
        </w:rPr>
      </w:pPr>
    </w:p>
    <w:p w:rsidR="00D17D3B" w:rsidRDefault="00D17D3B" w:rsidP="00DE5418">
      <w:pPr>
        <w:tabs>
          <w:tab w:val="left" w:pos="-142"/>
        </w:tabs>
        <w:overflowPunct/>
        <w:autoSpaceDE/>
        <w:autoSpaceDN/>
        <w:adjustRightInd/>
        <w:ind w:left="720"/>
        <w:contextualSpacing/>
        <w:jc w:val="right"/>
        <w:rPr>
          <w:sz w:val="28"/>
          <w:szCs w:val="28"/>
          <w:lang w:eastAsia="en-US"/>
        </w:rPr>
      </w:pPr>
    </w:p>
    <w:p w:rsidR="007320A9" w:rsidRDefault="00DE5418" w:rsidP="00DE5418">
      <w:pPr>
        <w:tabs>
          <w:tab w:val="left" w:pos="-142"/>
        </w:tabs>
        <w:overflowPunct/>
        <w:autoSpaceDE/>
        <w:autoSpaceDN/>
        <w:adjustRightInd/>
        <w:ind w:left="720"/>
        <w:contextualSpacing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</w:t>
      </w:r>
      <w:r w:rsidR="00D17D3B">
        <w:rPr>
          <w:sz w:val="28"/>
          <w:szCs w:val="28"/>
          <w:lang w:eastAsia="en-US"/>
        </w:rPr>
        <w:t>Приложение</w:t>
      </w:r>
    </w:p>
    <w:p w:rsidR="007320A9" w:rsidRPr="00891860" w:rsidRDefault="00D17D3B" w:rsidP="007320A9">
      <w:pPr>
        <w:tabs>
          <w:tab w:val="left" w:pos="-142"/>
        </w:tabs>
        <w:overflowPunct/>
        <w:autoSpaceDE/>
        <w:autoSpaceDN/>
        <w:adjustRightInd/>
        <w:ind w:left="720"/>
        <w:contextualSpacing/>
        <w:jc w:val="right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к</w:t>
      </w:r>
      <w:proofErr w:type="gramEnd"/>
      <w:r>
        <w:rPr>
          <w:sz w:val="28"/>
          <w:szCs w:val="28"/>
          <w:lang w:eastAsia="en-US"/>
        </w:rPr>
        <w:t xml:space="preserve"> п</w:t>
      </w:r>
      <w:r w:rsidR="007320A9">
        <w:rPr>
          <w:sz w:val="28"/>
          <w:szCs w:val="28"/>
          <w:lang w:eastAsia="en-US"/>
        </w:rPr>
        <w:t>остановлени</w:t>
      </w:r>
      <w:r>
        <w:rPr>
          <w:sz w:val="28"/>
          <w:szCs w:val="28"/>
          <w:lang w:eastAsia="en-US"/>
        </w:rPr>
        <w:t>ю</w:t>
      </w:r>
      <w:r w:rsidR="007320A9" w:rsidRPr="00891860">
        <w:rPr>
          <w:sz w:val="28"/>
          <w:szCs w:val="28"/>
          <w:lang w:eastAsia="en-US"/>
        </w:rPr>
        <w:t xml:space="preserve"> Администрации</w:t>
      </w:r>
    </w:p>
    <w:p w:rsidR="007320A9" w:rsidRPr="00891860" w:rsidRDefault="007320A9" w:rsidP="007320A9">
      <w:pPr>
        <w:tabs>
          <w:tab w:val="left" w:pos="-142"/>
        </w:tabs>
        <w:overflowPunct/>
        <w:autoSpaceDE/>
        <w:autoSpaceDN/>
        <w:adjustRightInd/>
        <w:ind w:left="720"/>
        <w:contextualSpacing/>
        <w:jc w:val="right"/>
        <w:rPr>
          <w:sz w:val="28"/>
          <w:szCs w:val="28"/>
          <w:lang w:eastAsia="en-US"/>
        </w:rPr>
      </w:pPr>
      <w:proofErr w:type="gramStart"/>
      <w:r w:rsidRPr="00891860">
        <w:rPr>
          <w:sz w:val="28"/>
          <w:szCs w:val="28"/>
          <w:lang w:eastAsia="en-US"/>
        </w:rPr>
        <w:t>городского</w:t>
      </w:r>
      <w:proofErr w:type="gramEnd"/>
      <w:r w:rsidRPr="00891860">
        <w:rPr>
          <w:sz w:val="28"/>
          <w:szCs w:val="28"/>
          <w:lang w:eastAsia="en-US"/>
        </w:rPr>
        <w:t xml:space="preserve"> округа Анадырь</w:t>
      </w:r>
    </w:p>
    <w:p w:rsidR="007320A9" w:rsidRPr="00891860" w:rsidRDefault="007320A9" w:rsidP="007320A9">
      <w:pPr>
        <w:tabs>
          <w:tab w:val="left" w:pos="-142"/>
        </w:tabs>
        <w:overflowPunct/>
        <w:autoSpaceDE/>
        <w:autoSpaceDN/>
        <w:adjustRightInd/>
        <w:ind w:left="720"/>
        <w:contextualSpacing/>
        <w:jc w:val="right"/>
        <w:rPr>
          <w:sz w:val="28"/>
          <w:szCs w:val="28"/>
          <w:lang w:eastAsia="en-US"/>
        </w:rPr>
      </w:pPr>
      <w:proofErr w:type="gramStart"/>
      <w:r w:rsidRPr="00891860">
        <w:rPr>
          <w:sz w:val="28"/>
          <w:szCs w:val="28"/>
          <w:lang w:eastAsia="en-US"/>
        </w:rPr>
        <w:t>от</w:t>
      </w:r>
      <w:proofErr w:type="gramEnd"/>
      <w:r w:rsidRPr="00891860">
        <w:rPr>
          <w:sz w:val="28"/>
          <w:szCs w:val="28"/>
          <w:lang w:eastAsia="en-US"/>
        </w:rPr>
        <w:t xml:space="preserve"> </w:t>
      </w:r>
      <w:r w:rsidR="009D74F7" w:rsidRPr="009D74F7">
        <w:rPr>
          <w:sz w:val="28"/>
          <w:szCs w:val="28"/>
          <w:u w:val="single"/>
          <w:lang w:eastAsia="en-US"/>
        </w:rPr>
        <w:t>12.02.2020</w:t>
      </w:r>
      <w:r w:rsidRPr="00891860">
        <w:rPr>
          <w:sz w:val="28"/>
          <w:szCs w:val="28"/>
          <w:lang w:eastAsia="en-US"/>
        </w:rPr>
        <w:t xml:space="preserve"> № </w:t>
      </w:r>
      <w:r w:rsidR="009D74F7" w:rsidRPr="009D74F7">
        <w:rPr>
          <w:sz w:val="28"/>
          <w:szCs w:val="28"/>
          <w:u w:val="single"/>
          <w:lang w:eastAsia="en-US"/>
        </w:rPr>
        <w:t>57</w:t>
      </w:r>
      <w:bookmarkStart w:id="0" w:name="_GoBack"/>
      <w:bookmarkEnd w:id="0"/>
    </w:p>
    <w:p w:rsidR="007320A9" w:rsidRDefault="007320A9" w:rsidP="007320A9">
      <w:pPr>
        <w:tabs>
          <w:tab w:val="left" w:pos="720"/>
        </w:tabs>
        <w:ind w:right="-5"/>
        <w:jc w:val="both"/>
        <w:rPr>
          <w:sz w:val="28"/>
          <w:szCs w:val="28"/>
        </w:rPr>
      </w:pPr>
    </w:p>
    <w:p w:rsidR="00D17D3B" w:rsidRDefault="00D17D3B" w:rsidP="007320A9">
      <w:pPr>
        <w:tabs>
          <w:tab w:val="left" w:pos="720"/>
        </w:tabs>
        <w:ind w:right="-5"/>
        <w:jc w:val="both"/>
        <w:rPr>
          <w:sz w:val="28"/>
          <w:szCs w:val="28"/>
        </w:rPr>
      </w:pPr>
    </w:p>
    <w:p w:rsidR="00D17D3B" w:rsidRDefault="00D17D3B" w:rsidP="007320A9">
      <w:pPr>
        <w:tabs>
          <w:tab w:val="left" w:pos="720"/>
        </w:tabs>
        <w:ind w:right="-5"/>
        <w:jc w:val="both"/>
        <w:rPr>
          <w:sz w:val="28"/>
          <w:szCs w:val="28"/>
        </w:rPr>
      </w:pPr>
    </w:p>
    <w:p w:rsidR="007320A9" w:rsidRDefault="007320A9" w:rsidP="007320A9">
      <w:pPr>
        <w:tabs>
          <w:tab w:val="left" w:pos="720"/>
        </w:tabs>
        <w:ind w:right="-5"/>
        <w:jc w:val="both"/>
        <w:rPr>
          <w:sz w:val="28"/>
          <w:szCs w:val="28"/>
        </w:rPr>
      </w:pPr>
    </w:p>
    <w:p w:rsidR="007320A9" w:rsidRPr="00714EB6" w:rsidRDefault="007320A9" w:rsidP="007320A9">
      <w:pPr>
        <w:tabs>
          <w:tab w:val="left" w:pos="720"/>
        </w:tabs>
        <w:ind w:right="-5"/>
        <w:jc w:val="center"/>
        <w:rPr>
          <w:b/>
          <w:sz w:val="28"/>
          <w:szCs w:val="28"/>
        </w:rPr>
      </w:pPr>
      <w:r w:rsidRPr="00714EB6">
        <w:rPr>
          <w:b/>
          <w:sz w:val="28"/>
          <w:szCs w:val="28"/>
        </w:rPr>
        <w:t>СОСТАВ</w:t>
      </w:r>
    </w:p>
    <w:p w:rsidR="007320A9" w:rsidRPr="00D17D3B" w:rsidRDefault="00D17D3B" w:rsidP="007320A9">
      <w:pPr>
        <w:tabs>
          <w:tab w:val="left" w:pos="720"/>
        </w:tabs>
        <w:ind w:right="-5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="007320A9" w:rsidRPr="00D17D3B">
        <w:rPr>
          <w:sz w:val="28"/>
          <w:szCs w:val="28"/>
        </w:rPr>
        <w:t>ежведомственной</w:t>
      </w:r>
      <w:proofErr w:type="gramEnd"/>
      <w:r w:rsidR="007320A9" w:rsidRPr="00D17D3B">
        <w:rPr>
          <w:sz w:val="28"/>
          <w:szCs w:val="28"/>
        </w:rPr>
        <w:t xml:space="preserve"> комиссии по использованию жилищного фонда и порядка проведения перевода жилого (нежилого) помещения в нежилое (жилое) помещение в жилых домах, по переустройству и (или) перепланировке жилых помещений в многоквартирных домах на территории городского округа Анадырь</w:t>
      </w:r>
    </w:p>
    <w:p w:rsidR="007320A9" w:rsidRPr="00D17D3B" w:rsidRDefault="007320A9" w:rsidP="007320A9">
      <w:pPr>
        <w:pStyle w:val="a6"/>
        <w:tabs>
          <w:tab w:val="left" w:pos="720"/>
        </w:tabs>
        <w:rPr>
          <w:rFonts w:ascii="Times New Roman" w:hAnsi="Times New Roman"/>
          <w:color w:val="000000"/>
          <w:sz w:val="28"/>
          <w:szCs w:val="28"/>
        </w:rPr>
      </w:pPr>
    </w:p>
    <w:p w:rsidR="007320A9" w:rsidRPr="00C20512" w:rsidRDefault="007320A9" w:rsidP="007320A9">
      <w:pPr>
        <w:pStyle w:val="a6"/>
        <w:tabs>
          <w:tab w:val="left" w:pos="720"/>
        </w:tabs>
        <w:rPr>
          <w:rFonts w:ascii="Times New Roman" w:hAnsi="Times New Roman"/>
          <w:color w:val="000000"/>
          <w:sz w:val="28"/>
          <w:szCs w:val="28"/>
        </w:rPr>
      </w:pPr>
      <w:r w:rsidRPr="00C20512">
        <w:rPr>
          <w:rFonts w:ascii="Times New Roman" w:hAnsi="Times New Roman"/>
          <w:color w:val="000000"/>
          <w:sz w:val="28"/>
          <w:szCs w:val="28"/>
        </w:rPr>
        <w:t>Председатель:</w:t>
      </w:r>
    </w:p>
    <w:p w:rsidR="007320A9" w:rsidRPr="009E3E31" w:rsidRDefault="007320A9" w:rsidP="007320A9">
      <w:pPr>
        <w:pStyle w:val="a6"/>
        <w:tabs>
          <w:tab w:val="left" w:pos="720"/>
        </w:tabs>
        <w:rPr>
          <w:rFonts w:ascii="Arial Narrow" w:hAnsi="Arial Narrow"/>
          <w:color w:val="000000"/>
          <w:szCs w:val="24"/>
        </w:rPr>
      </w:pPr>
    </w:p>
    <w:tbl>
      <w:tblPr>
        <w:tblpPr w:leftFromText="180" w:rightFromText="180" w:vertAnchor="text" w:tblpX="86" w:tblpY="121"/>
        <w:tblW w:w="0" w:type="auto"/>
        <w:tblLook w:val="0000" w:firstRow="0" w:lastRow="0" w:firstColumn="0" w:lastColumn="0" w:noHBand="0" w:noVBand="0"/>
      </w:tblPr>
      <w:tblGrid>
        <w:gridCol w:w="2518"/>
        <w:gridCol w:w="6804"/>
      </w:tblGrid>
      <w:tr w:rsidR="007320A9" w:rsidRPr="00C20512" w:rsidTr="00DE5418">
        <w:trPr>
          <w:trHeight w:val="350"/>
        </w:trPr>
        <w:tc>
          <w:tcPr>
            <w:tcW w:w="2518" w:type="dxa"/>
          </w:tcPr>
          <w:p w:rsidR="007320A9" w:rsidRPr="00C20512" w:rsidRDefault="007320A9" w:rsidP="00B155DE">
            <w:pPr>
              <w:pStyle w:val="a6"/>
              <w:tabs>
                <w:tab w:val="left" w:pos="72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А.А. Шеметова    -</w:t>
            </w:r>
          </w:p>
        </w:tc>
        <w:tc>
          <w:tcPr>
            <w:tcW w:w="6804" w:type="dxa"/>
          </w:tcPr>
          <w:p w:rsidR="007320A9" w:rsidRPr="00C20512" w:rsidRDefault="007320A9" w:rsidP="00D17D3B">
            <w:pPr>
              <w:pStyle w:val="a6"/>
              <w:tabs>
                <w:tab w:val="left" w:pos="72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14477">
              <w:rPr>
                <w:rFonts w:ascii="Times New Roman" w:hAnsi="Times New Roman"/>
                <w:color w:val="000000"/>
                <w:sz w:val="28"/>
                <w:szCs w:val="28"/>
              </w:rPr>
              <w:t>начальник</w:t>
            </w:r>
            <w:proofErr w:type="gramEnd"/>
            <w:r w:rsidRPr="000144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Управления промышленности и </w:t>
            </w:r>
            <w:r w:rsidRPr="00AD7FC2">
              <w:rPr>
                <w:rFonts w:ascii="Times New Roman" w:hAnsi="Times New Roman"/>
                <w:sz w:val="28"/>
                <w:szCs w:val="28"/>
              </w:rPr>
              <w:t>сельскохозяйственной</w:t>
            </w:r>
            <w:r w:rsidRPr="000144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политики Администрации городского округа Анадырь</w:t>
            </w:r>
            <w:r w:rsidR="00D17D3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7320A9" w:rsidRPr="00C20512" w:rsidRDefault="007320A9" w:rsidP="007320A9">
      <w:pPr>
        <w:pStyle w:val="a6"/>
        <w:tabs>
          <w:tab w:val="left" w:pos="720"/>
        </w:tabs>
        <w:rPr>
          <w:rFonts w:ascii="Times New Roman" w:hAnsi="Times New Roman"/>
          <w:color w:val="000000"/>
          <w:sz w:val="28"/>
          <w:szCs w:val="28"/>
        </w:rPr>
      </w:pPr>
    </w:p>
    <w:p w:rsidR="007320A9" w:rsidRPr="00C20512" w:rsidRDefault="007320A9" w:rsidP="00DE5418">
      <w:pPr>
        <w:pStyle w:val="a6"/>
        <w:tabs>
          <w:tab w:val="left" w:pos="72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Pr="00C20512">
        <w:rPr>
          <w:rFonts w:ascii="Times New Roman" w:hAnsi="Times New Roman"/>
          <w:color w:val="000000"/>
          <w:sz w:val="28"/>
          <w:szCs w:val="28"/>
        </w:rPr>
        <w:t>аместитель:</w:t>
      </w:r>
    </w:p>
    <w:p w:rsidR="007320A9" w:rsidRPr="00C20512" w:rsidRDefault="007320A9" w:rsidP="00DE5418">
      <w:pPr>
        <w:pStyle w:val="a6"/>
        <w:tabs>
          <w:tab w:val="left" w:pos="720"/>
        </w:tabs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9"/>
        <w:gridCol w:w="6695"/>
      </w:tblGrid>
      <w:tr w:rsidR="007320A9" w:rsidRPr="00C20512" w:rsidTr="00B155DE"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7320A9" w:rsidRPr="00C20512" w:rsidRDefault="007320A9" w:rsidP="00DE5418">
            <w:pPr>
              <w:pStyle w:val="a6"/>
              <w:tabs>
                <w:tab w:val="left" w:pos="72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О.И. Соколов        </w:t>
            </w:r>
            <w:r w:rsidRPr="00C2051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695" w:type="dxa"/>
            <w:tcBorders>
              <w:top w:val="nil"/>
              <w:left w:val="nil"/>
              <w:bottom w:val="nil"/>
              <w:right w:val="nil"/>
            </w:tcBorders>
          </w:tcPr>
          <w:p w:rsidR="007320A9" w:rsidRPr="00C20512" w:rsidRDefault="007320A9" w:rsidP="00DE5418">
            <w:pPr>
              <w:pStyle w:val="a6"/>
              <w:tabs>
                <w:tab w:val="left" w:pos="72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начальник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20512">
              <w:rPr>
                <w:rFonts w:ascii="Times New Roman" w:hAnsi="Times New Roman"/>
                <w:color w:val="000000"/>
                <w:sz w:val="28"/>
                <w:szCs w:val="28"/>
              </w:rPr>
              <w:t>отдела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</w:t>
            </w:r>
            <w:r w:rsidRPr="00C205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контроля и анализа Администрации городского округа Анадырь</w:t>
            </w:r>
            <w:r w:rsidR="00D17D3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D17D3B" w:rsidRDefault="00D17D3B" w:rsidP="00DE5418">
      <w:pPr>
        <w:pStyle w:val="a6"/>
        <w:tabs>
          <w:tab w:val="left" w:pos="720"/>
        </w:tabs>
        <w:rPr>
          <w:rFonts w:ascii="Times New Roman" w:hAnsi="Times New Roman"/>
          <w:color w:val="000000"/>
          <w:sz w:val="28"/>
          <w:szCs w:val="28"/>
        </w:rPr>
      </w:pPr>
    </w:p>
    <w:p w:rsidR="007320A9" w:rsidRPr="00C20512" w:rsidRDefault="007320A9" w:rsidP="00DE5418">
      <w:pPr>
        <w:pStyle w:val="a6"/>
        <w:tabs>
          <w:tab w:val="left" w:pos="720"/>
        </w:tabs>
        <w:rPr>
          <w:rFonts w:ascii="Times New Roman" w:hAnsi="Times New Roman"/>
          <w:color w:val="000000"/>
          <w:sz w:val="28"/>
          <w:szCs w:val="28"/>
        </w:rPr>
      </w:pPr>
      <w:r w:rsidRPr="00C20512">
        <w:rPr>
          <w:rFonts w:ascii="Times New Roman" w:hAnsi="Times New Roman"/>
          <w:color w:val="000000"/>
          <w:sz w:val="28"/>
          <w:szCs w:val="28"/>
        </w:rPr>
        <w:t>Члены комиссии: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9"/>
        <w:gridCol w:w="22"/>
        <w:gridCol w:w="6673"/>
      </w:tblGrid>
      <w:tr w:rsidR="007320A9" w:rsidRPr="00C20512" w:rsidTr="00B155DE">
        <w:trPr>
          <w:trHeight w:val="810"/>
        </w:trPr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0A9" w:rsidRDefault="007320A9" w:rsidP="00DE5418">
            <w:pPr>
              <w:pStyle w:val="a6"/>
              <w:tabs>
                <w:tab w:val="left" w:pos="72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320A9" w:rsidRPr="00C20512" w:rsidRDefault="005E7EF2" w:rsidP="00DE5418">
            <w:pPr>
              <w:pStyle w:val="a6"/>
              <w:tabs>
                <w:tab w:val="left" w:pos="720"/>
                <w:tab w:val="left" w:pos="1962"/>
                <w:tab w:val="left" w:pos="214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А.В. Сметана</w:t>
            </w:r>
            <w:r w:rsidR="007320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 w:rsidR="007320A9" w:rsidRPr="00C2051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673" w:type="dxa"/>
            <w:tcBorders>
              <w:top w:val="nil"/>
              <w:left w:val="nil"/>
              <w:bottom w:val="nil"/>
              <w:right w:val="nil"/>
            </w:tcBorders>
          </w:tcPr>
          <w:p w:rsidR="007320A9" w:rsidRDefault="007320A9" w:rsidP="00DE5418">
            <w:pPr>
              <w:pStyle w:val="a6"/>
              <w:tabs>
                <w:tab w:val="left" w:pos="72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320A9" w:rsidRPr="00C20512" w:rsidRDefault="005E7EF2" w:rsidP="00DE5418">
            <w:pPr>
              <w:pStyle w:val="a6"/>
              <w:tabs>
                <w:tab w:val="left" w:pos="72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архитектор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первой категории отдела строительства Управления промышленности и сельскохозяйственной политики Администрации городского округа Анадырь</w:t>
            </w:r>
            <w:r w:rsidR="007320A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7320A9" w:rsidRPr="009E3E31" w:rsidTr="00B155DE">
        <w:trPr>
          <w:trHeight w:val="642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7320A9" w:rsidRDefault="007320A9" w:rsidP="00DE5418">
            <w:pPr>
              <w:pStyle w:val="a6"/>
              <w:tabs>
                <w:tab w:val="left" w:pos="72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320A9" w:rsidRPr="00C20512" w:rsidRDefault="005E7EF2" w:rsidP="00DE5418">
            <w:pPr>
              <w:pStyle w:val="a6"/>
              <w:tabs>
                <w:tab w:val="left" w:pos="72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Л.В. Баянова</w:t>
            </w:r>
            <w:r w:rsidR="007320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</w:t>
            </w:r>
            <w:r w:rsidR="007320A9" w:rsidRPr="00C2051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0A9" w:rsidRDefault="007320A9" w:rsidP="00DE5418">
            <w:pPr>
              <w:pStyle w:val="a6"/>
              <w:tabs>
                <w:tab w:val="left" w:pos="72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320A9" w:rsidRDefault="005E7EF2" w:rsidP="00DE5418">
            <w:pPr>
              <w:pStyle w:val="a6"/>
              <w:tabs>
                <w:tab w:val="left" w:pos="72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Государственного бюджетного учреждения Чукотского автономного округа «Центр государственной кадастровой оценки и технического архива Чукотского автономного округа (по согласованию)</w:t>
            </w:r>
            <w:r w:rsidR="007320A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7320A9" w:rsidRPr="00C20512" w:rsidRDefault="007320A9" w:rsidP="00DE5418">
            <w:pPr>
              <w:pStyle w:val="a6"/>
              <w:tabs>
                <w:tab w:val="left" w:pos="72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320A9" w:rsidRPr="00C20512" w:rsidTr="005E7EF2">
        <w:trPr>
          <w:trHeight w:val="1096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7320A9" w:rsidRPr="00C20512" w:rsidRDefault="005E7EF2" w:rsidP="00DE5418">
            <w:pPr>
              <w:pStyle w:val="a6"/>
              <w:tabs>
                <w:tab w:val="left" w:pos="720"/>
                <w:tab w:val="left" w:pos="2127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</w:t>
            </w:r>
            <w:r w:rsidR="007320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7320A9" w:rsidRPr="00C2051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0A9" w:rsidRPr="00C20512" w:rsidRDefault="003C4BEB" w:rsidP="00DE5418">
            <w:pPr>
              <w:pStyle w:val="a6"/>
              <w:tabs>
                <w:tab w:val="left" w:pos="72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представитель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Управляющей организации, ТСЖ, жилищного кооператива или иным специализированным потребительским кооперативом (в зависимости от выбранного способа управления) многоквартирными домами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(по согласованию).</w:t>
            </w:r>
          </w:p>
        </w:tc>
      </w:tr>
    </w:tbl>
    <w:p w:rsidR="007320A9" w:rsidRPr="00763DDC" w:rsidRDefault="007320A9" w:rsidP="004D4AA8">
      <w:pPr>
        <w:overflowPunct/>
        <w:autoSpaceDE/>
        <w:autoSpaceDN/>
        <w:adjustRightInd/>
        <w:ind w:right="-1"/>
        <w:rPr>
          <w:sz w:val="28"/>
          <w:szCs w:val="28"/>
        </w:rPr>
      </w:pPr>
    </w:p>
    <w:sectPr w:rsidR="007320A9" w:rsidRPr="00763DDC" w:rsidSect="00F62939">
      <w:pgSz w:w="11906" w:h="16838"/>
      <w:pgMar w:top="397" w:right="851" w:bottom="28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96D9D"/>
    <w:multiLevelType w:val="hybridMultilevel"/>
    <w:tmpl w:val="6D6EACB8"/>
    <w:lvl w:ilvl="0" w:tplc="EBBAE5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B547D6E"/>
    <w:multiLevelType w:val="hybridMultilevel"/>
    <w:tmpl w:val="3044F184"/>
    <w:lvl w:ilvl="0" w:tplc="FA040FC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A5"/>
    <w:rsid w:val="0000363A"/>
    <w:rsid w:val="00011EFD"/>
    <w:rsid w:val="000172B9"/>
    <w:rsid w:val="00091FFD"/>
    <w:rsid w:val="00094EAF"/>
    <w:rsid w:val="000B59FD"/>
    <w:rsid w:val="00114BCE"/>
    <w:rsid w:val="0014353E"/>
    <w:rsid w:val="00157314"/>
    <w:rsid w:val="0016454A"/>
    <w:rsid w:val="0017355F"/>
    <w:rsid w:val="001D18D7"/>
    <w:rsid w:val="00277E80"/>
    <w:rsid w:val="00293FC6"/>
    <w:rsid w:val="002D5734"/>
    <w:rsid w:val="002D779F"/>
    <w:rsid w:val="002F7EE6"/>
    <w:rsid w:val="00300647"/>
    <w:rsid w:val="00322D9F"/>
    <w:rsid w:val="00326473"/>
    <w:rsid w:val="0034524A"/>
    <w:rsid w:val="00355617"/>
    <w:rsid w:val="00372D6F"/>
    <w:rsid w:val="003C4BEB"/>
    <w:rsid w:val="003D1A5B"/>
    <w:rsid w:val="003F356E"/>
    <w:rsid w:val="00440C00"/>
    <w:rsid w:val="00446B22"/>
    <w:rsid w:val="004A43F2"/>
    <w:rsid w:val="004B1973"/>
    <w:rsid w:val="004D428A"/>
    <w:rsid w:val="004D4AA8"/>
    <w:rsid w:val="005C0A95"/>
    <w:rsid w:val="005E3A67"/>
    <w:rsid w:val="005E7EF2"/>
    <w:rsid w:val="005F3E26"/>
    <w:rsid w:val="0062208B"/>
    <w:rsid w:val="00637480"/>
    <w:rsid w:val="0066767B"/>
    <w:rsid w:val="0069049C"/>
    <w:rsid w:val="00694F35"/>
    <w:rsid w:val="007320A9"/>
    <w:rsid w:val="007364F1"/>
    <w:rsid w:val="00763DDC"/>
    <w:rsid w:val="00790ECB"/>
    <w:rsid w:val="007971B4"/>
    <w:rsid w:val="007F1339"/>
    <w:rsid w:val="007F31AF"/>
    <w:rsid w:val="00832BFE"/>
    <w:rsid w:val="00845E99"/>
    <w:rsid w:val="00875BCA"/>
    <w:rsid w:val="00885179"/>
    <w:rsid w:val="008A30BD"/>
    <w:rsid w:val="008A5245"/>
    <w:rsid w:val="008C5E3C"/>
    <w:rsid w:val="00906ECF"/>
    <w:rsid w:val="00932B7C"/>
    <w:rsid w:val="0095404E"/>
    <w:rsid w:val="009733EB"/>
    <w:rsid w:val="009A68D3"/>
    <w:rsid w:val="009B7521"/>
    <w:rsid w:val="009C10DC"/>
    <w:rsid w:val="009D2E15"/>
    <w:rsid w:val="009D74F7"/>
    <w:rsid w:val="00A435A4"/>
    <w:rsid w:val="00A57586"/>
    <w:rsid w:val="00A66842"/>
    <w:rsid w:val="00AA14EA"/>
    <w:rsid w:val="00AC025C"/>
    <w:rsid w:val="00AC337A"/>
    <w:rsid w:val="00B2703B"/>
    <w:rsid w:val="00B34577"/>
    <w:rsid w:val="00B541A4"/>
    <w:rsid w:val="00B669F2"/>
    <w:rsid w:val="00B9429E"/>
    <w:rsid w:val="00BB3017"/>
    <w:rsid w:val="00BD3747"/>
    <w:rsid w:val="00BD528D"/>
    <w:rsid w:val="00BD6939"/>
    <w:rsid w:val="00C00CEA"/>
    <w:rsid w:val="00C03DC2"/>
    <w:rsid w:val="00C21E4D"/>
    <w:rsid w:val="00C22661"/>
    <w:rsid w:val="00C64185"/>
    <w:rsid w:val="00C91E19"/>
    <w:rsid w:val="00CC1D28"/>
    <w:rsid w:val="00CF3094"/>
    <w:rsid w:val="00D17D3B"/>
    <w:rsid w:val="00D91C63"/>
    <w:rsid w:val="00D95A80"/>
    <w:rsid w:val="00D96F61"/>
    <w:rsid w:val="00DA5035"/>
    <w:rsid w:val="00DE5418"/>
    <w:rsid w:val="00DF2914"/>
    <w:rsid w:val="00DF64E9"/>
    <w:rsid w:val="00E33D6B"/>
    <w:rsid w:val="00F11172"/>
    <w:rsid w:val="00F24E7A"/>
    <w:rsid w:val="00F25125"/>
    <w:rsid w:val="00F278F5"/>
    <w:rsid w:val="00F62939"/>
    <w:rsid w:val="00F72D61"/>
    <w:rsid w:val="00F75935"/>
    <w:rsid w:val="00FB2C17"/>
    <w:rsid w:val="00FE2CA5"/>
    <w:rsid w:val="00FF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D0B4A-6EDF-44EF-A0AF-7E34A96E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63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363A"/>
    <w:pPr>
      <w:keepNext/>
      <w:jc w:val="center"/>
      <w:outlineLvl w:val="0"/>
    </w:pPr>
    <w:rPr>
      <w:rFonts w:ascii="Arial Narrow" w:hAnsi="Arial Narrow"/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63A"/>
    <w:rPr>
      <w:rFonts w:ascii="Arial Narrow" w:eastAsia="Times New Roman" w:hAnsi="Arial Narrow" w:cs="Times New Roman"/>
      <w:b/>
      <w:smallCap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0C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0C0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435A4"/>
    <w:pPr>
      <w:ind w:left="720"/>
      <w:contextualSpacing/>
    </w:pPr>
  </w:style>
  <w:style w:type="paragraph" w:styleId="a6">
    <w:name w:val="Body Text"/>
    <w:basedOn w:val="a"/>
    <w:link w:val="a7"/>
    <w:rsid w:val="002D5734"/>
    <w:pPr>
      <w:ind w:right="-1"/>
      <w:jc w:val="both"/>
      <w:textAlignment w:val="baseline"/>
    </w:pPr>
    <w:rPr>
      <w:rFonts w:ascii="Arial" w:hAnsi="Arial"/>
      <w:sz w:val="24"/>
    </w:rPr>
  </w:style>
  <w:style w:type="character" w:customStyle="1" w:styleId="a7">
    <w:name w:val="Основной текст Знак"/>
    <w:basedOn w:val="a0"/>
    <w:link w:val="a6"/>
    <w:rsid w:val="002D5734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1">
    <w:name w:val="Знак1"/>
    <w:basedOn w:val="a"/>
    <w:rsid w:val="002D5734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Hyperlink"/>
    <w:rsid w:val="002D57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vomarii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FC6DE-46B2-4850-8A2F-300AC31D8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Калугина</dc:creator>
  <cp:keywords/>
  <dc:description/>
  <cp:lastModifiedBy>Мария Калугина</cp:lastModifiedBy>
  <cp:revision>8</cp:revision>
  <cp:lastPrinted>2020-03-19T22:35:00Z</cp:lastPrinted>
  <dcterms:created xsi:type="dcterms:W3CDTF">2020-03-19T05:16:00Z</dcterms:created>
  <dcterms:modified xsi:type="dcterms:W3CDTF">2020-03-19T22:36:00Z</dcterms:modified>
</cp:coreProperties>
</file>