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8B1" w:rsidRDefault="00AF4679" w:rsidP="00AD6A6A">
      <w:pPr>
        <w:pStyle w:val="ConsPlusNormal"/>
        <w:spacing w:line="240" w:lineRule="atLeast"/>
        <w:jc w:val="right"/>
        <w:outlineLvl w:val="0"/>
      </w:pPr>
      <w:r>
        <w:t>УТВЕРЖДЕНО</w:t>
      </w:r>
    </w:p>
    <w:p w:rsidR="00C468B1" w:rsidRDefault="00AF4679" w:rsidP="00AD6A6A">
      <w:pPr>
        <w:pStyle w:val="ConsPlusNormal"/>
        <w:spacing w:line="240" w:lineRule="atLeast"/>
        <w:jc w:val="right"/>
      </w:pPr>
      <w:r>
        <w:t>Постановлением Администрации</w:t>
      </w:r>
    </w:p>
    <w:p w:rsidR="00C468B1" w:rsidRDefault="00AF4679" w:rsidP="00AD6A6A">
      <w:pPr>
        <w:pStyle w:val="ConsPlusNormal"/>
        <w:spacing w:line="240" w:lineRule="atLeast"/>
        <w:jc w:val="right"/>
      </w:pPr>
      <w:proofErr w:type="gramStart"/>
      <w:r>
        <w:t xml:space="preserve">городского </w:t>
      </w:r>
      <w:r w:rsidR="00193813">
        <w:t xml:space="preserve"> </w:t>
      </w:r>
      <w:r w:rsidR="00C468B1">
        <w:t>округа</w:t>
      </w:r>
      <w:proofErr w:type="gramEnd"/>
      <w:r>
        <w:t xml:space="preserve"> </w:t>
      </w:r>
      <w:r w:rsidR="00193813">
        <w:t xml:space="preserve"> </w:t>
      </w:r>
      <w:r>
        <w:t>Анадырь</w:t>
      </w:r>
    </w:p>
    <w:p w:rsidR="00C468B1" w:rsidRDefault="004A287F" w:rsidP="00AD6A6A">
      <w:pPr>
        <w:pStyle w:val="ConsPlusNormal"/>
        <w:spacing w:line="240" w:lineRule="atLeast"/>
        <w:jc w:val="right"/>
      </w:pPr>
      <w:proofErr w:type="gramStart"/>
      <w:r>
        <w:t>от</w:t>
      </w:r>
      <w:proofErr w:type="gramEnd"/>
      <w:r>
        <w:t xml:space="preserve"> 03.03.2020 г. № 97</w:t>
      </w:r>
      <w:bookmarkStart w:id="0" w:name="_GoBack"/>
      <w:bookmarkEnd w:id="0"/>
    </w:p>
    <w:p w:rsidR="00C468B1" w:rsidRDefault="00C468B1" w:rsidP="00AD6A6A">
      <w:pPr>
        <w:pStyle w:val="ConsPlusNormal"/>
        <w:spacing w:line="240" w:lineRule="atLeast"/>
        <w:jc w:val="both"/>
      </w:pPr>
    </w:p>
    <w:p w:rsidR="00FE541A" w:rsidRDefault="00FE541A" w:rsidP="00AD6A6A">
      <w:pPr>
        <w:pStyle w:val="ConsPlusTitle"/>
        <w:spacing w:line="240" w:lineRule="atLeast"/>
        <w:jc w:val="center"/>
      </w:pPr>
      <w:bookmarkStart w:id="1" w:name="P34"/>
      <w:bookmarkEnd w:id="1"/>
    </w:p>
    <w:p w:rsidR="00FE541A" w:rsidRDefault="00FE541A" w:rsidP="00AD6A6A">
      <w:pPr>
        <w:pStyle w:val="ConsPlusTitle"/>
        <w:spacing w:line="240" w:lineRule="atLeast"/>
        <w:jc w:val="center"/>
      </w:pPr>
    </w:p>
    <w:p w:rsidR="00B65365" w:rsidRDefault="00B65365" w:rsidP="00AD6A6A">
      <w:pPr>
        <w:pStyle w:val="ConsPlusNormal"/>
        <w:spacing w:line="240" w:lineRule="atLeast"/>
        <w:jc w:val="center"/>
        <w:outlineLvl w:val="1"/>
        <w:rPr>
          <w:szCs w:val="28"/>
        </w:rPr>
      </w:pPr>
    </w:p>
    <w:p w:rsidR="00FE541A" w:rsidRDefault="00FE541A" w:rsidP="00AD6A6A">
      <w:pPr>
        <w:pStyle w:val="ConsPlusNormal"/>
        <w:spacing w:line="240" w:lineRule="atLeast"/>
        <w:jc w:val="center"/>
        <w:outlineLvl w:val="1"/>
        <w:rPr>
          <w:szCs w:val="28"/>
        </w:rPr>
      </w:pPr>
      <w:r>
        <w:rPr>
          <w:szCs w:val="28"/>
        </w:rPr>
        <w:t xml:space="preserve">ПОЛОЖЕНИЕ </w:t>
      </w:r>
    </w:p>
    <w:p w:rsidR="00AF4679" w:rsidRDefault="00FE541A" w:rsidP="00AD6A6A">
      <w:pPr>
        <w:pStyle w:val="ConsPlusNormal"/>
        <w:spacing w:line="240" w:lineRule="atLeast"/>
        <w:jc w:val="center"/>
        <w:outlineLvl w:val="1"/>
        <w:rPr>
          <w:szCs w:val="28"/>
        </w:rPr>
      </w:pPr>
      <w:proofErr w:type="gramStart"/>
      <w:r>
        <w:rPr>
          <w:szCs w:val="28"/>
        </w:rPr>
        <w:t>о</w:t>
      </w:r>
      <w:proofErr w:type="gramEnd"/>
      <w:r>
        <w:rPr>
          <w:szCs w:val="28"/>
        </w:rPr>
        <w:t xml:space="preserve"> проведении эвакуации населения при возникновении чрезвычайных </w:t>
      </w:r>
    </w:p>
    <w:p w:rsidR="00AF4679" w:rsidRDefault="00FE541A" w:rsidP="00AD6A6A">
      <w:pPr>
        <w:pStyle w:val="ConsPlusNormal"/>
        <w:spacing w:line="240" w:lineRule="atLeast"/>
        <w:jc w:val="center"/>
        <w:outlineLvl w:val="1"/>
        <w:rPr>
          <w:szCs w:val="28"/>
        </w:rPr>
      </w:pPr>
      <w:proofErr w:type="gramStart"/>
      <w:r>
        <w:rPr>
          <w:szCs w:val="28"/>
        </w:rPr>
        <w:t>ситуаций</w:t>
      </w:r>
      <w:proofErr w:type="gramEnd"/>
      <w:r>
        <w:rPr>
          <w:szCs w:val="28"/>
        </w:rPr>
        <w:t xml:space="preserve"> муниципального</w:t>
      </w:r>
      <w:r w:rsidRPr="00505DF0">
        <w:rPr>
          <w:szCs w:val="28"/>
        </w:rPr>
        <w:t xml:space="preserve"> характера</w:t>
      </w:r>
      <w:r>
        <w:rPr>
          <w:szCs w:val="28"/>
        </w:rPr>
        <w:t xml:space="preserve"> на территории </w:t>
      </w:r>
    </w:p>
    <w:p w:rsidR="00FE541A" w:rsidRDefault="00FE541A" w:rsidP="00AD6A6A">
      <w:pPr>
        <w:pStyle w:val="ConsPlusNormal"/>
        <w:spacing w:line="240" w:lineRule="atLeast"/>
        <w:jc w:val="center"/>
        <w:outlineLvl w:val="1"/>
      </w:pPr>
      <w:proofErr w:type="gramStart"/>
      <w:r>
        <w:rPr>
          <w:szCs w:val="28"/>
        </w:rPr>
        <w:t>городского</w:t>
      </w:r>
      <w:proofErr w:type="gramEnd"/>
      <w:r>
        <w:rPr>
          <w:szCs w:val="28"/>
        </w:rPr>
        <w:t xml:space="preserve"> округа Анадырь</w:t>
      </w:r>
    </w:p>
    <w:p w:rsidR="00FE541A" w:rsidRDefault="00FE541A" w:rsidP="00AD6A6A">
      <w:pPr>
        <w:pStyle w:val="ConsPlusNormal"/>
        <w:spacing w:line="240" w:lineRule="atLeast"/>
        <w:jc w:val="center"/>
        <w:outlineLvl w:val="1"/>
      </w:pPr>
    </w:p>
    <w:p w:rsidR="00C468B1" w:rsidRDefault="00FE541A" w:rsidP="00AD6A6A">
      <w:pPr>
        <w:pStyle w:val="ConsPlusNormal"/>
        <w:spacing w:line="240" w:lineRule="atLeast"/>
        <w:jc w:val="center"/>
        <w:outlineLvl w:val="1"/>
      </w:pPr>
      <w:r>
        <w:t>1. Общие положения</w:t>
      </w:r>
    </w:p>
    <w:p w:rsidR="00C468B1" w:rsidRDefault="00C468B1" w:rsidP="00AD6A6A">
      <w:pPr>
        <w:pStyle w:val="ConsPlusNormal"/>
        <w:spacing w:line="240" w:lineRule="atLeast"/>
        <w:jc w:val="both"/>
      </w:pPr>
    </w:p>
    <w:p w:rsidR="00C468B1" w:rsidRDefault="00C468B1" w:rsidP="00AD6A6A">
      <w:pPr>
        <w:pStyle w:val="ConsPlusNormal"/>
        <w:spacing w:line="240" w:lineRule="atLeast"/>
        <w:ind w:firstLine="540"/>
        <w:jc w:val="both"/>
      </w:pPr>
      <w:r>
        <w:t xml:space="preserve">1.1. Настоящее Положение разработано в соответствии с Федеральным </w:t>
      </w:r>
      <w:hyperlink r:id="rId6" w:history="1">
        <w:r w:rsidRPr="00AF4679">
          <w:t>законом</w:t>
        </w:r>
      </w:hyperlink>
      <w:r w:rsidR="00AF4679">
        <w:t xml:space="preserve"> от 21 декабря 1994 года №</w:t>
      </w:r>
      <w:r>
        <w:t xml:space="preserve"> 68-ФЗ "О защите населения и территорий от чрезвычайных ситуаций природного и техногенного характера"</w:t>
      </w:r>
      <w:r w:rsidR="00AF4679">
        <w:t>,</w:t>
      </w:r>
      <w:r>
        <w:t xml:space="preserve"> </w:t>
      </w:r>
      <w:r w:rsidR="00AF4679">
        <w:rPr>
          <w:szCs w:val="28"/>
        </w:rPr>
        <w:t xml:space="preserve">Постановлением Правительства Чукотского автономного округа от 17.10.2014 № 484 </w:t>
      </w:r>
      <w:r w:rsidR="00AF4679" w:rsidRPr="003C17BA">
        <w:rPr>
          <w:szCs w:val="28"/>
        </w:rPr>
        <w:t>«</w:t>
      </w:r>
      <w:r w:rsidR="00AF4679">
        <w:rPr>
          <w:szCs w:val="28"/>
        </w:rPr>
        <w:t>Об утверждении Положения</w:t>
      </w:r>
      <w:hyperlink w:anchor="P34" w:history="1"/>
      <w:r w:rsidR="00AF4679" w:rsidRPr="003C17BA">
        <w:rPr>
          <w:szCs w:val="28"/>
        </w:rPr>
        <w:t xml:space="preserve"> о проведении эвакуации населения при возникновении чрезвычайных ситуаций межмуниципального и регионального характера на территории Чукотского автономного округа</w:t>
      </w:r>
      <w:r w:rsidR="00AF4679">
        <w:rPr>
          <w:szCs w:val="28"/>
        </w:rPr>
        <w:t>»</w:t>
      </w:r>
      <w:r w:rsidR="00306628">
        <w:rPr>
          <w:szCs w:val="28"/>
        </w:rPr>
        <w:t xml:space="preserve"> </w:t>
      </w:r>
      <w:r>
        <w:t>и определяет основные задачи, порядок планирования и проведения эвакуации населения и его жизнеобеспечения при возникн</w:t>
      </w:r>
      <w:r w:rsidR="00306628">
        <w:t xml:space="preserve">овении чрезвычайных ситуаций муниципального </w:t>
      </w:r>
      <w:r>
        <w:t>характера на те</w:t>
      </w:r>
      <w:r w:rsidR="00306628">
        <w:t xml:space="preserve">рритории городского </w:t>
      </w:r>
      <w:r>
        <w:t>округа</w:t>
      </w:r>
      <w:r w:rsidR="00306628">
        <w:t xml:space="preserve"> Анадырь</w:t>
      </w:r>
      <w:r>
        <w:t>.</w:t>
      </w:r>
    </w:p>
    <w:p w:rsidR="00C468B1" w:rsidRDefault="00C468B1" w:rsidP="00AD6A6A">
      <w:pPr>
        <w:pStyle w:val="ConsPlusNormal"/>
        <w:spacing w:line="240" w:lineRule="atLeast"/>
        <w:ind w:firstLine="540"/>
        <w:jc w:val="both"/>
      </w:pPr>
      <w:r>
        <w:t>Эвакуационные мероприятия планируются и осуществляются в мирное время при угрозе или возникновении чрезвычайных ситуаций.</w:t>
      </w:r>
    </w:p>
    <w:p w:rsidR="00C468B1" w:rsidRDefault="00C468B1" w:rsidP="00AD6A6A">
      <w:pPr>
        <w:pStyle w:val="ConsPlusNormal"/>
        <w:spacing w:line="240" w:lineRule="atLeast"/>
        <w:ind w:firstLine="540"/>
        <w:jc w:val="both"/>
      </w:pPr>
      <w:r>
        <w:t>1.2. Эвакуация населения в мирное время - это комплекс мероприятий по организованному вывозу (выводу) населения из зон</w:t>
      </w:r>
      <w:r w:rsidR="007D0FBA">
        <w:t xml:space="preserve"> чрезвычайных</w:t>
      </w:r>
      <w:r>
        <w:t xml:space="preserve"> ситу</w:t>
      </w:r>
      <w:r w:rsidR="007D0FBA">
        <w:t xml:space="preserve">аций </w:t>
      </w:r>
      <w:r>
        <w:t>и его кратковременному размещению в заблаговременно подготовленных по условиям первоочередного жизнеобеспечения безопасных (вне зон действия поражающих факторов источника чрезвычайной ситуации) районах (местах)</w:t>
      </w:r>
      <w:r w:rsidR="006212E5">
        <w:t xml:space="preserve"> на территории городского округа Анадырь</w:t>
      </w:r>
      <w:r>
        <w:t>.</w:t>
      </w:r>
    </w:p>
    <w:p w:rsidR="00C468B1" w:rsidRDefault="00C468B1" w:rsidP="00AD6A6A">
      <w:pPr>
        <w:pStyle w:val="ConsPlusNormal"/>
        <w:spacing w:line="240" w:lineRule="atLeast"/>
        <w:jc w:val="both"/>
      </w:pPr>
    </w:p>
    <w:p w:rsidR="00C468B1" w:rsidRDefault="007D0FBA" w:rsidP="00AD6A6A">
      <w:pPr>
        <w:pStyle w:val="ConsPlusNormal"/>
        <w:spacing w:line="240" w:lineRule="atLeast"/>
        <w:jc w:val="center"/>
        <w:outlineLvl w:val="1"/>
      </w:pPr>
      <w:r>
        <w:t>2. Мероприятия по подготовке к эвакуации населения</w:t>
      </w:r>
    </w:p>
    <w:p w:rsidR="00C468B1" w:rsidRDefault="00C468B1" w:rsidP="00AD6A6A">
      <w:pPr>
        <w:pStyle w:val="ConsPlusNormal"/>
        <w:spacing w:line="240" w:lineRule="atLeast"/>
        <w:jc w:val="both"/>
      </w:pPr>
    </w:p>
    <w:p w:rsidR="00C468B1" w:rsidRDefault="00C468B1" w:rsidP="00AD6A6A">
      <w:pPr>
        <w:pStyle w:val="ConsPlusNormal"/>
        <w:spacing w:line="240" w:lineRule="atLeast"/>
        <w:ind w:firstLine="540"/>
        <w:jc w:val="both"/>
      </w:pPr>
      <w:r>
        <w:t>2.1. Руководство и контроль за планированием, подготовкой и проведением эвакуации населения из зон в</w:t>
      </w:r>
      <w:r w:rsidR="0072450C">
        <w:t>озможных чрезвычайных ситуаций муниципального</w:t>
      </w:r>
      <w:r>
        <w:t xml:space="preserve"> характера, организацией размещения эвакуируемого населения в безопасных районах и возвращение его после ликвидации чрезвычайных ситуаций в места постоянного проживания осуществляет Комиссия по предупреждению и ликвидации чрезвычайных ситуаций и обеспечению пожарной безо</w:t>
      </w:r>
      <w:r w:rsidR="0072450C">
        <w:t xml:space="preserve">пасности </w:t>
      </w:r>
      <w:r w:rsidR="00AB5259">
        <w:t xml:space="preserve">городского </w:t>
      </w:r>
      <w:r>
        <w:t>округа</w:t>
      </w:r>
      <w:r w:rsidR="00AB5259">
        <w:t xml:space="preserve"> Анадырь</w:t>
      </w:r>
      <w:r>
        <w:t>.</w:t>
      </w:r>
    </w:p>
    <w:p w:rsidR="00C468B1" w:rsidRDefault="00C468B1" w:rsidP="00AD6A6A">
      <w:pPr>
        <w:pStyle w:val="ConsPlusNormal"/>
        <w:spacing w:line="240" w:lineRule="atLeast"/>
        <w:ind w:firstLine="540"/>
        <w:jc w:val="both"/>
      </w:pPr>
      <w:r>
        <w:t xml:space="preserve">2.2. В повседневной деятельности подготовка к проведению эвакуации населения осуществляется в соответствии с Планом действий по предупреждению и ликвидации чрезвычайных </w:t>
      </w:r>
      <w:r w:rsidR="00AB5259">
        <w:t xml:space="preserve">ситуаций городского </w:t>
      </w:r>
      <w:r>
        <w:t>округа</w:t>
      </w:r>
      <w:r w:rsidR="00AB5259">
        <w:t xml:space="preserve"> </w:t>
      </w:r>
      <w:r w:rsidR="00AB5259">
        <w:lastRenderedPageBreak/>
        <w:t xml:space="preserve">Анадырь с </w:t>
      </w:r>
      <w:r w:rsidR="00195979">
        <w:t xml:space="preserve">отдельно </w:t>
      </w:r>
      <w:r w:rsidR="00AB5259">
        <w:t>оформленным разделом</w:t>
      </w:r>
      <w:r>
        <w:t xml:space="preserve"> </w:t>
      </w:r>
      <w:r w:rsidR="00AB5259">
        <w:t xml:space="preserve">«Мероприятия </w:t>
      </w:r>
      <w:r>
        <w:t>по организации эвакуации и первоочередного жизнеобеспечения населения</w:t>
      </w:r>
      <w:r w:rsidR="00D12948">
        <w:t>»</w:t>
      </w:r>
      <w:r>
        <w:t>.</w:t>
      </w:r>
    </w:p>
    <w:p w:rsidR="00C468B1" w:rsidRDefault="00C468B1" w:rsidP="00AD6A6A">
      <w:pPr>
        <w:pStyle w:val="ConsPlusNormal"/>
        <w:spacing w:line="240" w:lineRule="atLeast"/>
        <w:ind w:firstLine="540"/>
        <w:jc w:val="both"/>
      </w:pPr>
      <w:r>
        <w:t xml:space="preserve">2.3. Непосредственную разработку Плана действий по предупреждению и ликвидации чрезвычайных </w:t>
      </w:r>
      <w:r w:rsidR="00195979">
        <w:t xml:space="preserve">ситуаций городского </w:t>
      </w:r>
      <w:r>
        <w:t xml:space="preserve">округа </w:t>
      </w:r>
      <w:r w:rsidR="00195979">
        <w:t>Анадырь осуществляет отдел военно-мобилизационной работы, ГО и ЧС Администрации городского округа Анадырь</w:t>
      </w:r>
      <w:r>
        <w:t xml:space="preserve"> во взаимо</w:t>
      </w:r>
      <w:r w:rsidR="005E57FB">
        <w:t>действии с заинтересованными структурными подразделениями Администра</w:t>
      </w:r>
      <w:r w:rsidR="00510C7A">
        <w:t>ции городского округа Анадырь и</w:t>
      </w:r>
      <w:r w:rsidR="005E57FB">
        <w:t xml:space="preserve"> </w:t>
      </w:r>
      <w:r>
        <w:t>организациями, расположенными на те</w:t>
      </w:r>
      <w:r w:rsidR="005E57FB">
        <w:t xml:space="preserve">рритории городского </w:t>
      </w:r>
      <w:r>
        <w:t>округа</w:t>
      </w:r>
      <w:r w:rsidR="005E57FB">
        <w:t xml:space="preserve"> Анадырь</w:t>
      </w:r>
      <w:r>
        <w:t>, независимо от форм собственности</w:t>
      </w:r>
      <w:r w:rsidR="005E57FB">
        <w:t xml:space="preserve"> и ведомственной принадлежности</w:t>
      </w:r>
      <w:r>
        <w:t>, привлекаемыми для проведения эвакуации и организации первоочередного жизнеобеспечени</w:t>
      </w:r>
      <w:r w:rsidR="009F3F25">
        <w:t xml:space="preserve">я </w:t>
      </w:r>
      <w:r w:rsidR="002756F6">
        <w:t xml:space="preserve">пострадавшего </w:t>
      </w:r>
      <w:r w:rsidR="009F3F25">
        <w:t>населения</w:t>
      </w:r>
      <w:r>
        <w:t>.</w:t>
      </w:r>
    </w:p>
    <w:p w:rsidR="00C468B1" w:rsidRDefault="00C468B1" w:rsidP="00AD6A6A">
      <w:pPr>
        <w:pStyle w:val="ConsPlusNormal"/>
        <w:spacing w:line="240" w:lineRule="atLeast"/>
        <w:jc w:val="both"/>
      </w:pPr>
    </w:p>
    <w:p w:rsidR="00C468B1" w:rsidRDefault="009F3F25" w:rsidP="00AD6A6A">
      <w:pPr>
        <w:pStyle w:val="ConsPlusNormal"/>
        <w:spacing w:line="240" w:lineRule="atLeast"/>
        <w:jc w:val="center"/>
        <w:outlineLvl w:val="1"/>
      </w:pPr>
      <w:r>
        <w:t>3. Проведение эвакуационных мероприятий</w:t>
      </w:r>
    </w:p>
    <w:p w:rsidR="00C468B1" w:rsidRDefault="00C468B1" w:rsidP="00AD6A6A">
      <w:pPr>
        <w:pStyle w:val="ConsPlusNormal"/>
        <w:spacing w:line="240" w:lineRule="atLeast"/>
        <w:jc w:val="both"/>
      </w:pPr>
    </w:p>
    <w:p w:rsidR="00C468B1" w:rsidRDefault="00C468B1" w:rsidP="00AD6A6A">
      <w:pPr>
        <w:pStyle w:val="ConsPlusNormal"/>
        <w:spacing w:line="240" w:lineRule="atLeast"/>
        <w:ind w:firstLine="540"/>
        <w:jc w:val="both"/>
      </w:pPr>
      <w:r>
        <w:t xml:space="preserve">3.1. </w:t>
      </w:r>
      <w:r w:rsidR="00571857">
        <w:t xml:space="preserve"> </w:t>
      </w:r>
      <w:r>
        <w:t>Основанием для принятия решения о проведении эвакуации является наличие угрозы жизни и здоровью людей.</w:t>
      </w:r>
    </w:p>
    <w:p w:rsidR="00C468B1" w:rsidRDefault="00571857" w:rsidP="00AD6A6A">
      <w:pPr>
        <w:pStyle w:val="ConsPlusNormal"/>
        <w:spacing w:line="240" w:lineRule="atLeast"/>
        <w:ind w:firstLine="540"/>
        <w:jc w:val="both"/>
      </w:pPr>
      <w:r>
        <w:t xml:space="preserve">3.2. </w:t>
      </w:r>
      <w:r w:rsidR="00C468B1">
        <w:t>Для кратковреме</w:t>
      </w:r>
      <w:r w:rsidR="009F3F25">
        <w:t>нного размещения населения при необходимости развертывают</w:t>
      </w:r>
      <w:r w:rsidR="00C468B1">
        <w:t>ся пункты временного размещения</w:t>
      </w:r>
      <w:r w:rsidR="004A641D">
        <w:t xml:space="preserve"> (далее – ПВР)</w:t>
      </w:r>
      <w:r w:rsidR="009F3F25">
        <w:t>, созданных</w:t>
      </w:r>
      <w:r w:rsidR="00C468B1">
        <w:t xml:space="preserve"> на объектах</w:t>
      </w:r>
      <w:r w:rsidR="009F3F25">
        <w:t xml:space="preserve"> городского округа Анадырь, способные</w:t>
      </w:r>
      <w:r w:rsidR="00C468B1">
        <w:t xml:space="preserve"> вместить необходимое количество эвакуированных и обеспечить их первоочередное жизнеобеспечение на период </w:t>
      </w:r>
      <w:r w:rsidR="000150E0">
        <w:t>до 30-ти</w:t>
      </w:r>
      <w:r w:rsidR="00C468B1">
        <w:t xml:space="preserve"> суток. Организация первоочередного жизнеобеспечения населения осуществляется в соответствии с </w:t>
      </w:r>
      <w:r w:rsidR="00C468B1" w:rsidRPr="009F3F25">
        <w:t xml:space="preserve">Методическими </w:t>
      </w:r>
      <w:hyperlink r:id="rId7" w:history="1">
        <w:r w:rsidR="00C468B1" w:rsidRPr="009F3F25">
          <w:t>рекомендациями</w:t>
        </w:r>
      </w:hyperlink>
      <w:r w:rsidR="00C468B1">
        <w:t xml:space="preserve"> МЧС России от 25 де</w:t>
      </w:r>
      <w:r w:rsidR="00502060">
        <w:t>кабря 2013 года N 2-4-87-37-14 «</w:t>
      </w:r>
      <w:r w:rsidR="00C468B1">
        <w:t>По организации первоочередного жизнеобеспечения населения в чрезвычайных ситуациях и работы пунктов временного раз</w:t>
      </w:r>
      <w:r w:rsidR="00502060">
        <w:t>мещения пострадавшего населения»</w:t>
      </w:r>
      <w:r w:rsidR="00C468B1">
        <w:t>.</w:t>
      </w:r>
    </w:p>
    <w:p w:rsidR="00C468B1" w:rsidRDefault="00C17EF9" w:rsidP="00AD6A6A">
      <w:pPr>
        <w:pStyle w:val="ConsPlusNormal"/>
        <w:spacing w:line="240" w:lineRule="atLeast"/>
        <w:ind w:firstLine="540"/>
        <w:jc w:val="both"/>
      </w:pPr>
      <w:r>
        <w:t xml:space="preserve">3.3. </w:t>
      </w:r>
      <w:r w:rsidR="00C468B1">
        <w:t>Особенности проведения эвакуации определяются характером источника чрезвыча</w:t>
      </w:r>
      <w:r w:rsidR="000150E0">
        <w:t>йной ситуации</w:t>
      </w:r>
      <w:r w:rsidR="00C468B1">
        <w:t>, пространственно-временными характеристиками воздействия поражающих факторов источника чрезвычайной ситуации, численностью и охватом вывозимого (выводимого) населения, временем и срочностью проведения эвакуационных мероприятий.</w:t>
      </w:r>
    </w:p>
    <w:p w:rsidR="00C468B1" w:rsidRDefault="00872C7F" w:rsidP="00AD6A6A">
      <w:pPr>
        <w:pStyle w:val="ConsPlusNormal"/>
        <w:spacing w:line="240" w:lineRule="atLeast"/>
        <w:ind w:firstLine="540"/>
        <w:jc w:val="both"/>
      </w:pPr>
      <w:r>
        <w:t xml:space="preserve">3.4.  </w:t>
      </w:r>
      <w:r w:rsidR="00571857">
        <w:t xml:space="preserve"> </w:t>
      </w:r>
      <w:r w:rsidR="00C468B1">
        <w:t>В зависимости от времени и сроков проведения выделяются следующие варианты эвакуации населения: упреждающая (заблаговременная) или экстренная (безотлагательная).</w:t>
      </w:r>
    </w:p>
    <w:p w:rsidR="00C468B1" w:rsidRDefault="00C468B1" w:rsidP="00AD6A6A">
      <w:pPr>
        <w:pStyle w:val="ConsPlusNormal"/>
        <w:spacing w:line="240" w:lineRule="atLeast"/>
        <w:ind w:firstLine="540"/>
        <w:jc w:val="both"/>
      </w:pPr>
      <w:r>
        <w:t>Упреждающая (заблаговременная) эвакуация населения проводится из зон возможного действия поражающих факторов (прогнозиру</w:t>
      </w:r>
      <w:r w:rsidR="00241622">
        <w:t xml:space="preserve">емых зон чрезвычайных ситуаций муниципального </w:t>
      </w:r>
      <w:r>
        <w:t>характера).</w:t>
      </w:r>
    </w:p>
    <w:p w:rsidR="00C468B1" w:rsidRDefault="00C468B1" w:rsidP="00AD6A6A">
      <w:pPr>
        <w:pStyle w:val="ConsPlusNormal"/>
        <w:spacing w:line="240" w:lineRule="atLeast"/>
        <w:ind w:firstLine="540"/>
        <w:jc w:val="both"/>
      </w:pPr>
      <w:r>
        <w:t>В случае возникн</w:t>
      </w:r>
      <w:r w:rsidR="00241622">
        <w:t xml:space="preserve">овения чрезвычайной ситуации муниципального </w:t>
      </w:r>
      <w:r>
        <w:t>характера проводится экстренная (безотлагательная) эвакуация населения. Вывоз (вывод) населения из зоны чрезвычайной ситуации может осуществляться при малом времени упреждения и в условиях воздействия на людей поражающих факторов источника чрезвычайной ситуации.</w:t>
      </w:r>
    </w:p>
    <w:p w:rsidR="00C468B1" w:rsidRDefault="00872C7F" w:rsidP="00AD6A6A">
      <w:pPr>
        <w:pStyle w:val="ConsPlusNormal"/>
        <w:spacing w:line="240" w:lineRule="atLeast"/>
        <w:ind w:firstLine="540"/>
        <w:jc w:val="both"/>
      </w:pPr>
      <w:r>
        <w:t xml:space="preserve">3.5. </w:t>
      </w:r>
      <w:r w:rsidR="00C468B1">
        <w:t>В зависимости от развития чрезвычайной ситуации и численности вывозимого (выводимого) из зоны чрезвычайной ситуации населения</w:t>
      </w:r>
      <w:r w:rsidR="00C17EF9">
        <w:t>,</w:t>
      </w:r>
      <w:r w:rsidR="00AA6E9B">
        <w:t xml:space="preserve"> применяются</w:t>
      </w:r>
      <w:r w:rsidR="00C468B1">
        <w:t xml:space="preserve"> следующие варианты эвакуации: </w:t>
      </w:r>
      <w:r w:rsidR="00AA6E9B">
        <w:t>локальная (объектовая), муниципальная (местная)</w:t>
      </w:r>
      <w:r w:rsidR="00C468B1">
        <w:t>.</w:t>
      </w:r>
    </w:p>
    <w:p w:rsidR="00DC6242" w:rsidRDefault="00872C7F" w:rsidP="00AD6A6A">
      <w:pPr>
        <w:pStyle w:val="ConsPlusNormal"/>
        <w:spacing w:line="240" w:lineRule="atLeast"/>
        <w:ind w:firstLine="540"/>
        <w:jc w:val="both"/>
      </w:pPr>
      <w:r>
        <w:lastRenderedPageBreak/>
        <w:t>3.6</w:t>
      </w:r>
      <w:r w:rsidR="00C468B1">
        <w:t>. Решение о проведении эва</w:t>
      </w:r>
      <w:r w:rsidR="00DC732E">
        <w:t>куации</w:t>
      </w:r>
      <w:r w:rsidR="00014F53">
        <w:t>,</w:t>
      </w:r>
      <w:r w:rsidR="00C468B1">
        <w:t xml:space="preserve"> в случае возникн</w:t>
      </w:r>
      <w:r w:rsidR="00476CB0">
        <w:t>овения чрезвычайной ситуации локального характера</w:t>
      </w:r>
      <w:r w:rsidR="00014F53">
        <w:t>,</w:t>
      </w:r>
      <w:r w:rsidR="00476CB0">
        <w:t xml:space="preserve"> </w:t>
      </w:r>
      <w:r w:rsidR="00C468B1">
        <w:t>принимает председатель Комиссии по предупреждению и ликвидации чрезвычайных ситуаций и обеспечению пожарной безопаснос</w:t>
      </w:r>
      <w:r w:rsidR="00476CB0">
        <w:t>ти организации (объекта</w:t>
      </w:r>
      <w:r w:rsidR="00502060">
        <w:t xml:space="preserve"> экономики</w:t>
      </w:r>
      <w:r w:rsidR="00476CB0">
        <w:t>)</w:t>
      </w:r>
      <w:r w:rsidR="00DC6242">
        <w:t>.</w:t>
      </w:r>
    </w:p>
    <w:p w:rsidR="00DC6242" w:rsidRDefault="00872C7F" w:rsidP="00DC6242">
      <w:pPr>
        <w:pStyle w:val="ConsPlusNormal"/>
        <w:spacing w:line="240" w:lineRule="atLeast"/>
        <w:ind w:firstLine="540"/>
        <w:jc w:val="both"/>
      </w:pPr>
      <w:r>
        <w:t>3.7</w:t>
      </w:r>
      <w:r w:rsidR="00014F53">
        <w:t xml:space="preserve">. </w:t>
      </w:r>
      <w:r w:rsidR="00DC6242">
        <w:t>Решение о проведении эва</w:t>
      </w:r>
      <w:r w:rsidR="00DC732E">
        <w:t>куации</w:t>
      </w:r>
      <w:r w:rsidR="00014F53">
        <w:t>,</w:t>
      </w:r>
      <w:r w:rsidR="00DC6242">
        <w:t xml:space="preserve"> в случае возникновения чрезвычайной ситуации муниципального характера</w:t>
      </w:r>
      <w:r w:rsidR="00014F53">
        <w:t>,</w:t>
      </w:r>
      <w:r w:rsidR="00DC6242">
        <w:t xml:space="preserve"> принимает председатель Комиссии по предупреждению и ликвидации чрезвычайных ситуаций и о</w:t>
      </w:r>
      <w:r w:rsidR="004F1AA2">
        <w:t>беспечению пожарной безопасности</w:t>
      </w:r>
      <w:r w:rsidR="00DC6242">
        <w:t xml:space="preserve"> городского округа Анадырь.</w:t>
      </w:r>
    </w:p>
    <w:p w:rsidR="00872C7F" w:rsidRDefault="00014F53" w:rsidP="00DC6242">
      <w:pPr>
        <w:pStyle w:val="ConsPlusNormal"/>
        <w:spacing w:line="240" w:lineRule="atLeast"/>
        <w:ind w:firstLine="540"/>
        <w:jc w:val="both"/>
      </w:pPr>
      <w:r>
        <w:t xml:space="preserve">3.8. </w:t>
      </w:r>
      <w:r w:rsidR="00571857">
        <w:t xml:space="preserve"> </w:t>
      </w:r>
      <w:r w:rsidR="00C57A09">
        <w:t>Непосредственно</w:t>
      </w:r>
      <w:r w:rsidR="005F4D9F">
        <w:t>е</w:t>
      </w:r>
      <w:r w:rsidR="00C57A09">
        <w:t xml:space="preserve"> </w:t>
      </w:r>
      <w:r w:rsidR="005F4D9F">
        <w:t>проведение мероприятий</w:t>
      </w:r>
      <w:r w:rsidR="00C57A09">
        <w:t xml:space="preserve"> по вывозу </w:t>
      </w:r>
      <w:r w:rsidR="005F4D9F">
        <w:t>(выводу) людей из зоны чрезвычайно</w:t>
      </w:r>
      <w:r w:rsidR="008E7A09">
        <w:t xml:space="preserve">й ситуации </w:t>
      </w:r>
      <w:r w:rsidR="00224A95">
        <w:t>и доставке</w:t>
      </w:r>
      <w:r w:rsidR="005F4D9F">
        <w:t xml:space="preserve"> </w:t>
      </w:r>
      <w:r w:rsidR="008E7A09">
        <w:t xml:space="preserve">их </w:t>
      </w:r>
      <w:r w:rsidR="004A641D">
        <w:t>до ПВР</w:t>
      </w:r>
      <w:r>
        <w:t>, развёртываемых</w:t>
      </w:r>
      <w:r w:rsidR="005F4D9F">
        <w:t xml:space="preserve"> </w:t>
      </w:r>
      <w:r w:rsidR="00DC732E">
        <w:t>на территории городского округа Анадырь</w:t>
      </w:r>
      <w:r>
        <w:t>,</w:t>
      </w:r>
      <w:r w:rsidR="00DC732E">
        <w:t xml:space="preserve"> </w:t>
      </w:r>
      <w:r w:rsidR="005F4D9F">
        <w:t xml:space="preserve">возлагается на </w:t>
      </w:r>
      <w:r w:rsidR="00DC732E">
        <w:t>эвакуационный орган</w:t>
      </w:r>
      <w:r w:rsidR="00DC732E" w:rsidRPr="00DC732E">
        <w:t xml:space="preserve"> </w:t>
      </w:r>
      <w:r w:rsidR="004A641D">
        <w:t>городского округа Анадырь</w:t>
      </w:r>
      <w:r w:rsidR="00224A95">
        <w:t>.</w:t>
      </w:r>
    </w:p>
    <w:p w:rsidR="004D38A8" w:rsidRDefault="004D38A8" w:rsidP="004D38A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F2938">
        <w:rPr>
          <w:rFonts w:ascii="Times New Roman" w:eastAsia="Times New Roman" w:hAnsi="Times New Roman" w:cs="Times New Roman"/>
          <w:sz w:val="28"/>
          <w:szCs w:val="20"/>
          <w:lang w:eastAsia="ru-RU"/>
        </w:rPr>
        <w:t>3.9</w:t>
      </w:r>
      <w:r w:rsidR="00014F5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4A64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B6704">
        <w:rPr>
          <w:rFonts w:ascii="Times New Roman" w:hAnsi="Times New Roman" w:cs="Times New Roman"/>
          <w:sz w:val="28"/>
          <w:szCs w:val="28"/>
        </w:rPr>
        <w:t>П</w:t>
      </w:r>
      <w:r w:rsidR="004A641D">
        <w:rPr>
          <w:rFonts w:ascii="Times New Roman" w:hAnsi="Times New Roman" w:cs="Times New Roman"/>
          <w:sz w:val="28"/>
          <w:szCs w:val="28"/>
        </w:rPr>
        <w:t>ВР для</w:t>
      </w:r>
      <w:r w:rsidR="005B6704">
        <w:rPr>
          <w:rFonts w:ascii="Times New Roman" w:hAnsi="Times New Roman" w:cs="Times New Roman"/>
          <w:sz w:val="28"/>
          <w:szCs w:val="28"/>
        </w:rPr>
        <w:t xml:space="preserve"> пострадавшего населения развёртываются на базе муниципальных учреждений городского округа Анадырь </w:t>
      </w:r>
      <w:r w:rsidR="0084432B">
        <w:rPr>
          <w:rFonts w:ascii="Times New Roman" w:hAnsi="Times New Roman" w:cs="Times New Roman"/>
          <w:sz w:val="28"/>
          <w:szCs w:val="28"/>
        </w:rPr>
        <w:t>(на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32B">
        <w:rPr>
          <w:rFonts w:ascii="Times New Roman" w:hAnsi="Times New Roman" w:cs="Times New Roman"/>
          <w:sz w:val="28"/>
          <w:szCs w:val="28"/>
        </w:rPr>
        <w:t>разработанного</w:t>
      </w:r>
      <w:r w:rsidR="00571857">
        <w:rPr>
          <w:rFonts w:ascii="Times New Roman" w:hAnsi="Times New Roman" w:cs="Times New Roman"/>
          <w:sz w:val="28"/>
          <w:szCs w:val="28"/>
        </w:rPr>
        <w:t xml:space="preserve"> Паспорта</w:t>
      </w:r>
      <w:r>
        <w:rPr>
          <w:rFonts w:ascii="Times New Roman" w:hAnsi="Times New Roman" w:cs="Times New Roman"/>
          <w:sz w:val="28"/>
          <w:szCs w:val="28"/>
        </w:rPr>
        <w:t xml:space="preserve"> безопасного района «Городской округ Анадырь», утверждённого Главой Администрации городского округа </w:t>
      </w:r>
      <w:r w:rsidR="00571857">
        <w:rPr>
          <w:rFonts w:ascii="Times New Roman" w:hAnsi="Times New Roman" w:cs="Times New Roman"/>
          <w:sz w:val="28"/>
          <w:szCs w:val="28"/>
        </w:rPr>
        <w:t xml:space="preserve">Анадырь </w:t>
      </w:r>
      <w:r>
        <w:rPr>
          <w:rFonts w:ascii="Times New Roman" w:hAnsi="Times New Roman" w:cs="Times New Roman"/>
          <w:sz w:val="28"/>
          <w:szCs w:val="28"/>
        </w:rPr>
        <w:t xml:space="preserve">от 6 февраля 2019 </w:t>
      </w:r>
      <w:r w:rsidR="00571857">
        <w:rPr>
          <w:rFonts w:ascii="Times New Roman" w:hAnsi="Times New Roman" w:cs="Times New Roman"/>
          <w:sz w:val="28"/>
          <w:szCs w:val="28"/>
        </w:rPr>
        <w:t>года)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D38A8" w:rsidRPr="004D38A8" w:rsidRDefault="004D38A8" w:rsidP="004D38A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B58">
        <w:rPr>
          <w:rFonts w:ascii="Times New Roman" w:hAnsi="Times New Roman" w:cs="Times New Roman"/>
          <w:sz w:val="28"/>
          <w:szCs w:val="28"/>
        </w:rPr>
        <w:t xml:space="preserve">ПВР № 1 </w:t>
      </w:r>
      <w:r>
        <w:rPr>
          <w:rFonts w:ascii="Times New Roman" w:hAnsi="Times New Roman" w:cs="Times New Roman"/>
          <w:sz w:val="28"/>
          <w:szCs w:val="28"/>
        </w:rPr>
        <w:t>развертывается на базе Муниципального автономного учреждения</w:t>
      </w:r>
      <w:r w:rsidRPr="00DF0B58">
        <w:rPr>
          <w:rFonts w:ascii="Times New Roman" w:hAnsi="Times New Roman" w:cs="Times New Roman"/>
          <w:sz w:val="28"/>
          <w:szCs w:val="28"/>
        </w:rPr>
        <w:t xml:space="preserve"> культуры «Дом народного творче</w:t>
      </w:r>
      <w:r>
        <w:rPr>
          <w:rFonts w:ascii="Times New Roman" w:hAnsi="Times New Roman" w:cs="Times New Roman"/>
          <w:sz w:val="28"/>
          <w:szCs w:val="28"/>
        </w:rPr>
        <w:t>ства городского округа Анадырь» по а</w:t>
      </w:r>
      <w:r w:rsidRPr="00AA723C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A723C">
        <w:rPr>
          <w:rFonts w:ascii="Times New Roman" w:hAnsi="Times New Roman" w:cs="Times New Roman"/>
          <w:sz w:val="28"/>
          <w:szCs w:val="28"/>
        </w:rPr>
        <w:t>: г. Анадырь, ул. Ленина, дом 23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7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ПВР – руководитель учреждения (директор);  </w:t>
      </w:r>
    </w:p>
    <w:p w:rsidR="004D38A8" w:rsidRPr="000B67E8" w:rsidRDefault="004D38A8" w:rsidP="004D38A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7E8">
        <w:rPr>
          <w:rFonts w:ascii="Times New Roman" w:hAnsi="Times New Roman" w:cs="Times New Roman"/>
          <w:sz w:val="28"/>
          <w:szCs w:val="28"/>
        </w:rPr>
        <w:t>ПВР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7E8">
        <w:rPr>
          <w:rFonts w:ascii="Times New Roman" w:hAnsi="Times New Roman" w:cs="Times New Roman"/>
          <w:sz w:val="28"/>
          <w:szCs w:val="28"/>
        </w:rPr>
        <w:t>развертывается на базе Муниципального автономного учреждения дополнительного образования «Дворец детского и юношеского творчества городского округа Анадырь»</w:t>
      </w:r>
      <w:r>
        <w:rPr>
          <w:rFonts w:ascii="Times New Roman" w:hAnsi="Times New Roman" w:cs="Times New Roman"/>
          <w:sz w:val="28"/>
          <w:szCs w:val="28"/>
        </w:rPr>
        <w:t xml:space="preserve"> по а</w:t>
      </w:r>
      <w:r w:rsidRPr="000B67E8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B67E8">
        <w:rPr>
          <w:rFonts w:ascii="Times New Roman" w:hAnsi="Times New Roman" w:cs="Times New Roman"/>
          <w:sz w:val="28"/>
          <w:szCs w:val="28"/>
        </w:rPr>
        <w:t>: г. Анадырь, ул. Мира, дом 6-а;</w:t>
      </w:r>
      <w:r w:rsidRPr="000D3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ПВР –</w:t>
      </w:r>
      <w:r w:rsidRPr="000D3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учреждения (директор);</w:t>
      </w:r>
    </w:p>
    <w:p w:rsidR="004D38A8" w:rsidRPr="006444AF" w:rsidRDefault="004D38A8" w:rsidP="004D38A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  <w:t>ПВР № 3</w:t>
      </w:r>
      <w:r w:rsidRPr="000D3A24">
        <w:rPr>
          <w:rFonts w:ascii="Times New Roman" w:hAnsi="Times New Roman" w:cs="Times New Roman"/>
          <w:sz w:val="28"/>
          <w:szCs w:val="28"/>
        </w:rPr>
        <w:t xml:space="preserve"> развертывается на базе учебного корпуса   № 1 (спортивный зал, актовый зал) Муниципального бюджетного обра</w:t>
      </w:r>
      <w:r>
        <w:rPr>
          <w:rFonts w:ascii="Times New Roman" w:hAnsi="Times New Roman" w:cs="Times New Roman"/>
          <w:sz w:val="28"/>
          <w:szCs w:val="28"/>
        </w:rPr>
        <w:t>зовательного учреждения «Основная</w:t>
      </w:r>
      <w:r w:rsidRPr="000D3A24"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№ 1 города Анадыря» по а</w:t>
      </w:r>
      <w:r w:rsidRPr="006444AF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444AF">
        <w:rPr>
          <w:rFonts w:ascii="Times New Roman" w:hAnsi="Times New Roman" w:cs="Times New Roman"/>
          <w:sz w:val="28"/>
          <w:szCs w:val="28"/>
        </w:rPr>
        <w:t>: г. Анадырь, ул. Отке, дом 25</w:t>
      </w:r>
      <w:r>
        <w:rPr>
          <w:rFonts w:ascii="Times New Roman" w:hAnsi="Times New Roman" w:cs="Times New Roman"/>
          <w:sz w:val="28"/>
          <w:szCs w:val="28"/>
        </w:rPr>
        <w:t>, начальник ПВР –</w:t>
      </w:r>
      <w:r w:rsidRPr="000D3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учреждения (директор);</w:t>
      </w:r>
    </w:p>
    <w:p w:rsidR="004D38A8" w:rsidRPr="00114CF0" w:rsidRDefault="004D38A8" w:rsidP="004D38A8">
      <w:pPr>
        <w:pStyle w:val="formattext"/>
        <w:tabs>
          <w:tab w:val="left" w:pos="0"/>
          <w:tab w:val="left" w:pos="567"/>
          <w:tab w:val="left" w:pos="5954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16"/>
          <w:szCs w:val="16"/>
        </w:rPr>
        <w:tab/>
      </w:r>
      <w:r w:rsidRPr="006444AF">
        <w:rPr>
          <w:sz w:val="28"/>
          <w:szCs w:val="28"/>
        </w:rPr>
        <w:t>ПВР № 4 развертывается на базе учебного корпуса</w:t>
      </w:r>
      <w:r>
        <w:rPr>
          <w:sz w:val="28"/>
          <w:szCs w:val="28"/>
        </w:rPr>
        <w:t xml:space="preserve"> № 2</w:t>
      </w:r>
      <w:r w:rsidRPr="006444AF">
        <w:rPr>
          <w:sz w:val="28"/>
          <w:szCs w:val="28"/>
        </w:rPr>
        <w:t xml:space="preserve"> (спортивный зал, учебные аудитории) Муниципального бюджетного обра</w:t>
      </w:r>
      <w:r>
        <w:rPr>
          <w:sz w:val="28"/>
          <w:szCs w:val="28"/>
        </w:rPr>
        <w:t>зовательного учреждения «Основная</w:t>
      </w:r>
      <w:r w:rsidRPr="006444AF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общеобразовательная школа № 1 города</w:t>
      </w:r>
      <w:r w:rsidRPr="006444AF">
        <w:rPr>
          <w:sz w:val="28"/>
          <w:szCs w:val="28"/>
        </w:rPr>
        <w:t xml:space="preserve"> Анад</w:t>
      </w:r>
      <w:r>
        <w:rPr>
          <w:sz w:val="28"/>
          <w:szCs w:val="28"/>
        </w:rPr>
        <w:t>ыря» по а</w:t>
      </w:r>
      <w:r w:rsidRPr="006444AF">
        <w:rPr>
          <w:sz w:val="28"/>
          <w:szCs w:val="28"/>
        </w:rPr>
        <w:t>дрес</w:t>
      </w:r>
      <w:r>
        <w:rPr>
          <w:sz w:val="28"/>
          <w:szCs w:val="28"/>
        </w:rPr>
        <w:t>у</w:t>
      </w:r>
      <w:r w:rsidRPr="006444AF">
        <w:rPr>
          <w:sz w:val="28"/>
          <w:szCs w:val="28"/>
        </w:rPr>
        <w:t>: г. Анадырь, ул. Отке, дом 27</w:t>
      </w:r>
      <w:r>
        <w:rPr>
          <w:sz w:val="28"/>
          <w:szCs w:val="28"/>
        </w:rPr>
        <w:t>, начальник ПВР –</w:t>
      </w:r>
      <w:r w:rsidRPr="000D3A24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учреждения (директор);</w:t>
      </w:r>
    </w:p>
    <w:p w:rsidR="004D38A8" w:rsidRPr="00EF122E" w:rsidRDefault="004D38A8" w:rsidP="004D38A8">
      <w:pPr>
        <w:pStyle w:val="formattext"/>
        <w:tabs>
          <w:tab w:val="left" w:pos="0"/>
          <w:tab w:val="left" w:pos="567"/>
          <w:tab w:val="left" w:pos="5954"/>
        </w:tabs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ПВР № 5 развертывается на базе учебного корпуса (спортивный зал, актовый зал) Муниципального бюджетного образовательного учреждения «Средняя общеобразовательная школа № 1 города Анадыря» по адресу: </w:t>
      </w:r>
      <w:r w:rsidRPr="00EF122E">
        <w:rPr>
          <w:sz w:val="28"/>
          <w:szCs w:val="28"/>
        </w:rPr>
        <w:t>г. Анадырь, ул. Мира, дом 15</w:t>
      </w:r>
      <w:r>
        <w:rPr>
          <w:sz w:val="28"/>
          <w:szCs w:val="28"/>
        </w:rPr>
        <w:t>,</w:t>
      </w:r>
      <w:r w:rsidRPr="00EF122E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ПВР –</w:t>
      </w:r>
      <w:r w:rsidRPr="000D3A24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учреждения (директор);</w:t>
      </w:r>
    </w:p>
    <w:p w:rsidR="004D38A8" w:rsidRPr="00E93C40" w:rsidRDefault="003E1652" w:rsidP="004D38A8">
      <w:pPr>
        <w:pStyle w:val="formattext"/>
        <w:tabs>
          <w:tab w:val="left" w:pos="0"/>
          <w:tab w:val="left" w:pos="567"/>
          <w:tab w:val="left" w:pos="5954"/>
        </w:tabs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ПВР (резерв)</w:t>
      </w:r>
      <w:r w:rsidR="00AE6822">
        <w:rPr>
          <w:sz w:val="28"/>
          <w:szCs w:val="28"/>
        </w:rPr>
        <w:t xml:space="preserve"> формируется по мере необходимости и </w:t>
      </w:r>
      <w:r w:rsidR="00EF4C63">
        <w:rPr>
          <w:sz w:val="28"/>
          <w:szCs w:val="28"/>
        </w:rPr>
        <w:t>может развёртыва</w:t>
      </w:r>
      <w:r w:rsidR="00AE6822">
        <w:rPr>
          <w:sz w:val="28"/>
          <w:szCs w:val="28"/>
        </w:rPr>
        <w:t>т</w:t>
      </w:r>
      <w:r w:rsidR="00EF4C63">
        <w:rPr>
          <w:sz w:val="28"/>
          <w:szCs w:val="28"/>
        </w:rPr>
        <w:t>ь</w:t>
      </w:r>
      <w:r w:rsidR="00AE6822">
        <w:rPr>
          <w:sz w:val="28"/>
          <w:szCs w:val="28"/>
        </w:rPr>
        <w:t xml:space="preserve">ся </w:t>
      </w:r>
      <w:r w:rsidR="004D38A8">
        <w:rPr>
          <w:sz w:val="28"/>
          <w:szCs w:val="28"/>
        </w:rPr>
        <w:t>на базе маневренного жилого фонда Администрации городского округа Анадырь</w:t>
      </w:r>
      <w:r w:rsidR="00EF4C63">
        <w:rPr>
          <w:sz w:val="28"/>
          <w:szCs w:val="28"/>
        </w:rPr>
        <w:t xml:space="preserve"> и (или) </w:t>
      </w:r>
      <w:r w:rsidR="00387BD1">
        <w:rPr>
          <w:sz w:val="28"/>
          <w:szCs w:val="28"/>
        </w:rPr>
        <w:t xml:space="preserve">гостиничных </w:t>
      </w:r>
      <w:r w:rsidR="00EF4C63">
        <w:rPr>
          <w:sz w:val="28"/>
          <w:szCs w:val="28"/>
        </w:rPr>
        <w:t>номеров</w:t>
      </w:r>
      <w:r w:rsidR="003637AE" w:rsidRPr="003637AE">
        <w:rPr>
          <w:sz w:val="28"/>
          <w:szCs w:val="28"/>
        </w:rPr>
        <w:t xml:space="preserve"> </w:t>
      </w:r>
      <w:r w:rsidR="003637AE">
        <w:rPr>
          <w:sz w:val="28"/>
          <w:szCs w:val="28"/>
        </w:rPr>
        <w:t>коммерческих организаций</w:t>
      </w:r>
      <w:r w:rsidR="00387BD1">
        <w:rPr>
          <w:sz w:val="28"/>
          <w:szCs w:val="28"/>
        </w:rPr>
        <w:t>,</w:t>
      </w:r>
      <w:r w:rsidR="004D38A8">
        <w:rPr>
          <w:sz w:val="28"/>
          <w:szCs w:val="28"/>
        </w:rPr>
        <w:t xml:space="preserve"> </w:t>
      </w:r>
      <w:r w:rsidR="003637AE">
        <w:rPr>
          <w:sz w:val="28"/>
          <w:szCs w:val="28"/>
        </w:rPr>
        <w:t>жилых помещений</w:t>
      </w:r>
      <w:r w:rsidR="004D38A8">
        <w:rPr>
          <w:sz w:val="28"/>
          <w:szCs w:val="28"/>
        </w:rPr>
        <w:t xml:space="preserve"> ведомственных общежитий, (по договорам и разовым муниципальным контрактам до 300 тыс. руб.) в целях первоочередного жизнеобеспечения особой группы населения из числа эвакуируемых в составе: маломобильных, социально-</w:t>
      </w:r>
      <w:r w:rsidR="004D38A8">
        <w:rPr>
          <w:sz w:val="28"/>
          <w:szCs w:val="28"/>
        </w:rPr>
        <w:lastRenderedPageBreak/>
        <w:t>неадаптированных</w:t>
      </w:r>
      <w:r w:rsidR="004D38A8" w:rsidRPr="00123627">
        <w:rPr>
          <w:sz w:val="28"/>
          <w:szCs w:val="28"/>
        </w:rPr>
        <w:t xml:space="preserve"> </w:t>
      </w:r>
      <w:r w:rsidR="004D38A8">
        <w:rPr>
          <w:sz w:val="28"/>
          <w:szCs w:val="28"/>
        </w:rPr>
        <w:t>граждан, инвалидов, тяжелобольных на дому, беременных женщин и женщин с детьми до 1 года по а</w:t>
      </w:r>
      <w:r w:rsidR="004D38A8" w:rsidRPr="00E93C40">
        <w:rPr>
          <w:sz w:val="28"/>
          <w:szCs w:val="28"/>
        </w:rPr>
        <w:t>дрес</w:t>
      </w:r>
      <w:r w:rsidR="004D38A8">
        <w:rPr>
          <w:sz w:val="28"/>
          <w:szCs w:val="28"/>
        </w:rPr>
        <w:t>ам</w:t>
      </w:r>
      <w:r w:rsidR="004D38A8" w:rsidRPr="00E93C40">
        <w:rPr>
          <w:sz w:val="28"/>
          <w:szCs w:val="28"/>
        </w:rPr>
        <w:t xml:space="preserve">: </w:t>
      </w:r>
      <w:r w:rsidR="004D38A8">
        <w:rPr>
          <w:sz w:val="28"/>
          <w:szCs w:val="28"/>
        </w:rPr>
        <w:t>г. Анадырь,</w:t>
      </w:r>
      <w:r w:rsidR="004D38A8" w:rsidRPr="00E93C40">
        <w:rPr>
          <w:sz w:val="28"/>
          <w:szCs w:val="28"/>
        </w:rPr>
        <w:t xml:space="preserve"> ул. Полярная, дома 5, 5-б, ул. Отке, дом 24</w:t>
      </w:r>
      <w:r w:rsidR="004D38A8">
        <w:rPr>
          <w:sz w:val="28"/>
          <w:szCs w:val="28"/>
        </w:rPr>
        <w:t>, ответственный – назначается по распоряжению Главы Администрации городского округа Анадырь из числа руководителей структурных подразделений Администрации городского округа Анадырь.</w:t>
      </w:r>
    </w:p>
    <w:p w:rsidR="00976FA0" w:rsidRDefault="00976FA0" w:rsidP="00976FA0">
      <w:pPr>
        <w:pStyle w:val="ConsPlusNormal"/>
        <w:spacing w:line="240" w:lineRule="atLeast"/>
        <w:ind w:firstLine="540"/>
        <w:jc w:val="both"/>
      </w:pPr>
      <w:r>
        <w:t>3.1</w:t>
      </w:r>
      <w:r w:rsidR="00AF2938">
        <w:t>0</w:t>
      </w:r>
      <w:r>
        <w:t xml:space="preserve">. Размещение </w:t>
      </w:r>
      <w:proofErr w:type="gramStart"/>
      <w:r>
        <w:t>пострадавшего  населения</w:t>
      </w:r>
      <w:proofErr w:type="gramEnd"/>
      <w:r>
        <w:t xml:space="preserve">  в  </w:t>
      </w:r>
      <w:r w:rsidR="0084432B">
        <w:t>ПВР</w:t>
      </w:r>
      <w:r>
        <w:t xml:space="preserve"> на территории городского округа Анадырь возлагается на начальников пунктов временного размещения под руководством эвакуационного органа</w:t>
      </w:r>
      <w:r w:rsidRPr="00E657D8">
        <w:t xml:space="preserve"> </w:t>
      </w:r>
      <w:r w:rsidR="004F1AA2">
        <w:t>городского округа Анадырь</w:t>
      </w:r>
      <w:r>
        <w:t>.</w:t>
      </w:r>
    </w:p>
    <w:p w:rsidR="004D38A8" w:rsidRDefault="004D38A8" w:rsidP="00976FA0">
      <w:pPr>
        <w:pStyle w:val="ConsPlusNormal"/>
        <w:spacing w:line="240" w:lineRule="atLeast"/>
        <w:jc w:val="both"/>
        <w:outlineLvl w:val="1"/>
      </w:pPr>
    </w:p>
    <w:p w:rsidR="00C468B1" w:rsidRDefault="00DC6242" w:rsidP="00AD6A6A">
      <w:pPr>
        <w:pStyle w:val="ConsPlusNormal"/>
        <w:spacing w:line="240" w:lineRule="atLeast"/>
        <w:jc w:val="center"/>
        <w:outlineLvl w:val="1"/>
      </w:pPr>
      <w:r>
        <w:t>4. Финансирование эвакуационных мероприятий</w:t>
      </w:r>
    </w:p>
    <w:p w:rsidR="00C468B1" w:rsidRDefault="00C468B1" w:rsidP="00AD6A6A">
      <w:pPr>
        <w:pStyle w:val="ConsPlusNormal"/>
        <w:spacing w:line="240" w:lineRule="atLeast"/>
        <w:jc w:val="both"/>
      </w:pPr>
    </w:p>
    <w:p w:rsidR="00C468B1" w:rsidRDefault="00FB475B" w:rsidP="00AD6A6A">
      <w:pPr>
        <w:pStyle w:val="ConsPlusNormal"/>
        <w:spacing w:line="240" w:lineRule="atLeast"/>
        <w:ind w:firstLine="540"/>
        <w:jc w:val="both"/>
      </w:pPr>
      <w:r>
        <w:t xml:space="preserve">4.1. </w:t>
      </w:r>
      <w:r w:rsidR="00C468B1">
        <w:t xml:space="preserve">Финансирование мероприятий по проведению эвакуации населения при возникновении чрезвычайных ситуаций </w:t>
      </w:r>
      <w:r>
        <w:t xml:space="preserve">муниципального характера осуществляется </w:t>
      </w:r>
      <w:r w:rsidR="00DE34F8">
        <w:t>за счет средств местного</w:t>
      </w:r>
      <w:r w:rsidR="00C468B1">
        <w:t xml:space="preserve"> бюджета и</w:t>
      </w:r>
      <w:r w:rsidR="00DE34F8">
        <w:t xml:space="preserve"> средств </w:t>
      </w:r>
      <w:r w:rsidR="00C468B1">
        <w:t>бюджетов</w:t>
      </w:r>
      <w:r w:rsidR="00DE34F8">
        <w:t xml:space="preserve"> организаций</w:t>
      </w:r>
      <w:r w:rsidR="00144928">
        <w:t xml:space="preserve"> (объектов экономики)</w:t>
      </w:r>
      <w:r w:rsidR="0086658D">
        <w:t>,</w:t>
      </w:r>
      <w:r w:rsidR="00130D0F">
        <w:t xml:space="preserve"> в соответствии с действующим законодательством</w:t>
      </w:r>
      <w:r w:rsidR="00144928">
        <w:t>.</w:t>
      </w:r>
    </w:p>
    <w:p w:rsidR="00C468B1" w:rsidRDefault="00FB475B" w:rsidP="00AD6A6A">
      <w:pPr>
        <w:pStyle w:val="ConsPlusNormal"/>
        <w:spacing w:line="240" w:lineRule="atLeast"/>
        <w:ind w:firstLine="540"/>
        <w:jc w:val="both"/>
      </w:pPr>
      <w:r>
        <w:t>4.2. Финансирование мероприятий по проведению эвакуации населения при возникновении чрезвычайных ситуаций локального</w:t>
      </w:r>
      <w:r w:rsidR="00130D0F">
        <w:t xml:space="preserve"> характера</w:t>
      </w:r>
      <w:r w:rsidR="00144928">
        <w:t xml:space="preserve"> осуществляется за счет средств организаций (объектов экономики)</w:t>
      </w:r>
      <w:r w:rsidR="0086658D">
        <w:t>,</w:t>
      </w:r>
      <w:r w:rsidR="00130D0F">
        <w:t xml:space="preserve"> в соответствии с действующим законодательством</w:t>
      </w:r>
      <w:r w:rsidR="00C468B1">
        <w:t>.</w:t>
      </w:r>
    </w:p>
    <w:p w:rsidR="00C468B1" w:rsidRDefault="00C468B1" w:rsidP="00AD6A6A">
      <w:pPr>
        <w:pStyle w:val="ConsPlusNormal"/>
        <w:spacing w:line="240" w:lineRule="atLeast"/>
        <w:jc w:val="both"/>
      </w:pPr>
    </w:p>
    <w:sectPr w:rsidR="00C468B1" w:rsidSect="00B65365">
      <w:headerReference w:type="default" r:id="rId8"/>
      <w:pgSz w:w="11906" w:h="16838"/>
      <w:pgMar w:top="851" w:right="794" w:bottom="1134" w:left="1418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39B" w:rsidRDefault="006A539B" w:rsidP="00B65365">
      <w:r>
        <w:separator/>
      </w:r>
    </w:p>
  </w:endnote>
  <w:endnote w:type="continuationSeparator" w:id="0">
    <w:p w:rsidR="006A539B" w:rsidRDefault="006A539B" w:rsidP="00B6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39B" w:rsidRDefault="006A539B" w:rsidP="00B65365">
      <w:r>
        <w:separator/>
      </w:r>
    </w:p>
  </w:footnote>
  <w:footnote w:type="continuationSeparator" w:id="0">
    <w:p w:rsidR="006A539B" w:rsidRDefault="006A539B" w:rsidP="00B65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6541368"/>
      <w:docPartObj>
        <w:docPartGallery w:val="Page Numbers (Top of Page)"/>
        <w:docPartUnique/>
      </w:docPartObj>
    </w:sdtPr>
    <w:sdtEndPr/>
    <w:sdtContent>
      <w:p w:rsidR="00B65365" w:rsidRDefault="00B653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87F">
          <w:rPr>
            <w:noProof/>
          </w:rPr>
          <w:t>2</w:t>
        </w:r>
        <w:r>
          <w:fldChar w:fldCharType="end"/>
        </w:r>
      </w:p>
    </w:sdtContent>
  </w:sdt>
  <w:p w:rsidR="00B65365" w:rsidRDefault="00B653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B1"/>
    <w:rsid w:val="00014F53"/>
    <w:rsid w:val="000150E0"/>
    <w:rsid w:val="000371F5"/>
    <w:rsid w:val="00043B07"/>
    <w:rsid w:val="00063E03"/>
    <w:rsid w:val="00064B93"/>
    <w:rsid w:val="000907BD"/>
    <w:rsid w:val="00092E16"/>
    <w:rsid w:val="000B62A5"/>
    <w:rsid w:val="000C4822"/>
    <w:rsid w:val="000D4DE1"/>
    <w:rsid w:val="000F22F0"/>
    <w:rsid w:val="000F2932"/>
    <w:rsid w:val="000F50DE"/>
    <w:rsid w:val="00110F5A"/>
    <w:rsid w:val="00121914"/>
    <w:rsid w:val="00130B1E"/>
    <w:rsid w:val="00130D0F"/>
    <w:rsid w:val="00133412"/>
    <w:rsid w:val="00143E9B"/>
    <w:rsid w:val="00144928"/>
    <w:rsid w:val="00157DE6"/>
    <w:rsid w:val="0017522E"/>
    <w:rsid w:val="0019247A"/>
    <w:rsid w:val="00193813"/>
    <w:rsid w:val="00195979"/>
    <w:rsid w:val="0019598A"/>
    <w:rsid w:val="001B27E9"/>
    <w:rsid w:val="001C6BD3"/>
    <w:rsid w:val="001D0CEF"/>
    <w:rsid w:val="001E2744"/>
    <w:rsid w:val="001F546A"/>
    <w:rsid w:val="00203FE6"/>
    <w:rsid w:val="00217EB3"/>
    <w:rsid w:val="00221917"/>
    <w:rsid w:val="00224A95"/>
    <w:rsid w:val="0023200E"/>
    <w:rsid w:val="00241622"/>
    <w:rsid w:val="00246F00"/>
    <w:rsid w:val="0025551E"/>
    <w:rsid w:val="002631D2"/>
    <w:rsid w:val="00271CE0"/>
    <w:rsid w:val="002756F6"/>
    <w:rsid w:val="00283A9D"/>
    <w:rsid w:val="00294A38"/>
    <w:rsid w:val="002A091A"/>
    <w:rsid w:val="002A3F4E"/>
    <w:rsid w:val="002D3AB4"/>
    <w:rsid w:val="002D3B19"/>
    <w:rsid w:val="002E12C2"/>
    <w:rsid w:val="002E76DE"/>
    <w:rsid w:val="002E7837"/>
    <w:rsid w:val="002F1BBB"/>
    <w:rsid w:val="002F4F0B"/>
    <w:rsid w:val="00304627"/>
    <w:rsid w:val="00306628"/>
    <w:rsid w:val="0032628D"/>
    <w:rsid w:val="00326B09"/>
    <w:rsid w:val="00345361"/>
    <w:rsid w:val="003509C8"/>
    <w:rsid w:val="00353D49"/>
    <w:rsid w:val="003637AE"/>
    <w:rsid w:val="00365024"/>
    <w:rsid w:val="00367D32"/>
    <w:rsid w:val="00367F14"/>
    <w:rsid w:val="00381F89"/>
    <w:rsid w:val="00387BD1"/>
    <w:rsid w:val="003B1019"/>
    <w:rsid w:val="003B52CC"/>
    <w:rsid w:val="003C0C5B"/>
    <w:rsid w:val="003C4E63"/>
    <w:rsid w:val="003E1652"/>
    <w:rsid w:val="003E6F13"/>
    <w:rsid w:val="00401073"/>
    <w:rsid w:val="00404228"/>
    <w:rsid w:val="004050DA"/>
    <w:rsid w:val="00406CEC"/>
    <w:rsid w:val="004145C7"/>
    <w:rsid w:val="00417AF1"/>
    <w:rsid w:val="00433D71"/>
    <w:rsid w:val="00437E4E"/>
    <w:rsid w:val="00476CB0"/>
    <w:rsid w:val="0048204B"/>
    <w:rsid w:val="004846B4"/>
    <w:rsid w:val="00491732"/>
    <w:rsid w:val="004A287F"/>
    <w:rsid w:val="004A3F56"/>
    <w:rsid w:val="004A641D"/>
    <w:rsid w:val="004C7E5D"/>
    <w:rsid w:val="004D0518"/>
    <w:rsid w:val="004D38A8"/>
    <w:rsid w:val="004E19AC"/>
    <w:rsid w:val="004F1AA2"/>
    <w:rsid w:val="00502060"/>
    <w:rsid w:val="00510C7A"/>
    <w:rsid w:val="00532D34"/>
    <w:rsid w:val="00537914"/>
    <w:rsid w:val="005457D1"/>
    <w:rsid w:val="00547D54"/>
    <w:rsid w:val="005606B2"/>
    <w:rsid w:val="00571857"/>
    <w:rsid w:val="005752E0"/>
    <w:rsid w:val="00577A0F"/>
    <w:rsid w:val="005805C8"/>
    <w:rsid w:val="005813A3"/>
    <w:rsid w:val="0058712B"/>
    <w:rsid w:val="005B6704"/>
    <w:rsid w:val="005E57FB"/>
    <w:rsid w:val="005E7755"/>
    <w:rsid w:val="005E7C6E"/>
    <w:rsid w:val="005F02FA"/>
    <w:rsid w:val="005F4D9F"/>
    <w:rsid w:val="005F70FD"/>
    <w:rsid w:val="00601281"/>
    <w:rsid w:val="00601998"/>
    <w:rsid w:val="006212E5"/>
    <w:rsid w:val="00640970"/>
    <w:rsid w:val="006528ED"/>
    <w:rsid w:val="00665F84"/>
    <w:rsid w:val="00674320"/>
    <w:rsid w:val="006A014F"/>
    <w:rsid w:val="006A539B"/>
    <w:rsid w:val="006A5436"/>
    <w:rsid w:val="006C0FBC"/>
    <w:rsid w:val="006C706A"/>
    <w:rsid w:val="006C7A0B"/>
    <w:rsid w:val="006E5E8E"/>
    <w:rsid w:val="00701D4E"/>
    <w:rsid w:val="0072450C"/>
    <w:rsid w:val="00736BB8"/>
    <w:rsid w:val="00742C6E"/>
    <w:rsid w:val="00751706"/>
    <w:rsid w:val="007B027E"/>
    <w:rsid w:val="007D0FBA"/>
    <w:rsid w:val="007D58D3"/>
    <w:rsid w:val="008026F0"/>
    <w:rsid w:val="0080704F"/>
    <w:rsid w:val="008107D6"/>
    <w:rsid w:val="00820F4A"/>
    <w:rsid w:val="0084432B"/>
    <w:rsid w:val="00847AAF"/>
    <w:rsid w:val="0085634B"/>
    <w:rsid w:val="00861848"/>
    <w:rsid w:val="008636CB"/>
    <w:rsid w:val="0086658D"/>
    <w:rsid w:val="00872C7F"/>
    <w:rsid w:val="00875689"/>
    <w:rsid w:val="00876849"/>
    <w:rsid w:val="008843C0"/>
    <w:rsid w:val="008906E5"/>
    <w:rsid w:val="00892A97"/>
    <w:rsid w:val="00896507"/>
    <w:rsid w:val="008A2594"/>
    <w:rsid w:val="008A6541"/>
    <w:rsid w:val="008A7AFE"/>
    <w:rsid w:val="008C3948"/>
    <w:rsid w:val="008E4C3F"/>
    <w:rsid w:val="008E61DA"/>
    <w:rsid w:val="008E7A09"/>
    <w:rsid w:val="008F0678"/>
    <w:rsid w:val="008F4B32"/>
    <w:rsid w:val="00940804"/>
    <w:rsid w:val="0095047E"/>
    <w:rsid w:val="00950CB6"/>
    <w:rsid w:val="00976FA0"/>
    <w:rsid w:val="00987269"/>
    <w:rsid w:val="009927CE"/>
    <w:rsid w:val="00996143"/>
    <w:rsid w:val="009A1E58"/>
    <w:rsid w:val="009A2571"/>
    <w:rsid w:val="009A3B8F"/>
    <w:rsid w:val="009B56C8"/>
    <w:rsid w:val="009C1295"/>
    <w:rsid w:val="009C559F"/>
    <w:rsid w:val="009C7B92"/>
    <w:rsid w:val="009D44C2"/>
    <w:rsid w:val="009E65E8"/>
    <w:rsid w:val="009F3F25"/>
    <w:rsid w:val="00A024F5"/>
    <w:rsid w:val="00A12F77"/>
    <w:rsid w:val="00A2284D"/>
    <w:rsid w:val="00A437C2"/>
    <w:rsid w:val="00A46E0F"/>
    <w:rsid w:val="00A52DA2"/>
    <w:rsid w:val="00A6141A"/>
    <w:rsid w:val="00A639E4"/>
    <w:rsid w:val="00A66C8F"/>
    <w:rsid w:val="00A8355D"/>
    <w:rsid w:val="00A95698"/>
    <w:rsid w:val="00AA6B5D"/>
    <w:rsid w:val="00AA6E9B"/>
    <w:rsid w:val="00AB5259"/>
    <w:rsid w:val="00AB6DB1"/>
    <w:rsid w:val="00AC368D"/>
    <w:rsid w:val="00AC456D"/>
    <w:rsid w:val="00AD1D24"/>
    <w:rsid w:val="00AD6A6A"/>
    <w:rsid w:val="00AE2BA3"/>
    <w:rsid w:val="00AE6822"/>
    <w:rsid w:val="00AF1323"/>
    <w:rsid w:val="00AF2938"/>
    <w:rsid w:val="00AF4679"/>
    <w:rsid w:val="00B01D81"/>
    <w:rsid w:val="00B063A4"/>
    <w:rsid w:val="00B2416D"/>
    <w:rsid w:val="00B4419C"/>
    <w:rsid w:val="00B61178"/>
    <w:rsid w:val="00B65365"/>
    <w:rsid w:val="00B81752"/>
    <w:rsid w:val="00B93345"/>
    <w:rsid w:val="00BB37F5"/>
    <w:rsid w:val="00BD7A65"/>
    <w:rsid w:val="00C10958"/>
    <w:rsid w:val="00C17EF9"/>
    <w:rsid w:val="00C204BD"/>
    <w:rsid w:val="00C24789"/>
    <w:rsid w:val="00C468B1"/>
    <w:rsid w:val="00C551D9"/>
    <w:rsid w:val="00C57A09"/>
    <w:rsid w:val="00C85171"/>
    <w:rsid w:val="00C9531D"/>
    <w:rsid w:val="00CA0146"/>
    <w:rsid w:val="00CC13A6"/>
    <w:rsid w:val="00CC2E99"/>
    <w:rsid w:val="00CC643F"/>
    <w:rsid w:val="00CE1CA6"/>
    <w:rsid w:val="00CF2ACC"/>
    <w:rsid w:val="00CF50DB"/>
    <w:rsid w:val="00CF73E4"/>
    <w:rsid w:val="00D00A7E"/>
    <w:rsid w:val="00D04214"/>
    <w:rsid w:val="00D12948"/>
    <w:rsid w:val="00D20149"/>
    <w:rsid w:val="00D20DCD"/>
    <w:rsid w:val="00D21E6B"/>
    <w:rsid w:val="00D22BB3"/>
    <w:rsid w:val="00D34983"/>
    <w:rsid w:val="00D35AF3"/>
    <w:rsid w:val="00D37852"/>
    <w:rsid w:val="00D41E92"/>
    <w:rsid w:val="00D47912"/>
    <w:rsid w:val="00D5145D"/>
    <w:rsid w:val="00D65ADD"/>
    <w:rsid w:val="00D65DCC"/>
    <w:rsid w:val="00DB0C67"/>
    <w:rsid w:val="00DB12A2"/>
    <w:rsid w:val="00DC6242"/>
    <w:rsid w:val="00DC732E"/>
    <w:rsid w:val="00DE2B0A"/>
    <w:rsid w:val="00DE34F8"/>
    <w:rsid w:val="00DE7748"/>
    <w:rsid w:val="00DF18C7"/>
    <w:rsid w:val="00DF76EA"/>
    <w:rsid w:val="00E01E09"/>
    <w:rsid w:val="00E159F2"/>
    <w:rsid w:val="00E17658"/>
    <w:rsid w:val="00E2477F"/>
    <w:rsid w:val="00E44B6E"/>
    <w:rsid w:val="00E45858"/>
    <w:rsid w:val="00E628FC"/>
    <w:rsid w:val="00E657D8"/>
    <w:rsid w:val="00E70A1A"/>
    <w:rsid w:val="00E84E1B"/>
    <w:rsid w:val="00E86AA8"/>
    <w:rsid w:val="00E9277B"/>
    <w:rsid w:val="00E94A59"/>
    <w:rsid w:val="00EA58B1"/>
    <w:rsid w:val="00EB0FF9"/>
    <w:rsid w:val="00EC14A6"/>
    <w:rsid w:val="00ED134E"/>
    <w:rsid w:val="00EF4C63"/>
    <w:rsid w:val="00EF58BF"/>
    <w:rsid w:val="00F10572"/>
    <w:rsid w:val="00F2572D"/>
    <w:rsid w:val="00F355B1"/>
    <w:rsid w:val="00F45C72"/>
    <w:rsid w:val="00F6066F"/>
    <w:rsid w:val="00F67AEE"/>
    <w:rsid w:val="00F8289A"/>
    <w:rsid w:val="00F93CA3"/>
    <w:rsid w:val="00FA6B4A"/>
    <w:rsid w:val="00FB0A60"/>
    <w:rsid w:val="00FB4011"/>
    <w:rsid w:val="00FB475B"/>
    <w:rsid w:val="00FC4904"/>
    <w:rsid w:val="00FD1E49"/>
    <w:rsid w:val="00FE0614"/>
    <w:rsid w:val="00FE2C55"/>
    <w:rsid w:val="00FE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B868B1-58F0-4ED0-9D1C-B637EA84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8A8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8B1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C468B1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468B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6536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B65365"/>
  </w:style>
  <w:style w:type="paragraph" w:styleId="a5">
    <w:name w:val="footer"/>
    <w:basedOn w:val="a"/>
    <w:link w:val="a6"/>
    <w:uiPriority w:val="99"/>
    <w:unhideWhenUsed/>
    <w:rsid w:val="00B6536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B65365"/>
  </w:style>
  <w:style w:type="paragraph" w:styleId="a7">
    <w:name w:val="Balloon Text"/>
    <w:basedOn w:val="a"/>
    <w:link w:val="a8"/>
    <w:uiPriority w:val="99"/>
    <w:semiHidden/>
    <w:unhideWhenUsed/>
    <w:rsid w:val="002756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56F6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4D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C11F09C9FEECF1F2CB736BF368A7C40AE52B1B55947B55FBB763AD031296060977BA686B54E3681A49E347FF09I1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C11F09C9FEECF1F2CB736BF368A7C409E32A1D559C7B55FBB763AD031296060977BA686B54E3681A49E347FF09I1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4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Полюс</dc:creator>
  <cp:keywords/>
  <dc:description/>
  <cp:lastModifiedBy>Полюс</cp:lastModifiedBy>
  <cp:revision>11</cp:revision>
  <cp:lastPrinted>2020-02-26T03:07:00Z</cp:lastPrinted>
  <dcterms:created xsi:type="dcterms:W3CDTF">2019-04-02T04:08:00Z</dcterms:created>
  <dcterms:modified xsi:type="dcterms:W3CDTF">2020-03-02T22:25:00Z</dcterms:modified>
</cp:coreProperties>
</file>