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101" w:rsidRPr="009D445C" w:rsidRDefault="00183101" w:rsidP="001405CE">
      <w:pPr>
        <w:ind w:right="-1"/>
        <w:jc w:val="center"/>
        <w:rPr>
          <w:rFonts w:ascii="Times New Roman" w:hAnsi="Times New Roman"/>
          <w:sz w:val="28"/>
          <w:szCs w:val="28"/>
        </w:rPr>
      </w:pPr>
      <w:r w:rsidRPr="009D445C">
        <w:rPr>
          <w:rFonts w:ascii="Times New Roman" w:hAnsi="Times New Roman"/>
          <w:noProof/>
          <w:sz w:val="28"/>
          <w:szCs w:val="28"/>
        </w:rPr>
        <w:drawing>
          <wp:inline distT="0" distB="0" distL="0" distR="0" wp14:anchorId="7F05903A" wp14:editId="137AEAA6">
            <wp:extent cx="561975" cy="876300"/>
            <wp:effectExtent l="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p w:rsidR="00183101" w:rsidRPr="00814B93" w:rsidRDefault="00183101" w:rsidP="00183101">
      <w:pPr>
        <w:jc w:val="center"/>
        <w:rPr>
          <w:rFonts w:ascii="Times New Roman" w:hAnsi="Times New Roman"/>
          <w:b/>
          <w:sz w:val="28"/>
          <w:szCs w:val="28"/>
        </w:rPr>
      </w:pPr>
    </w:p>
    <w:p w:rsidR="00183101" w:rsidRPr="009D445C" w:rsidRDefault="00183101" w:rsidP="00183101">
      <w:pPr>
        <w:jc w:val="center"/>
        <w:rPr>
          <w:rFonts w:ascii="Times New Roman" w:hAnsi="Times New Roman"/>
          <w:b/>
          <w:caps/>
          <w:sz w:val="28"/>
          <w:szCs w:val="28"/>
        </w:rPr>
      </w:pPr>
      <w:r w:rsidRPr="009D445C">
        <w:rPr>
          <w:rFonts w:ascii="Times New Roman" w:hAnsi="Times New Roman"/>
          <w:b/>
          <w:sz w:val="28"/>
          <w:szCs w:val="28"/>
        </w:rPr>
        <w:t>А</w:t>
      </w:r>
      <w:r w:rsidRPr="009D445C">
        <w:rPr>
          <w:rFonts w:ascii="Times New Roman" w:hAnsi="Times New Roman"/>
          <w:b/>
          <w:caps/>
          <w:sz w:val="28"/>
          <w:szCs w:val="28"/>
        </w:rPr>
        <w:t>дминистрация</w:t>
      </w:r>
    </w:p>
    <w:p w:rsidR="00183101" w:rsidRPr="009D445C" w:rsidRDefault="00183101" w:rsidP="00183101">
      <w:pPr>
        <w:pStyle w:val="1"/>
        <w:rPr>
          <w:szCs w:val="28"/>
        </w:rPr>
      </w:pPr>
      <w:r w:rsidRPr="009D445C">
        <w:rPr>
          <w:szCs w:val="28"/>
        </w:rPr>
        <w:t>городского округа Анадырь</w:t>
      </w:r>
    </w:p>
    <w:p w:rsidR="00183101" w:rsidRPr="009B2687" w:rsidRDefault="00183101" w:rsidP="00183101">
      <w:pPr>
        <w:rPr>
          <w:rFonts w:ascii="Times New Roman" w:hAnsi="Times New Roman"/>
          <w:b/>
        </w:rPr>
      </w:pPr>
      <w:r w:rsidRPr="009D445C">
        <w:rPr>
          <w:rFonts w:ascii="Times New Roman" w:hAnsi="Times New Roman"/>
          <w:b/>
          <w:sz w:val="28"/>
          <w:szCs w:val="28"/>
        </w:rPr>
        <w:t xml:space="preserve"> </w:t>
      </w:r>
    </w:p>
    <w:p w:rsidR="00813D8E" w:rsidRDefault="00183101" w:rsidP="006A7EC3">
      <w:pPr>
        <w:pStyle w:val="1"/>
        <w:rPr>
          <w:szCs w:val="28"/>
        </w:rPr>
      </w:pPr>
      <w:r w:rsidRPr="009D445C">
        <w:rPr>
          <w:szCs w:val="28"/>
        </w:rPr>
        <w:t>ПОСТАНОВЛЕНИЕ</w:t>
      </w:r>
    </w:p>
    <w:p w:rsidR="006A7EC3" w:rsidRDefault="006A7EC3" w:rsidP="006A7EC3">
      <w:pPr>
        <w:rPr>
          <w:rFonts w:ascii="Times New Roman" w:hAnsi="Times New Roman"/>
          <w:sz w:val="28"/>
          <w:szCs w:val="28"/>
        </w:rPr>
      </w:pPr>
    </w:p>
    <w:p w:rsidR="00BD1673" w:rsidRPr="006A7EC3" w:rsidRDefault="00BD1673" w:rsidP="006A7EC3">
      <w:pPr>
        <w:rPr>
          <w:rFonts w:ascii="Times New Roman" w:hAnsi="Times New Roman"/>
          <w:sz w:val="28"/>
          <w:szCs w:val="28"/>
        </w:rPr>
      </w:pPr>
    </w:p>
    <w:p w:rsidR="006A7EC3" w:rsidRPr="006A7EC3" w:rsidRDefault="006A7EC3" w:rsidP="006A7EC3">
      <w:pPr>
        <w:rPr>
          <w:rFonts w:ascii="Times New Roman" w:hAnsi="Times New Roman"/>
          <w:sz w:val="28"/>
          <w:szCs w:val="28"/>
        </w:rPr>
      </w:pPr>
    </w:p>
    <w:p w:rsidR="00C029BD" w:rsidRDefault="00183101" w:rsidP="00BD1673">
      <w:pPr>
        <w:ind w:right="-1"/>
        <w:rPr>
          <w:rFonts w:ascii="Times New Roman" w:hAnsi="Times New Roman"/>
          <w:sz w:val="28"/>
          <w:szCs w:val="28"/>
        </w:rPr>
      </w:pPr>
      <w:r w:rsidRPr="009D445C">
        <w:rPr>
          <w:rFonts w:ascii="Times New Roman" w:hAnsi="Times New Roman"/>
          <w:sz w:val="28"/>
          <w:szCs w:val="28"/>
        </w:rPr>
        <w:t>От</w:t>
      </w:r>
      <w:r w:rsidR="007914C2" w:rsidRPr="00254844">
        <w:rPr>
          <w:rFonts w:ascii="Times New Roman" w:hAnsi="Times New Roman"/>
          <w:sz w:val="28"/>
          <w:szCs w:val="28"/>
        </w:rPr>
        <w:t xml:space="preserve"> </w:t>
      </w:r>
      <w:r w:rsidR="000339DC" w:rsidRPr="000339DC">
        <w:rPr>
          <w:rFonts w:ascii="Times New Roman" w:hAnsi="Times New Roman"/>
          <w:sz w:val="28"/>
          <w:szCs w:val="28"/>
          <w:u w:val="single"/>
        </w:rPr>
        <w:t>13.11.2017</w:t>
      </w:r>
      <w:r w:rsidRPr="00254844">
        <w:rPr>
          <w:rFonts w:ascii="Times New Roman" w:hAnsi="Times New Roman"/>
          <w:sz w:val="28"/>
          <w:szCs w:val="28"/>
        </w:rPr>
        <w:t xml:space="preserve">                                        </w:t>
      </w:r>
      <w:r w:rsidR="00983E8E" w:rsidRPr="00254844">
        <w:rPr>
          <w:rFonts w:ascii="Times New Roman" w:hAnsi="Times New Roman"/>
          <w:sz w:val="28"/>
          <w:szCs w:val="28"/>
        </w:rPr>
        <w:t xml:space="preserve">  </w:t>
      </w:r>
      <w:r w:rsidR="00E403D9" w:rsidRPr="00254844">
        <w:rPr>
          <w:rFonts w:ascii="Times New Roman" w:hAnsi="Times New Roman"/>
          <w:sz w:val="28"/>
          <w:szCs w:val="28"/>
        </w:rPr>
        <w:t xml:space="preserve">                   </w:t>
      </w:r>
      <w:r w:rsidR="00F10408" w:rsidRPr="00254844">
        <w:rPr>
          <w:rFonts w:ascii="Times New Roman" w:hAnsi="Times New Roman"/>
          <w:sz w:val="28"/>
          <w:szCs w:val="28"/>
        </w:rPr>
        <w:t xml:space="preserve">   </w:t>
      </w:r>
      <w:r w:rsidR="00254844" w:rsidRPr="00254844">
        <w:rPr>
          <w:rFonts w:ascii="Times New Roman" w:hAnsi="Times New Roman"/>
          <w:sz w:val="28"/>
          <w:szCs w:val="28"/>
        </w:rPr>
        <w:t xml:space="preserve">          </w:t>
      </w:r>
      <w:r w:rsidR="00331724">
        <w:rPr>
          <w:rFonts w:ascii="Times New Roman" w:hAnsi="Times New Roman"/>
          <w:sz w:val="28"/>
          <w:szCs w:val="28"/>
        </w:rPr>
        <w:t xml:space="preserve">             </w:t>
      </w:r>
      <w:r w:rsidR="00525327">
        <w:rPr>
          <w:rFonts w:ascii="Times New Roman" w:hAnsi="Times New Roman"/>
          <w:sz w:val="28"/>
          <w:szCs w:val="28"/>
        </w:rPr>
        <w:t xml:space="preserve">   </w:t>
      </w:r>
      <w:r w:rsidR="000339DC">
        <w:rPr>
          <w:rFonts w:ascii="Times New Roman" w:hAnsi="Times New Roman"/>
          <w:sz w:val="28"/>
          <w:szCs w:val="28"/>
        </w:rPr>
        <w:t xml:space="preserve">            </w:t>
      </w:r>
      <w:r w:rsidR="00331724">
        <w:rPr>
          <w:rFonts w:ascii="Times New Roman" w:hAnsi="Times New Roman"/>
          <w:sz w:val="28"/>
          <w:szCs w:val="28"/>
        </w:rPr>
        <w:t xml:space="preserve"> </w:t>
      </w:r>
      <w:r w:rsidRPr="00525327">
        <w:rPr>
          <w:rFonts w:ascii="Times New Roman" w:hAnsi="Times New Roman"/>
          <w:sz w:val="28"/>
          <w:szCs w:val="28"/>
        </w:rPr>
        <w:t>№</w:t>
      </w:r>
      <w:r w:rsidR="00525327" w:rsidRPr="000339DC">
        <w:rPr>
          <w:rFonts w:ascii="Times New Roman" w:hAnsi="Times New Roman"/>
          <w:sz w:val="28"/>
          <w:szCs w:val="28"/>
          <w:u w:val="single"/>
        </w:rPr>
        <w:t xml:space="preserve"> </w:t>
      </w:r>
      <w:r w:rsidR="000339DC" w:rsidRPr="000339DC">
        <w:rPr>
          <w:rFonts w:ascii="Times New Roman" w:hAnsi="Times New Roman"/>
          <w:sz w:val="28"/>
          <w:szCs w:val="28"/>
          <w:u w:val="single"/>
        </w:rPr>
        <w:t>698</w:t>
      </w:r>
    </w:p>
    <w:p w:rsidR="00BD1673" w:rsidRDefault="00BD1673" w:rsidP="00BD1673">
      <w:pPr>
        <w:ind w:right="-1"/>
        <w:rPr>
          <w:rFonts w:ascii="Times New Roman" w:hAnsi="Times New Roman"/>
          <w:sz w:val="28"/>
          <w:szCs w:val="28"/>
        </w:rPr>
      </w:pPr>
    </w:p>
    <w:p w:rsidR="006A7EC3" w:rsidRDefault="006A7EC3" w:rsidP="00183101">
      <w:pPr>
        <w:ind w:right="-1"/>
        <w:jc w:val="both"/>
        <w:rPr>
          <w:rFonts w:ascii="Times New Roman" w:hAnsi="Times New Roman"/>
          <w:sz w:val="28"/>
          <w:szCs w:val="28"/>
        </w:rPr>
      </w:pPr>
    </w:p>
    <w:tbl>
      <w:tblPr>
        <w:tblStyle w:val="a5"/>
        <w:tblW w:w="0" w:type="auto"/>
        <w:tblLook w:val="04A0" w:firstRow="1" w:lastRow="0" w:firstColumn="1" w:lastColumn="0" w:noHBand="0" w:noVBand="1"/>
      </w:tblPr>
      <w:tblGrid>
        <w:gridCol w:w="4962"/>
      </w:tblGrid>
      <w:tr w:rsidR="009C0948" w:rsidTr="00136A06">
        <w:tc>
          <w:tcPr>
            <w:tcW w:w="4962" w:type="dxa"/>
            <w:tcBorders>
              <w:top w:val="nil"/>
              <w:left w:val="nil"/>
              <w:bottom w:val="nil"/>
              <w:right w:val="nil"/>
            </w:tcBorders>
          </w:tcPr>
          <w:p w:rsidR="009C0948" w:rsidRDefault="00946B05" w:rsidP="00525327">
            <w:pPr>
              <w:ind w:right="-1"/>
              <w:jc w:val="both"/>
              <w:rPr>
                <w:rFonts w:ascii="Times New Roman" w:hAnsi="Times New Roman"/>
                <w:sz w:val="28"/>
                <w:szCs w:val="28"/>
              </w:rPr>
            </w:pPr>
            <w:r w:rsidRPr="00946B05">
              <w:rPr>
                <w:rFonts w:ascii="Times New Roman" w:hAnsi="Times New Roman"/>
                <w:sz w:val="28"/>
                <w:szCs w:val="28"/>
              </w:rPr>
              <w:t xml:space="preserve">О </w:t>
            </w:r>
            <w:r w:rsidR="00BC5E10">
              <w:rPr>
                <w:rFonts w:ascii="Times New Roman" w:hAnsi="Times New Roman"/>
                <w:sz w:val="28"/>
                <w:szCs w:val="28"/>
              </w:rPr>
              <w:t>вне</w:t>
            </w:r>
            <w:r w:rsidR="00BD1673">
              <w:rPr>
                <w:rFonts w:ascii="Times New Roman" w:hAnsi="Times New Roman"/>
                <w:sz w:val="28"/>
                <w:szCs w:val="28"/>
              </w:rPr>
              <w:t xml:space="preserve">сении изменений в Постановление </w:t>
            </w:r>
            <w:r w:rsidR="00BC5E10">
              <w:rPr>
                <w:rFonts w:ascii="Times New Roman" w:hAnsi="Times New Roman"/>
                <w:sz w:val="28"/>
                <w:szCs w:val="28"/>
              </w:rPr>
              <w:t>Администрации городского округа Анад</w:t>
            </w:r>
            <w:r w:rsidR="00525327">
              <w:rPr>
                <w:rFonts w:ascii="Times New Roman" w:hAnsi="Times New Roman"/>
                <w:sz w:val="28"/>
                <w:szCs w:val="28"/>
              </w:rPr>
              <w:t>ырь от 19</w:t>
            </w:r>
            <w:r w:rsidR="001405CE">
              <w:rPr>
                <w:rFonts w:ascii="Times New Roman" w:hAnsi="Times New Roman"/>
                <w:sz w:val="28"/>
                <w:szCs w:val="28"/>
              </w:rPr>
              <w:t xml:space="preserve"> </w:t>
            </w:r>
            <w:r w:rsidR="00525327">
              <w:rPr>
                <w:rFonts w:ascii="Times New Roman" w:hAnsi="Times New Roman"/>
                <w:sz w:val="28"/>
                <w:szCs w:val="28"/>
              </w:rPr>
              <w:t>июл</w:t>
            </w:r>
            <w:r w:rsidR="00254844">
              <w:rPr>
                <w:rFonts w:ascii="Times New Roman" w:hAnsi="Times New Roman"/>
                <w:sz w:val="28"/>
                <w:szCs w:val="28"/>
              </w:rPr>
              <w:t>я</w:t>
            </w:r>
            <w:r w:rsidR="001405CE">
              <w:rPr>
                <w:rFonts w:ascii="Times New Roman" w:hAnsi="Times New Roman"/>
                <w:sz w:val="28"/>
                <w:szCs w:val="28"/>
              </w:rPr>
              <w:t xml:space="preserve"> 201</w:t>
            </w:r>
            <w:r w:rsidR="00525327">
              <w:rPr>
                <w:rFonts w:ascii="Times New Roman" w:hAnsi="Times New Roman"/>
                <w:sz w:val="28"/>
                <w:szCs w:val="28"/>
              </w:rPr>
              <w:t>7</w:t>
            </w:r>
            <w:r w:rsidR="001405CE">
              <w:rPr>
                <w:rFonts w:ascii="Times New Roman" w:hAnsi="Times New Roman"/>
                <w:sz w:val="28"/>
                <w:szCs w:val="28"/>
              </w:rPr>
              <w:t xml:space="preserve"> года № </w:t>
            </w:r>
            <w:r w:rsidR="00525327">
              <w:rPr>
                <w:rFonts w:ascii="Times New Roman" w:hAnsi="Times New Roman"/>
                <w:sz w:val="28"/>
                <w:szCs w:val="28"/>
              </w:rPr>
              <w:t>451</w:t>
            </w:r>
          </w:p>
        </w:tc>
      </w:tr>
    </w:tbl>
    <w:p w:rsidR="00C029BD" w:rsidRDefault="00C029BD" w:rsidP="00183101">
      <w:pPr>
        <w:ind w:right="-1"/>
        <w:jc w:val="both"/>
        <w:rPr>
          <w:rFonts w:ascii="Times New Roman" w:hAnsi="Times New Roman"/>
          <w:sz w:val="28"/>
          <w:szCs w:val="28"/>
        </w:rPr>
      </w:pPr>
    </w:p>
    <w:p w:rsidR="006A7EC3" w:rsidRPr="002F31BD" w:rsidRDefault="006A7EC3" w:rsidP="00183101">
      <w:pPr>
        <w:ind w:right="-1"/>
        <w:jc w:val="both"/>
        <w:rPr>
          <w:rFonts w:ascii="Times New Roman" w:hAnsi="Times New Roman"/>
          <w:sz w:val="28"/>
          <w:szCs w:val="28"/>
        </w:rPr>
      </w:pPr>
    </w:p>
    <w:p w:rsidR="001405CE" w:rsidRPr="001405CE" w:rsidRDefault="00525327" w:rsidP="00525327">
      <w:pPr>
        <w:ind w:right="-1" w:firstLine="708"/>
        <w:jc w:val="both"/>
        <w:rPr>
          <w:rFonts w:ascii="Times New Roman" w:hAnsi="Times New Roman"/>
          <w:sz w:val="28"/>
          <w:szCs w:val="28"/>
        </w:rPr>
      </w:pPr>
      <w:r w:rsidRPr="00AF4024">
        <w:rPr>
          <w:rFonts w:ascii="Times New Roman" w:hAnsi="Times New Roman"/>
          <w:sz w:val="28"/>
          <w:szCs w:val="28"/>
        </w:rPr>
        <w:t>В соответствии со статьями 209, 614 Гражданского кодекса Российской Федерации, Федеральным законом Российской Федерации от 16 сентября 2003 года № 131-ФЗ «Об общих принципах организации местного самоупр</w:t>
      </w:r>
      <w:r>
        <w:rPr>
          <w:rFonts w:ascii="Times New Roman" w:hAnsi="Times New Roman"/>
          <w:sz w:val="28"/>
          <w:szCs w:val="28"/>
        </w:rPr>
        <w:t>авления в Российской Федерации»</w:t>
      </w:r>
      <w:r w:rsidR="00F56008">
        <w:rPr>
          <w:rFonts w:ascii="Times New Roman" w:hAnsi="Times New Roman"/>
          <w:sz w:val="28"/>
          <w:szCs w:val="28"/>
        </w:rPr>
        <w:t>,</w:t>
      </w:r>
      <w:r w:rsidR="00FA0169">
        <w:rPr>
          <w:rFonts w:ascii="Times New Roman" w:hAnsi="Times New Roman"/>
          <w:sz w:val="28"/>
          <w:szCs w:val="28"/>
        </w:rPr>
        <w:t xml:space="preserve"> с учетом Бюджетного кодекса Российской Федерации,</w:t>
      </w:r>
    </w:p>
    <w:p w:rsidR="002447DB" w:rsidRPr="002F31BD" w:rsidRDefault="002447DB" w:rsidP="00183101">
      <w:pPr>
        <w:ind w:right="-1"/>
        <w:jc w:val="both"/>
        <w:rPr>
          <w:rFonts w:ascii="Times New Roman" w:hAnsi="Times New Roman"/>
          <w:sz w:val="28"/>
          <w:szCs w:val="28"/>
        </w:rPr>
      </w:pPr>
    </w:p>
    <w:p w:rsidR="00183101" w:rsidRPr="009D445C" w:rsidRDefault="00183101" w:rsidP="00183101">
      <w:pPr>
        <w:ind w:right="-1" w:firstLine="708"/>
        <w:jc w:val="both"/>
        <w:rPr>
          <w:rFonts w:ascii="Times New Roman" w:hAnsi="Times New Roman"/>
          <w:b/>
          <w:sz w:val="28"/>
          <w:szCs w:val="28"/>
        </w:rPr>
      </w:pPr>
      <w:r w:rsidRPr="009D445C">
        <w:rPr>
          <w:rFonts w:ascii="Times New Roman" w:hAnsi="Times New Roman"/>
          <w:b/>
          <w:sz w:val="28"/>
          <w:szCs w:val="28"/>
        </w:rPr>
        <w:t>ПОСТАНОВЛЯЮ:</w:t>
      </w:r>
    </w:p>
    <w:p w:rsidR="002447DB" w:rsidRDefault="002447DB" w:rsidP="002447DB">
      <w:pPr>
        <w:pStyle w:val="a3"/>
        <w:spacing w:after="0"/>
        <w:ind w:left="0"/>
        <w:jc w:val="both"/>
        <w:rPr>
          <w:rFonts w:ascii="Times New Roman" w:hAnsi="Times New Roman"/>
          <w:sz w:val="28"/>
          <w:szCs w:val="28"/>
        </w:rPr>
      </w:pPr>
    </w:p>
    <w:p w:rsidR="002F19F7" w:rsidRDefault="002F19F7" w:rsidP="002F19F7">
      <w:pPr>
        <w:ind w:firstLine="708"/>
        <w:jc w:val="both"/>
        <w:rPr>
          <w:rFonts w:ascii="Times New Roman" w:hAnsi="Times New Roman"/>
          <w:sz w:val="28"/>
          <w:szCs w:val="28"/>
        </w:rPr>
      </w:pPr>
      <w:r w:rsidRPr="002F19F7">
        <w:rPr>
          <w:rFonts w:ascii="Times New Roman" w:hAnsi="Times New Roman"/>
          <w:sz w:val="28"/>
          <w:szCs w:val="28"/>
        </w:rPr>
        <w:t>1. Внести в Постановление Администрации городск</w:t>
      </w:r>
      <w:r>
        <w:rPr>
          <w:rFonts w:ascii="Times New Roman" w:hAnsi="Times New Roman"/>
          <w:sz w:val="28"/>
          <w:szCs w:val="28"/>
        </w:rPr>
        <w:t>ого округ</w:t>
      </w:r>
      <w:r w:rsidR="00254844">
        <w:rPr>
          <w:rFonts w:ascii="Times New Roman" w:hAnsi="Times New Roman"/>
          <w:sz w:val="28"/>
          <w:szCs w:val="28"/>
        </w:rPr>
        <w:t xml:space="preserve">а Анадырь </w:t>
      </w:r>
      <w:r w:rsidR="000E4E1F">
        <w:rPr>
          <w:rFonts w:ascii="Times New Roman" w:hAnsi="Times New Roman"/>
          <w:sz w:val="28"/>
          <w:szCs w:val="28"/>
        </w:rPr>
        <w:t xml:space="preserve">          </w:t>
      </w:r>
      <w:r w:rsidR="00254844">
        <w:rPr>
          <w:rFonts w:ascii="Times New Roman" w:hAnsi="Times New Roman"/>
          <w:sz w:val="28"/>
          <w:szCs w:val="28"/>
        </w:rPr>
        <w:t xml:space="preserve">от </w:t>
      </w:r>
      <w:r w:rsidR="00525327">
        <w:rPr>
          <w:rFonts w:ascii="Times New Roman" w:hAnsi="Times New Roman"/>
          <w:sz w:val="28"/>
          <w:szCs w:val="28"/>
        </w:rPr>
        <w:t>19 июля</w:t>
      </w:r>
      <w:r w:rsidR="00254844">
        <w:rPr>
          <w:rFonts w:ascii="Times New Roman" w:hAnsi="Times New Roman"/>
          <w:sz w:val="28"/>
          <w:szCs w:val="28"/>
        </w:rPr>
        <w:t xml:space="preserve"> </w:t>
      </w:r>
      <w:r w:rsidR="001405CE">
        <w:rPr>
          <w:rFonts w:ascii="Times New Roman" w:hAnsi="Times New Roman"/>
          <w:sz w:val="28"/>
          <w:szCs w:val="28"/>
        </w:rPr>
        <w:t>201</w:t>
      </w:r>
      <w:r w:rsidR="00525327">
        <w:rPr>
          <w:rFonts w:ascii="Times New Roman" w:hAnsi="Times New Roman"/>
          <w:sz w:val="28"/>
          <w:szCs w:val="28"/>
        </w:rPr>
        <w:t>7</w:t>
      </w:r>
      <w:r w:rsidRPr="002F19F7">
        <w:rPr>
          <w:rFonts w:ascii="Times New Roman" w:hAnsi="Times New Roman"/>
          <w:sz w:val="28"/>
          <w:szCs w:val="28"/>
        </w:rPr>
        <w:t xml:space="preserve"> года № </w:t>
      </w:r>
      <w:r w:rsidR="00525327">
        <w:rPr>
          <w:rFonts w:ascii="Times New Roman" w:hAnsi="Times New Roman"/>
          <w:sz w:val="28"/>
          <w:szCs w:val="28"/>
        </w:rPr>
        <w:t>451</w:t>
      </w:r>
      <w:r w:rsidRPr="002F19F7">
        <w:rPr>
          <w:rFonts w:ascii="Times New Roman" w:hAnsi="Times New Roman"/>
          <w:sz w:val="28"/>
          <w:szCs w:val="28"/>
        </w:rPr>
        <w:t xml:space="preserve"> «</w:t>
      </w:r>
      <w:r w:rsidR="00525327" w:rsidRPr="00AF4024">
        <w:rPr>
          <w:rFonts w:ascii="Times New Roman" w:hAnsi="Times New Roman"/>
          <w:bCs/>
          <w:sz w:val="28"/>
          <w:szCs w:val="28"/>
        </w:rPr>
        <w:t>О</w:t>
      </w:r>
      <w:r w:rsidR="00525327">
        <w:rPr>
          <w:rFonts w:ascii="Times New Roman" w:hAnsi="Times New Roman"/>
          <w:bCs/>
          <w:sz w:val="28"/>
          <w:szCs w:val="28"/>
        </w:rPr>
        <w:t>б арендной плате</w:t>
      </w:r>
      <w:r w:rsidR="00525327" w:rsidRPr="00AF4024">
        <w:rPr>
          <w:rFonts w:ascii="Times New Roman" w:hAnsi="Times New Roman"/>
          <w:bCs/>
          <w:sz w:val="28"/>
          <w:szCs w:val="28"/>
        </w:rPr>
        <w:t xml:space="preserve"> за аренду муниципальных нежилых помещений (зданий</w:t>
      </w:r>
      <w:r w:rsidR="00525327">
        <w:rPr>
          <w:rFonts w:ascii="Times New Roman" w:hAnsi="Times New Roman"/>
          <w:bCs/>
          <w:sz w:val="28"/>
          <w:szCs w:val="28"/>
        </w:rPr>
        <w:t>)</w:t>
      </w:r>
      <w:r w:rsidR="001405CE">
        <w:rPr>
          <w:rFonts w:ascii="Times New Roman" w:hAnsi="Times New Roman"/>
          <w:sz w:val="28"/>
          <w:szCs w:val="28"/>
        </w:rPr>
        <w:t xml:space="preserve">» </w:t>
      </w:r>
      <w:r w:rsidR="00036578">
        <w:rPr>
          <w:rFonts w:ascii="Times New Roman" w:hAnsi="Times New Roman"/>
          <w:sz w:val="28"/>
          <w:szCs w:val="28"/>
        </w:rPr>
        <w:t xml:space="preserve">(далее – Постановление) </w:t>
      </w:r>
      <w:r w:rsidRPr="002F19F7">
        <w:rPr>
          <w:rFonts w:ascii="Times New Roman" w:hAnsi="Times New Roman"/>
          <w:sz w:val="28"/>
          <w:szCs w:val="28"/>
        </w:rPr>
        <w:t xml:space="preserve">следующие изменения: </w:t>
      </w:r>
    </w:p>
    <w:p w:rsidR="00254844" w:rsidRDefault="00136A06" w:rsidP="00254844">
      <w:pPr>
        <w:ind w:firstLine="708"/>
        <w:jc w:val="both"/>
        <w:rPr>
          <w:rFonts w:ascii="Times New Roman" w:hAnsi="Times New Roman"/>
          <w:sz w:val="28"/>
          <w:szCs w:val="28"/>
        </w:rPr>
      </w:pPr>
      <w:r>
        <w:rPr>
          <w:rFonts w:ascii="Times New Roman" w:hAnsi="Times New Roman"/>
          <w:sz w:val="28"/>
          <w:szCs w:val="28"/>
        </w:rPr>
        <w:t>1.1</w:t>
      </w:r>
      <w:r w:rsidR="006A7EC3">
        <w:rPr>
          <w:rFonts w:ascii="Times New Roman" w:hAnsi="Times New Roman"/>
          <w:sz w:val="28"/>
          <w:szCs w:val="28"/>
        </w:rPr>
        <w:t xml:space="preserve"> </w:t>
      </w:r>
      <w:r w:rsidR="00525327">
        <w:rPr>
          <w:rFonts w:ascii="Times New Roman" w:hAnsi="Times New Roman"/>
          <w:sz w:val="28"/>
          <w:szCs w:val="28"/>
        </w:rPr>
        <w:t>Подпункт</w:t>
      </w:r>
      <w:r w:rsidR="006A7EC3">
        <w:rPr>
          <w:rFonts w:ascii="Times New Roman" w:hAnsi="Times New Roman"/>
          <w:sz w:val="28"/>
          <w:szCs w:val="28"/>
        </w:rPr>
        <w:t xml:space="preserve"> </w:t>
      </w:r>
      <w:r w:rsidR="00525327">
        <w:rPr>
          <w:rFonts w:ascii="Times New Roman" w:hAnsi="Times New Roman"/>
          <w:sz w:val="28"/>
          <w:szCs w:val="28"/>
        </w:rPr>
        <w:t xml:space="preserve">1.4. пункта 1 </w:t>
      </w:r>
      <w:r w:rsidR="00DB4405">
        <w:rPr>
          <w:rFonts w:ascii="Times New Roman" w:hAnsi="Times New Roman"/>
          <w:sz w:val="28"/>
          <w:szCs w:val="28"/>
        </w:rPr>
        <w:t>Постановлени</w:t>
      </w:r>
      <w:r w:rsidR="00525327">
        <w:rPr>
          <w:rFonts w:ascii="Times New Roman" w:hAnsi="Times New Roman"/>
          <w:sz w:val="28"/>
          <w:szCs w:val="28"/>
        </w:rPr>
        <w:t>я изложить в новой редакции следующего содержания</w:t>
      </w:r>
      <w:r w:rsidR="00525327" w:rsidRPr="00525327">
        <w:rPr>
          <w:rFonts w:ascii="Times New Roman" w:hAnsi="Times New Roman"/>
          <w:sz w:val="28"/>
          <w:szCs w:val="28"/>
        </w:rPr>
        <w:t>:</w:t>
      </w:r>
    </w:p>
    <w:p w:rsidR="00A21634" w:rsidRPr="00136A06" w:rsidRDefault="00525327" w:rsidP="00036578">
      <w:pPr>
        <w:ind w:firstLine="708"/>
        <w:jc w:val="both"/>
        <w:rPr>
          <w:rFonts w:ascii="Times New Roman" w:hAnsi="Times New Roman"/>
          <w:sz w:val="28"/>
          <w:szCs w:val="28"/>
        </w:rPr>
      </w:pPr>
      <w:r>
        <w:rPr>
          <w:rFonts w:ascii="Times New Roman" w:hAnsi="Times New Roman"/>
          <w:sz w:val="28"/>
          <w:szCs w:val="28"/>
        </w:rPr>
        <w:t>«1.4. Размер арендной платы, указанной в подпунктах 1.1, 1.2 и 1.3</w:t>
      </w:r>
      <w:r w:rsidR="002C4377">
        <w:rPr>
          <w:rFonts w:ascii="Times New Roman" w:hAnsi="Times New Roman"/>
          <w:sz w:val="28"/>
          <w:szCs w:val="28"/>
        </w:rPr>
        <w:t xml:space="preserve"> за арендуемые нежилые (здания, </w:t>
      </w:r>
      <w:r>
        <w:rPr>
          <w:rFonts w:ascii="Times New Roman" w:hAnsi="Times New Roman"/>
          <w:sz w:val="28"/>
          <w:szCs w:val="28"/>
        </w:rPr>
        <w:t xml:space="preserve">сооружения), складские и гаражные помещения не включает плату за </w:t>
      </w:r>
      <w:r w:rsidRPr="005048F4">
        <w:rPr>
          <w:rFonts w:ascii="Times New Roman" w:hAnsi="Times New Roman"/>
          <w:sz w:val="28"/>
          <w:szCs w:val="28"/>
        </w:rPr>
        <w:t>пользование земельным участком</w:t>
      </w:r>
      <w:r>
        <w:rPr>
          <w:rFonts w:ascii="Times New Roman" w:hAnsi="Times New Roman"/>
          <w:sz w:val="28"/>
          <w:szCs w:val="28"/>
        </w:rPr>
        <w:t xml:space="preserve"> </w:t>
      </w:r>
      <w:r w:rsidRPr="005048F4">
        <w:rPr>
          <w:rFonts w:ascii="Times New Roman" w:hAnsi="Times New Roman"/>
          <w:sz w:val="28"/>
          <w:szCs w:val="28"/>
        </w:rPr>
        <w:t>(или его частью), на котором объект расположен</w:t>
      </w:r>
      <w:r>
        <w:rPr>
          <w:rFonts w:ascii="Times New Roman" w:hAnsi="Times New Roman"/>
          <w:sz w:val="28"/>
          <w:szCs w:val="28"/>
        </w:rPr>
        <w:t>, плату за содержание и ремонт имущества, находящегося в составе многоквартирного жилого дома, плату за капитальный ремонт здания многоквартирного жилого дома, налогов</w:t>
      </w:r>
      <w:r w:rsidR="009F00DC">
        <w:rPr>
          <w:rFonts w:ascii="Times New Roman" w:hAnsi="Times New Roman"/>
          <w:sz w:val="28"/>
          <w:szCs w:val="28"/>
        </w:rPr>
        <w:t>ые</w:t>
      </w:r>
      <w:r>
        <w:rPr>
          <w:rFonts w:ascii="Times New Roman" w:hAnsi="Times New Roman"/>
          <w:sz w:val="28"/>
          <w:szCs w:val="28"/>
        </w:rPr>
        <w:t>, коммунальные, административно-хозяйственные платежи, плату за содержание общедомовых нужд и ины</w:t>
      </w:r>
      <w:r w:rsidR="009F00DC">
        <w:rPr>
          <w:rFonts w:ascii="Times New Roman" w:hAnsi="Times New Roman"/>
          <w:sz w:val="28"/>
          <w:szCs w:val="28"/>
        </w:rPr>
        <w:t>е</w:t>
      </w:r>
      <w:r>
        <w:rPr>
          <w:rFonts w:ascii="Times New Roman" w:hAnsi="Times New Roman"/>
          <w:sz w:val="28"/>
          <w:szCs w:val="28"/>
        </w:rPr>
        <w:t xml:space="preserve"> платеж</w:t>
      </w:r>
      <w:r w:rsidR="009F00DC">
        <w:rPr>
          <w:rFonts w:ascii="Times New Roman" w:hAnsi="Times New Roman"/>
          <w:sz w:val="28"/>
          <w:szCs w:val="28"/>
        </w:rPr>
        <w:t>и</w:t>
      </w:r>
      <w:r w:rsidR="002C4377">
        <w:rPr>
          <w:rFonts w:ascii="Times New Roman" w:hAnsi="Times New Roman"/>
          <w:sz w:val="28"/>
          <w:szCs w:val="28"/>
        </w:rPr>
        <w:t>,</w:t>
      </w:r>
      <w:r>
        <w:rPr>
          <w:rFonts w:ascii="Times New Roman" w:hAnsi="Times New Roman"/>
          <w:sz w:val="28"/>
          <w:szCs w:val="28"/>
        </w:rPr>
        <w:t xml:space="preserve"> предусмотренны</w:t>
      </w:r>
      <w:r w:rsidR="009F00DC">
        <w:rPr>
          <w:rFonts w:ascii="Times New Roman" w:hAnsi="Times New Roman"/>
          <w:sz w:val="28"/>
          <w:szCs w:val="28"/>
        </w:rPr>
        <w:t>е</w:t>
      </w:r>
      <w:r>
        <w:rPr>
          <w:rFonts w:ascii="Times New Roman" w:hAnsi="Times New Roman"/>
          <w:sz w:val="28"/>
          <w:szCs w:val="28"/>
        </w:rPr>
        <w:t xml:space="preserve"> действующим законодат</w:t>
      </w:r>
      <w:r w:rsidR="00136A06">
        <w:rPr>
          <w:rFonts w:ascii="Times New Roman" w:hAnsi="Times New Roman"/>
          <w:sz w:val="28"/>
          <w:szCs w:val="28"/>
        </w:rPr>
        <w:t>ельством Российской Федерации.»</w:t>
      </w:r>
      <w:r w:rsidR="00136A06" w:rsidRPr="00136A06">
        <w:rPr>
          <w:rFonts w:ascii="Times New Roman" w:hAnsi="Times New Roman"/>
          <w:sz w:val="28"/>
          <w:szCs w:val="28"/>
        </w:rPr>
        <w:t>;</w:t>
      </w:r>
    </w:p>
    <w:p w:rsidR="00A21634" w:rsidRDefault="00036578" w:rsidP="00A21634">
      <w:pPr>
        <w:ind w:firstLine="708"/>
        <w:jc w:val="both"/>
        <w:rPr>
          <w:rFonts w:ascii="Times New Roman" w:hAnsi="Times New Roman"/>
          <w:sz w:val="28"/>
          <w:szCs w:val="28"/>
        </w:rPr>
      </w:pPr>
      <w:r>
        <w:rPr>
          <w:rFonts w:ascii="Times New Roman" w:hAnsi="Times New Roman"/>
          <w:sz w:val="28"/>
          <w:szCs w:val="28"/>
        </w:rPr>
        <w:t>1.2</w:t>
      </w:r>
      <w:r w:rsidR="00A21634">
        <w:rPr>
          <w:rFonts w:ascii="Times New Roman" w:hAnsi="Times New Roman"/>
          <w:sz w:val="28"/>
          <w:szCs w:val="28"/>
        </w:rPr>
        <w:t xml:space="preserve"> </w:t>
      </w:r>
      <w:r w:rsidR="00136A06">
        <w:rPr>
          <w:rFonts w:ascii="Times New Roman" w:hAnsi="Times New Roman"/>
          <w:sz w:val="28"/>
          <w:szCs w:val="28"/>
        </w:rPr>
        <w:t>п</w:t>
      </w:r>
      <w:r w:rsidR="00560D74">
        <w:rPr>
          <w:rFonts w:ascii="Times New Roman" w:hAnsi="Times New Roman"/>
          <w:sz w:val="28"/>
          <w:szCs w:val="28"/>
        </w:rPr>
        <w:t xml:space="preserve">ункт 1 </w:t>
      </w:r>
      <w:r w:rsidR="00A21634">
        <w:rPr>
          <w:rFonts w:ascii="Times New Roman" w:hAnsi="Times New Roman"/>
          <w:sz w:val="28"/>
          <w:szCs w:val="28"/>
        </w:rPr>
        <w:t>Постановлени</w:t>
      </w:r>
      <w:r w:rsidR="00560D74">
        <w:rPr>
          <w:rFonts w:ascii="Times New Roman" w:hAnsi="Times New Roman"/>
          <w:sz w:val="28"/>
          <w:szCs w:val="28"/>
        </w:rPr>
        <w:t>я</w:t>
      </w:r>
      <w:r w:rsidR="00A21634">
        <w:rPr>
          <w:rFonts w:ascii="Times New Roman" w:hAnsi="Times New Roman"/>
          <w:sz w:val="28"/>
          <w:szCs w:val="28"/>
        </w:rPr>
        <w:t xml:space="preserve"> </w:t>
      </w:r>
      <w:r>
        <w:rPr>
          <w:rFonts w:ascii="Times New Roman" w:hAnsi="Times New Roman"/>
          <w:sz w:val="28"/>
          <w:szCs w:val="28"/>
        </w:rPr>
        <w:t xml:space="preserve">дополнить </w:t>
      </w:r>
      <w:r w:rsidR="00136A06">
        <w:rPr>
          <w:rFonts w:ascii="Times New Roman" w:hAnsi="Times New Roman"/>
          <w:sz w:val="28"/>
          <w:szCs w:val="28"/>
        </w:rPr>
        <w:t>под</w:t>
      </w:r>
      <w:r w:rsidR="00A21634">
        <w:rPr>
          <w:rFonts w:ascii="Times New Roman" w:hAnsi="Times New Roman"/>
          <w:sz w:val="28"/>
          <w:szCs w:val="28"/>
        </w:rPr>
        <w:t>пунктом 1.5</w:t>
      </w:r>
      <w:r w:rsidR="00560D74">
        <w:rPr>
          <w:rFonts w:ascii="Times New Roman" w:hAnsi="Times New Roman"/>
          <w:sz w:val="28"/>
          <w:szCs w:val="28"/>
        </w:rPr>
        <w:t xml:space="preserve"> следующего</w:t>
      </w:r>
      <w:r w:rsidR="00A21634">
        <w:rPr>
          <w:rFonts w:ascii="Times New Roman" w:hAnsi="Times New Roman"/>
          <w:sz w:val="28"/>
          <w:szCs w:val="28"/>
        </w:rPr>
        <w:t xml:space="preserve"> </w:t>
      </w:r>
      <w:r w:rsidR="00136A06">
        <w:rPr>
          <w:rFonts w:ascii="Times New Roman" w:hAnsi="Times New Roman"/>
          <w:sz w:val="28"/>
          <w:szCs w:val="28"/>
        </w:rPr>
        <w:t xml:space="preserve">                     </w:t>
      </w:r>
      <w:r w:rsidR="00A21634">
        <w:rPr>
          <w:rFonts w:ascii="Times New Roman" w:hAnsi="Times New Roman"/>
          <w:sz w:val="28"/>
          <w:szCs w:val="28"/>
        </w:rPr>
        <w:t>содержания</w:t>
      </w:r>
      <w:r w:rsidR="00A21634" w:rsidRPr="00525327">
        <w:rPr>
          <w:rFonts w:ascii="Times New Roman" w:hAnsi="Times New Roman"/>
          <w:sz w:val="28"/>
          <w:szCs w:val="28"/>
        </w:rPr>
        <w:t>:</w:t>
      </w:r>
    </w:p>
    <w:p w:rsidR="00036578" w:rsidRDefault="00A21634" w:rsidP="00036578">
      <w:pPr>
        <w:ind w:firstLine="708"/>
        <w:jc w:val="both"/>
        <w:rPr>
          <w:rFonts w:ascii="Times New Roman" w:hAnsi="Times New Roman"/>
          <w:sz w:val="28"/>
          <w:szCs w:val="28"/>
        </w:rPr>
      </w:pPr>
      <w:r>
        <w:rPr>
          <w:rFonts w:ascii="Times New Roman" w:hAnsi="Times New Roman"/>
          <w:sz w:val="28"/>
          <w:szCs w:val="28"/>
        </w:rPr>
        <w:t>«1.5. Арендная плата, взымаемая с пользователей муниципальн</w:t>
      </w:r>
      <w:r w:rsidR="009F00DC">
        <w:rPr>
          <w:rFonts w:ascii="Times New Roman" w:hAnsi="Times New Roman"/>
          <w:sz w:val="28"/>
          <w:szCs w:val="28"/>
        </w:rPr>
        <w:t>ого</w:t>
      </w:r>
      <w:r>
        <w:rPr>
          <w:rFonts w:ascii="Times New Roman" w:hAnsi="Times New Roman"/>
          <w:sz w:val="28"/>
          <w:szCs w:val="28"/>
        </w:rPr>
        <w:t xml:space="preserve"> имуществ</w:t>
      </w:r>
      <w:r w:rsidR="009F00DC">
        <w:rPr>
          <w:rFonts w:ascii="Times New Roman" w:hAnsi="Times New Roman"/>
          <w:sz w:val="28"/>
          <w:szCs w:val="28"/>
        </w:rPr>
        <w:t>а</w:t>
      </w:r>
      <w:r>
        <w:rPr>
          <w:rFonts w:ascii="Times New Roman" w:hAnsi="Times New Roman"/>
          <w:sz w:val="28"/>
          <w:szCs w:val="28"/>
        </w:rPr>
        <w:t xml:space="preserve"> в соответст</w:t>
      </w:r>
      <w:r w:rsidR="009F00DC">
        <w:rPr>
          <w:rFonts w:ascii="Times New Roman" w:hAnsi="Times New Roman"/>
          <w:sz w:val="28"/>
          <w:szCs w:val="28"/>
        </w:rPr>
        <w:t>вии с настоящим постановлением, в том числе</w:t>
      </w:r>
      <w:r>
        <w:rPr>
          <w:rFonts w:ascii="Times New Roman" w:hAnsi="Times New Roman"/>
          <w:sz w:val="28"/>
          <w:szCs w:val="28"/>
        </w:rPr>
        <w:t xml:space="preserve"> по</w:t>
      </w:r>
      <w:r w:rsidR="009F00DC">
        <w:rPr>
          <w:rFonts w:ascii="Times New Roman" w:hAnsi="Times New Roman"/>
          <w:sz w:val="28"/>
          <w:szCs w:val="28"/>
        </w:rPr>
        <w:t xml:space="preserve"> ранее заключенным</w:t>
      </w:r>
      <w:r>
        <w:rPr>
          <w:rFonts w:ascii="Times New Roman" w:hAnsi="Times New Roman"/>
          <w:sz w:val="28"/>
          <w:szCs w:val="28"/>
        </w:rPr>
        <w:t xml:space="preserve"> договорам аренды, является доходом бюджета городского округа Анадырь.».</w:t>
      </w:r>
    </w:p>
    <w:p w:rsidR="00036578" w:rsidRDefault="00036578" w:rsidP="00036578">
      <w:pPr>
        <w:ind w:firstLine="708"/>
        <w:jc w:val="both"/>
        <w:rPr>
          <w:rFonts w:ascii="Times New Roman" w:hAnsi="Times New Roman"/>
          <w:sz w:val="28"/>
          <w:szCs w:val="28"/>
        </w:rPr>
      </w:pPr>
    </w:p>
    <w:p w:rsidR="00036578" w:rsidRDefault="00036578" w:rsidP="00525327">
      <w:pPr>
        <w:pStyle w:val="a3"/>
        <w:tabs>
          <w:tab w:val="left" w:pos="1276"/>
        </w:tabs>
        <w:spacing w:after="0"/>
        <w:ind w:left="0" w:firstLine="709"/>
        <w:jc w:val="both"/>
        <w:rPr>
          <w:rFonts w:ascii="Times New Roman" w:hAnsi="Times New Roman"/>
          <w:sz w:val="28"/>
          <w:szCs w:val="28"/>
        </w:rPr>
      </w:pPr>
      <w:r>
        <w:rPr>
          <w:rFonts w:ascii="Times New Roman" w:hAnsi="Times New Roman"/>
          <w:sz w:val="28"/>
          <w:szCs w:val="28"/>
        </w:rPr>
        <w:t>2</w:t>
      </w:r>
      <w:r w:rsidR="00525327" w:rsidRPr="00AF4024">
        <w:rPr>
          <w:rFonts w:ascii="Times New Roman" w:hAnsi="Times New Roman"/>
          <w:sz w:val="28"/>
          <w:szCs w:val="28"/>
        </w:rPr>
        <w:t>. Настоящее постановление опубликовать в газете «Кра</w:t>
      </w:r>
      <w:r w:rsidR="00525327">
        <w:rPr>
          <w:rFonts w:ascii="Times New Roman" w:hAnsi="Times New Roman"/>
          <w:sz w:val="28"/>
          <w:szCs w:val="28"/>
        </w:rPr>
        <w:t xml:space="preserve">йний Север» </w:t>
      </w:r>
      <w:r w:rsidR="00525327" w:rsidRPr="004B5746">
        <w:rPr>
          <w:rFonts w:ascii="Times New Roman" w:hAnsi="Times New Roman"/>
          <w:sz w:val="28"/>
          <w:szCs w:val="28"/>
        </w:rPr>
        <w:t>и раз</w:t>
      </w:r>
      <w:r>
        <w:rPr>
          <w:rFonts w:ascii="Times New Roman" w:hAnsi="Times New Roman"/>
          <w:sz w:val="28"/>
          <w:szCs w:val="28"/>
        </w:rPr>
        <w:t>-</w:t>
      </w:r>
    </w:p>
    <w:p w:rsidR="00136A06" w:rsidRDefault="00136A06" w:rsidP="00525327">
      <w:pPr>
        <w:pStyle w:val="a3"/>
        <w:tabs>
          <w:tab w:val="left" w:pos="1276"/>
        </w:tabs>
        <w:spacing w:after="0"/>
        <w:ind w:left="0" w:firstLine="709"/>
        <w:jc w:val="both"/>
        <w:rPr>
          <w:rFonts w:ascii="Times New Roman" w:hAnsi="Times New Roman"/>
          <w:sz w:val="28"/>
          <w:szCs w:val="28"/>
        </w:rPr>
      </w:pPr>
    </w:p>
    <w:p w:rsidR="00036578" w:rsidRDefault="00036578" w:rsidP="00036578">
      <w:pPr>
        <w:pStyle w:val="a3"/>
        <w:tabs>
          <w:tab w:val="left" w:pos="1276"/>
        </w:tabs>
        <w:spacing w:after="0"/>
        <w:ind w:left="0"/>
        <w:jc w:val="both"/>
        <w:rPr>
          <w:rFonts w:ascii="Times New Roman" w:hAnsi="Times New Roman"/>
          <w:sz w:val="28"/>
          <w:szCs w:val="28"/>
        </w:rPr>
      </w:pPr>
    </w:p>
    <w:p w:rsidR="00036578" w:rsidRDefault="00036578" w:rsidP="00036578">
      <w:pPr>
        <w:pStyle w:val="a3"/>
        <w:tabs>
          <w:tab w:val="left" w:pos="1276"/>
        </w:tabs>
        <w:spacing w:after="0"/>
        <w:ind w:left="0"/>
        <w:jc w:val="center"/>
        <w:rPr>
          <w:rFonts w:ascii="Times New Roman" w:hAnsi="Times New Roman"/>
          <w:sz w:val="28"/>
          <w:szCs w:val="28"/>
        </w:rPr>
      </w:pPr>
      <w:r>
        <w:rPr>
          <w:rFonts w:ascii="Times New Roman" w:hAnsi="Times New Roman"/>
          <w:sz w:val="28"/>
          <w:szCs w:val="28"/>
        </w:rPr>
        <w:t>2</w:t>
      </w:r>
    </w:p>
    <w:p w:rsidR="00036578" w:rsidRDefault="00036578" w:rsidP="00036578">
      <w:pPr>
        <w:pStyle w:val="a3"/>
        <w:tabs>
          <w:tab w:val="left" w:pos="1276"/>
        </w:tabs>
        <w:spacing w:after="0"/>
        <w:ind w:left="0"/>
        <w:jc w:val="both"/>
        <w:rPr>
          <w:rFonts w:ascii="Times New Roman" w:hAnsi="Times New Roman"/>
          <w:sz w:val="28"/>
          <w:szCs w:val="28"/>
        </w:rPr>
      </w:pPr>
    </w:p>
    <w:p w:rsidR="00525327" w:rsidRDefault="00525327" w:rsidP="00036578">
      <w:pPr>
        <w:pStyle w:val="a3"/>
        <w:tabs>
          <w:tab w:val="left" w:pos="1276"/>
        </w:tabs>
        <w:spacing w:after="0"/>
        <w:ind w:left="0"/>
        <w:jc w:val="both"/>
        <w:rPr>
          <w:rFonts w:ascii="Times New Roman" w:hAnsi="Times New Roman"/>
          <w:sz w:val="28"/>
          <w:szCs w:val="28"/>
        </w:rPr>
      </w:pPr>
      <w:r w:rsidRPr="004B5746">
        <w:rPr>
          <w:rFonts w:ascii="Times New Roman" w:hAnsi="Times New Roman"/>
          <w:sz w:val="28"/>
          <w:szCs w:val="28"/>
        </w:rPr>
        <w:t>ме</w:t>
      </w:r>
      <w:r>
        <w:rPr>
          <w:rFonts w:ascii="Times New Roman" w:hAnsi="Times New Roman"/>
          <w:sz w:val="28"/>
          <w:szCs w:val="28"/>
        </w:rPr>
        <w:t>стить</w:t>
      </w:r>
      <w:r w:rsidRPr="004B5746">
        <w:rPr>
          <w:rFonts w:ascii="Times New Roman" w:hAnsi="Times New Roman"/>
          <w:sz w:val="28"/>
          <w:szCs w:val="28"/>
        </w:rPr>
        <w:t xml:space="preserve"> на официальном информационно-правовом ресурсе городского округа Анадырь - </w:t>
      </w:r>
      <w:hyperlink r:id="rId9" w:history="1">
        <w:r w:rsidRPr="00A17B11">
          <w:rPr>
            <w:rStyle w:val="af"/>
            <w:rFonts w:ascii="Times New Roman" w:hAnsi="Times New Roman"/>
            <w:sz w:val="28"/>
            <w:szCs w:val="28"/>
            <w:u w:val="none"/>
          </w:rPr>
          <w:t>WWW.NOVOMARIINSK.RU</w:t>
        </w:r>
      </w:hyperlink>
      <w:r w:rsidRPr="00A17B11">
        <w:rPr>
          <w:rFonts w:ascii="Times New Roman" w:hAnsi="Times New Roman"/>
          <w:sz w:val="28"/>
          <w:szCs w:val="28"/>
        </w:rPr>
        <w:t>.</w:t>
      </w:r>
    </w:p>
    <w:p w:rsidR="00560D74" w:rsidRDefault="00560D74" w:rsidP="00525327">
      <w:pPr>
        <w:pStyle w:val="a3"/>
        <w:tabs>
          <w:tab w:val="left" w:pos="1276"/>
        </w:tabs>
        <w:spacing w:after="0"/>
        <w:ind w:left="0" w:firstLine="709"/>
        <w:jc w:val="both"/>
        <w:rPr>
          <w:rFonts w:ascii="Times New Roman" w:hAnsi="Times New Roman"/>
          <w:sz w:val="28"/>
          <w:szCs w:val="28"/>
        </w:rPr>
      </w:pPr>
    </w:p>
    <w:p w:rsidR="009F00DC" w:rsidRDefault="00036578" w:rsidP="00560D74">
      <w:pPr>
        <w:pStyle w:val="a3"/>
        <w:tabs>
          <w:tab w:val="left" w:pos="1276"/>
        </w:tabs>
        <w:spacing w:after="0"/>
        <w:ind w:left="0" w:firstLine="709"/>
        <w:jc w:val="both"/>
        <w:rPr>
          <w:rFonts w:ascii="Times New Roman" w:hAnsi="Times New Roman"/>
          <w:sz w:val="28"/>
          <w:szCs w:val="28"/>
        </w:rPr>
      </w:pPr>
      <w:r>
        <w:rPr>
          <w:rFonts w:ascii="Times New Roman" w:hAnsi="Times New Roman"/>
          <w:sz w:val="28"/>
          <w:szCs w:val="28"/>
        </w:rPr>
        <w:t>3</w:t>
      </w:r>
      <w:r w:rsidR="00560D74">
        <w:rPr>
          <w:rFonts w:ascii="Times New Roman" w:hAnsi="Times New Roman"/>
          <w:sz w:val="28"/>
          <w:szCs w:val="28"/>
        </w:rPr>
        <w:t xml:space="preserve">. </w:t>
      </w:r>
      <w:r w:rsidR="009F00DC">
        <w:rPr>
          <w:rFonts w:ascii="Times New Roman" w:hAnsi="Times New Roman"/>
          <w:sz w:val="28"/>
          <w:szCs w:val="28"/>
        </w:rPr>
        <w:t>Настоящее постановление вступает в силу с 1 января 2018 года.</w:t>
      </w:r>
    </w:p>
    <w:p w:rsidR="009F00DC" w:rsidRDefault="009F00DC" w:rsidP="00560D74">
      <w:pPr>
        <w:pStyle w:val="a3"/>
        <w:tabs>
          <w:tab w:val="left" w:pos="1276"/>
        </w:tabs>
        <w:spacing w:after="0"/>
        <w:ind w:left="0" w:firstLine="709"/>
        <w:jc w:val="both"/>
        <w:rPr>
          <w:rFonts w:ascii="Times New Roman" w:hAnsi="Times New Roman"/>
          <w:sz w:val="28"/>
          <w:szCs w:val="28"/>
        </w:rPr>
      </w:pPr>
    </w:p>
    <w:p w:rsidR="00560D74" w:rsidRDefault="009F00DC" w:rsidP="00560D74">
      <w:pPr>
        <w:pStyle w:val="a3"/>
        <w:tabs>
          <w:tab w:val="left" w:pos="1276"/>
        </w:tabs>
        <w:spacing w:after="0"/>
        <w:ind w:left="0" w:firstLine="709"/>
        <w:jc w:val="both"/>
        <w:rPr>
          <w:rFonts w:ascii="Times New Roman" w:hAnsi="Times New Roman"/>
          <w:sz w:val="28"/>
          <w:szCs w:val="28"/>
        </w:rPr>
      </w:pPr>
      <w:r>
        <w:rPr>
          <w:rFonts w:ascii="Times New Roman" w:hAnsi="Times New Roman"/>
          <w:sz w:val="28"/>
          <w:szCs w:val="28"/>
        </w:rPr>
        <w:t xml:space="preserve">4. </w:t>
      </w:r>
      <w:r w:rsidR="00560D74" w:rsidRPr="004B5746">
        <w:rPr>
          <w:rFonts w:ascii="Times New Roman" w:hAnsi="Times New Roman"/>
          <w:sz w:val="28"/>
          <w:szCs w:val="28"/>
        </w:rPr>
        <w:t>Конт</w:t>
      </w:r>
      <w:r w:rsidR="00560D74">
        <w:rPr>
          <w:rFonts w:ascii="Times New Roman" w:hAnsi="Times New Roman"/>
          <w:sz w:val="28"/>
          <w:szCs w:val="28"/>
        </w:rPr>
        <w:t>роль за исполнением настоящего п</w:t>
      </w:r>
      <w:r w:rsidR="00560D74" w:rsidRPr="004B5746">
        <w:rPr>
          <w:rFonts w:ascii="Times New Roman" w:hAnsi="Times New Roman"/>
          <w:sz w:val="28"/>
          <w:szCs w:val="28"/>
        </w:rPr>
        <w:t xml:space="preserve">остановления возложить на заместителя Главы Администрации </w:t>
      </w:r>
      <w:r w:rsidR="00560D74">
        <w:rPr>
          <w:rFonts w:ascii="Times New Roman" w:hAnsi="Times New Roman"/>
          <w:sz w:val="28"/>
          <w:szCs w:val="28"/>
        </w:rPr>
        <w:t xml:space="preserve">городского округа Анадырь </w:t>
      </w:r>
      <w:r w:rsidR="00560D74" w:rsidRPr="004B5746">
        <w:rPr>
          <w:rFonts w:ascii="Times New Roman" w:hAnsi="Times New Roman"/>
          <w:sz w:val="28"/>
          <w:szCs w:val="28"/>
        </w:rPr>
        <w:t>– начальника Управления финансов, экономики и имущественных отношений Администрации городского округа Анадырь Тюнягину Ю.И.</w:t>
      </w:r>
    </w:p>
    <w:p w:rsidR="00560D74" w:rsidRDefault="00560D74" w:rsidP="00525327">
      <w:pPr>
        <w:pStyle w:val="a3"/>
        <w:tabs>
          <w:tab w:val="left" w:pos="1276"/>
        </w:tabs>
        <w:spacing w:after="0"/>
        <w:ind w:left="0" w:firstLine="709"/>
        <w:jc w:val="both"/>
        <w:rPr>
          <w:rFonts w:ascii="Times New Roman" w:hAnsi="Times New Roman"/>
          <w:sz w:val="28"/>
          <w:szCs w:val="28"/>
        </w:rPr>
      </w:pPr>
    </w:p>
    <w:p w:rsidR="00BD1673" w:rsidRDefault="00BD1673" w:rsidP="00E31050">
      <w:pPr>
        <w:pStyle w:val="a3"/>
        <w:spacing w:after="0"/>
        <w:ind w:left="0"/>
        <w:jc w:val="both"/>
        <w:rPr>
          <w:rFonts w:ascii="Times New Roman" w:hAnsi="Times New Roman"/>
          <w:sz w:val="28"/>
          <w:szCs w:val="28"/>
        </w:rPr>
      </w:pPr>
    </w:p>
    <w:p w:rsidR="00525327" w:rsidRPr="009D445C" w:rsidRDefault="00525327" w:rsidP="00E31050">
      <w:pPr>
        <w:pStyle w:val="a3"/>
        <w:spacing w:after="0"/>
        <w:ind w:left="0"/>
        <w:jc w:val="both"/>
        <w:rPr>
          <w:rFonts w:ascii="Times New Roman" w:hAnsi="Times New Roman"/>
          <w:sz w:val="28"/>
          <w:szCs w:val="28"/>
        </w:rPr>
      </w:pPr>
    </w:p>
    <w:p w:rsidR="00183101" w:rsidRPr="009D445C" w:rsidRDefault="00183101" w:rsidP="00183101">
      <w:pPr>
        <w:jc w:val="both"/>
        <w:rPr>
          <w:rFonts w:ascii="Times New Roman" w:hAnsi="Times New Roman"/>
          <w:sz w:val="28"/>
          <w:szCs w:val="28"/>
        </w:rPr>
      </w:pPr>
      <w:r w:rsidRPr="009D445C">
        <w:rPr>
          <w:rFonts w:ascii="Times New Roman" w:hAnsi="Times New Roman"/>
          <w:sz w:val="28"/>
          <w:szCs w:val="28"/>
        </w:rPr>
        <w:t>Глав</w:t>
      </w:r>
      <w:r w:rsidR="00852276">
        <w:rPr>
          <w:rFonts w:ascii="Times New Roman" w:hAnsi="Times New Roman"/>
          <w:sz w:val="28"/>
          <w:szCs w:val="28"/>
        </w:rPr>
        <w:t>а</w:t>
      </w:r>
      <w:r w:rsidRPr="009D445C">
        <w:rPr>
          <w:rFonts w:ascii="Times New Roman" w:hAnsi="Times New Roman"/>
          <w:sz w:val="28"/>
          <w:szCs w:val="28"/>
        </w:rPr>
        <w:t xml:space="preserve"> Администрации                                                         </w:t>
      </w:r>
      <w:r w:rsidR="00F3343D">
        <w:rPr>
          <w:rFonts w:ascii="Times New Roman" w:hAnsi="Times New Roman"/>
          <w:sz w:val="28"/>
          <w:szCs w:val="28"/>
        </w:rPr>
        <w:t xml:space="preserve">    </w:t>
      </w:r>
      <w:r w:rsidR="00EA0E1D">
        <w:rPr>
          <w:rFonts w:ascii="Times New Roman" w:hAnsi="Times New Roman"/>
          <w:sz w:val="28"/>
          <w:szCs w:val="28"/>
        </w:rPr>
        <w:t xml:space="preserve">         </w:t>
      </w:r>
      <w:r w:rsidR="00F3343D">
        <w:rPr>
          <w:rFonts w:ascii="Times New Roman" w:hAnsi="Times New Roman"/>
          <w:sz w:val="28"/>
          <w:szCs w:val="28"/>
        </w:rPr>
        <w:t xml:space="preserve"> </w:t>
      </w:r>
      <w:r w:rsidR="00852276">
        <w:rPr>
          <w:rFonts w:ascii="Times New Roman" w:hAnsi="Times New Roman"/>
          <w:sz w:val="28"/>
          <w:szCs w:val="28"/>
        </w:rPr>
        <w:t xml:space="preserve">    И.В. Давиденко</w:t>
      </w: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E403D9" w:rsidRDefault="00183101" w:rsidP="003D751F">
      <w:pPr>
        <w:ind w:right="-1"/>
        <w:jc w:val="both"/>
        <w:rPr>
          <w:rFonts w:ascii="Times New Roman" w:hAnsi="Times New Roman"/>
          <w:b/>
          <w:sz w:val="28"/>
          <w:szCs w:val="28"/>
        </w:rPr>
      </w:pPr>
      <w:r w:rsidRPr="009D445C">
        <w:rPr>
          <w:rFonts w:ascii="Times New Roman" w:hAnsi="Times New Roman"/>
          <w:sz w:val="28"/>
          <w:szCs w:val="28"/>
        </w:rPr>
        <w:t xml:space="preserve">                                                   </w:t>
      </w:r>
      <w:bookmarkStart w:id="0" w:name="_GoBack"/>
      <w:bookmarkEnd w:id="0"/>
    </w:p>
    <w:sectPr w:rsidR="00E403D9" w:rsidSect="00741FB1">
      <w:pgSz w:w="11906" w:h="16838"/>
      <w:pgMar w:top="369"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EA5" w:rsidRDefault="000B1EA5" w:rsidP="00EB78D9">
      <w:r>
        <w:separator/>
      </w:r>
    </w:p>
  </w:endnote>
  <w:endnote w:type="continuationSeparator" w:id="0">
    <w:p w:rsidR="000B1EA5" w:rsidRDefault="000B1EA5" w:rsidP="00EB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EA5" w:rsidRDefault="000B1EA5" w:rsidP="00EB78D9">
      <w:r>
        <w:separator/>
      </w:r>
    </w:p>
  </w:footnote>
  <w:footnote w:type="continuationSeparator" w:id="0">
    <w:p w:rsidR="000B1EA5" w:rsidRDefault="000B1EA5" w:rsidP="00EB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056576"/>
    <w:multiLevelType w:val="multilevel"/>
    <w:tmpl w:val="2896635A"/>
    <w:lvl w:ilvl="0">
      <w:start w:val="1"/>
      <w:numFmt w:val="upperRoman"/>
      <w:lvlText w:val="%1."/>
      <w:lvlJc w:val="left"/>
      <w:pPr>
        <w:ind w:left="1080" w:hanging="72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75895004"/>
    <w:multiLevelType w:val="multilevel"/>
    <w:tmpl w:val="BAAAA4E6"/>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A1"/>
    <w:rsid w:val="000205D9"/>
    <w:rsid w:val="000339DC"/>
    <w:rsid w:val="00036578"/>
    <w:rsid w:val="000469A0"/>
    <w:rsid w:val="000520B5"/>
    <w:rsid w:val="00055737"/>
    <w:rsid w:val="00084BD4"/>
    <w:rsid w:val="000B057C"/>
    <w:rsid w:val="000B1E96"/>
    <w:rsid w:val="000B1EA5"/>
    <w:rsid w:val="000B2585"/>
    <w:rsid w:val="000B2C41"/>
    <w:rsid w:val="000C1A41"/>
    <w:rsid w:val="000C32FB"/>
    <w:rsid w:val="000E03F8"/>
    <w:rsid w:val="000E4E1F"/>
    <w:rsid w:val="001155A0"/>
    <w:rsid w:val="00115896"/>
    <w:rsid w:val="00120C05"/>
    <w:rsid w:val="00136A06"/>
    <w:rsid w:val="001405CE"/>
    <w:rsid w:val="001433EE"/>
    <w:rsid w:val="00153EA6"/>
    <w:rsid w:val="0016733C"/>
    <w:rsid w:val="00177387"/>
    <w:rsid w:val="00183101"/>
    <w:rsid w:val="001D05EA"/>
    <w:rsid w:val="001D3CB3"/>
    <w:rsid w:val="001E07A7"/>
    <w:rsid w:val="001E4A30"/>
    <w:rsid w:val="001E7C42"/>
    <w:rsid w:val="001F38C3"/>
    <w:rsid w:val="001F453A"/>
    <w:rsid w:val="002447DB"/>
    <w:rsid w:val="00251618"/>
    <w:rsid w:val="00254844"/>
    <w:rsid w:val="00265065"/>
    <w:rsid w:val="00276686"/>
    <w:rsid w:val="002C2DE0"/>
    <w:rsid w:val="002C4377"/>
    <w:rsid w:val="002F1034"/>
    <w:rsid w:val="002F19F7"/>
    <w:rsid w:val="002F4C3E"/>
    <w:rsid w:val="00303609"/>
    <w:rsid w:val="00314ED6"/>
    <w:rsid w:val="00327940"/>
    <w:rsid w:val="00331724"/>
    <w:rsid w:val="003356A6"/>
    <w:rsid w:val="00363C0E"/>
    <w:rsid w:val="00375BC9"/>
    <w:rsid w:val="003A3896"/>
    <w:rsid w:val="003A4C7D"/>
    <w:rsid w:val="003C0943"/>
    <w:rsid w:val="003C36AF"/>
    <w:rsid w:val="003D751F"/>
    <w:rsid w:val="003E0FC6"/>
    <w:rsid w:val="003F569C"/>
    <w:rsid w:val="00414C96"/>
    <w:rsid w:val="00424560"/>
    <w:rsid w:val="00426FAE"/>
    <w:rsid w:val="00433882"/>
    <w:rsid w:val="004376E6"/>
    <w:rsid w:val="00451F8F"/>
    <w:rsid w:val="00454DB7"/>
    <w:rsid w:val="00480AE1"/>
    <w:rsid w:val="004D4A7D"/>
    <w:rsid w:val="004E46FD"/>
    <w:rsid w:val="004E6C4D"/>
    <w:rsid w:val="004F3B6B"/>
    <w:rsid w:val="004F7D28"/>
    <w:rsid w:val="005012D0"/>
    <w:rsid w:val="00525327"/>
    <w:rsid w:val="00525BF3"/>
    <w:rsid w:val="005439FB"/>
    <w:rsid w:val="00560082"/>
    <w:rsid w:val="00560D74"/>
    <w:rsid w:val="00580481"/>
    <w:rsid w:val="005936B2"/>
    <w:rsid w:val="00597365"/>
    <w:rsid w:val="005A5BAE"/>
    <w:rsid w:val="005C025A"/>
    <w:rsid w:val="005D244A"/>
    <w:rsid w:val="005D60C2"/>
    <w:rsid w:val="005E4705"/>
    <w:rsid w:val="005F16EF"/>
    <w:rsid w:val="005F7A74"/>
    <w:rsid w:val="006043FA"/>
    <w:rsid w:val="00616503"/>
    <w:rsid w:val="006217A1"/>
    <w:rsid w:val="00641351"/>
    <w:rsid w:val="006420B6"/>
    <w:rsid w:val="00654895"/>
    <w:rsid w:val="006554FC"/>
    <w:rsid w:val="00656E2D"/>
    <w:rsid w:val="00662A60"/>
    <w:rsid w:val="006A7EC3"/>
    <w:rsid w:val="006B2EBB"/>
    <w:rsid w:val="0070006B"/>
    <w:rsid w:val="007030E2"/>
    <w:rsid w:val="00724AEB"/>
    <w:rsid w:val="00726542"/>
    <w:rsid w:val="00741FB1"/>
    <w:rsid w:val="00742C4C"/>
    <w:rsid w:val="00767215"/>
    <w:rsid w:val="00770E1A"/>
    <w:rsid w:val="00773867"/>
    <w:rsid w:val="00776B64"/>
    <w:rsid w:val="00781C2C"/>
    <w:rsid w:val="007914C2"/>
    <w:rsid w:val="007C2C48"/>
    <w:rsid w:val="007C5A2D"/>
    <w:rsid w:val="007D5116"/>
    <w:rsid w:val="007F2661"/>
    <w:rsid w:val="007F5FD7"/>
    <w:rsid w:val="00801E1D"/>
    <w:rsid w:val="00804ECF"/>
    <w:rsid w:val="00806AF8"/>
    <w:rsid w:val="00813D8E"/>
    <w:rsid w:val="00814B93"/>
    <w:rsid w:val="008346D3"/>
    <w:rsid w:val="00837B2F"/>
    <w:rsid w:val="008464FF"/>
    <w:rsid w:val="0085092C"/>
    <w:rsid w:val="00852276"/>
    <w:rsid w:val="00853342"/>
    <w:rsid w:val="00854888"/>
    <w:rsid w:val="008607D7"/>
    <w:rsid w:val="008646E0"/>
    <w:rsid w:val="0087664F"/>
    <w:rsid w:val="00897B77"/>
    <w:rsid w:val="008A78F6"/>
    <w:rsid w:val="008C2C1E"/>
    <w:rsid w:val="008D203D"/>
    <w:rsid w:val="008D57F2"/>
    <w:rsid w:val="0090650B"/>
    <w:rsid w:val="009150B8"/>
    <w:rsid w:val="00922338"/>
    <w:rsid w:val="00934DFC"/>
    <w:rsid w:val="00946B05"/>
    <w:rsid w:val="009758FF"/>
    <w:rsid w:val="00983E8E"/>
    <w:rsid w:val="00991B0E"/>
    <w:rsid w:val="009962B4"/>
    <w:rsid w:val="009B6935"/>
    <w:rsid w:val="009C0948"/>
    <w:rsid w:val="009C3E0F"/>
    <w:rsid w:val="009E57A9"/>
    <w:rsid w:val="009F00DC"/>
    <w:rsid w:val="00A06032"/>
    <w:rsid w:val="00A102E2"/>
    <w:rsid w:val="00A16882"/>
    <w:rsid w:val="00A21634"/>
    <w:rsid w:val="00A5439D"/>
    <w:rsid w:val="00A567EF"/>
    <w:rsid w:val="00A62D37"/>
    <w:rsid w:val="00A71486"/>
    <w:rsid w:val="00A829CD"/>
    <w:rsid w:val="00A93E0F"/>
    <w:rsid w:val="00AC5DC8"/>
    <w:rsid w:val="00AD7A55"/>
    <w:rsid w:val="00AE6722"/>
    <w:rsid w:val="00B1172C"/>
    <w:rsid w:val="00B11B7E"/>
    <w:rsid w:val="00B22A16"/>
    <w:rsid w:val="00B379E9"/>
    <w:rsid w:val="00B50B3F"/>
    <w:rsid w:val="00B6181C"/>
    <w:rsid w:val="00B82C42"/>
    <w:rsid w:val="00BA13B5"/>
    <w:rsid w:val="00BA5846"/>
    <w:rsid w:val="00BC5E10"/>
    <w:rsid w:val="00BD1673"/>
    <w:rsid w:val="00BE59AF"/>
    <w:rsid w:val="00BF63EF"/>
    <w:rsid w:val="00C029BD"/>
    <w:rsid w:val="00C238F8"/>
    <w:rsid w:val="00C30745"/>
    <w:rsid w:val="00C326DB"/>
    <w:rsid w:val="00C35593"/>
    <w:rsid w:val="00C42158"/>
    <w:rsid w:val="00C51D19"/>
    <w:rsid w:val="00C71776"/>
    <w:rsid w:val="00C749A1"/>
    <w:rsid w:val="00C76FE9"/>
    <w:rsid w:val="00C80A11"/>
    <w:rsid w:val="00C81049"/>
    <w:rsid w:val="00C97505"/>
    <w:rsid w:val="00CA2FD9"/>
    <w:rsid w:val="00CC444C"/>
    <w:rsid w:val="00CD079D"/>
    <w:rsid w:val="00D07969"/>
    <w:rsid w:val="00D11CD1"/>
    <w:rsid w:val="00D5378A"/>
    <w:rsid w:val="00D67294"/>
    <w:rsid w:val="00D675CE"/>
    <w:rsid w:val="00D86369"/>
    <w:rsid w:val="00D93E1D"/>
    <w:rsid w:val="00DA5706"/>
    <w:rsid w:val="00DA760E"/>
    <w:rsid w:val="00DB34B3"/>
    <w:rsid w:val="00DB4405"/>
    <w:rsid w:val="00DB6770"/>
    <w:rsid w:val="00DD06D0"/>
    <w:rsid w:val="00DD135E"/>
    <w:rsid w:val="00DD20B1"/>
    <w:rsid w:val="00DE0892"/>
    <w:rsid w:val="00E00F94"/>
    <w:rsid w:val="00E168FD"/>
    <w:rsid w:val="00E16A1A"/>
    <w:rsid w:val="00E23B8D"/>
    <w:rsid w:val="00E2472D"/>
    <w:rsid w:val="00E31050"/>
    <w:rsid w:val="00E403D9"/>
    <w:rsid w:val="00E50319"/>
    <w:rsid w:val="00E513AF"/>
    <w:rsid w:val="00E65CAC"/>
    <w:rsid w:val="00E804A6"/>
    <w:rsid w:val="00E81BD1"/>
    <w:rsid w:val="00E8308B"/>
    <w:rsid w:val="00E87543"/>
    <w:rsid w:val="00E972CF"/>
    <w:rsid w:val="00EA0E1D"/>
    <w:rsid w:val="00EA3AC1"/>
    <w:rsid w:val="00EB025F"/>
    <w:rsid w:val="00EB1092"/>
    <w:rsid w:val="00EB78D9"/>
    <w:rsid w:val="00EC4234"/>
    <w:rsid w:val="00EC6509"/>
    <w:rsid w:val="00ED04F0"/>
    <w:rsid w:val="00ED088E"/>
    <w:rsid w:val="00EF0FE4"/>
    <w:rsid w:val="00F01E06"/>
    <w:rsid w:val="00F0582C"/>
    <w:rsid w:val="00F10408"/>
    <w:rsid w:val="00F32445"/>
    <w:rsid w:val="00F3343D"/>
    <w:rsid w:val="00F34758"/>
    <w:rsid w:val="00F471C0"/>
    <w:rsid w:val="00F525F4"/>
    <w:rsid w:val="00F56008"/>
    <w:rsid w:val="00F705F4"/>
    <w:rsid w:val="00F86DAD"/>
    <w:rsid w:val="00FA0169"/>
    <w:rsid w:val="00FE17A4"/>
    <w:rsid w:val="00FF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B4D67-4EB5-4EEA-A1E2-3E26DC91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C7D"/>
    <w:pPr>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qFormat/>
    <w:rsid w:val="00183101"/>
    <w:pPr>
      <w:keepNext/>
      <w:jc w:val="center"/>
      <w:outlineLvl w:val="0"/>
    </w:pPr>
    <w:rPr>
      <w:rFonts w:ascii="Times New Roman" w:eastAsia="Arial Unicode MS"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A4C7D"/>
    <w:pPr>
      <w:jc w:val="both"/>
    </w:pPr>
    <w:rPr>
      <w:rFonts w:ascii="Times New Roman" w:hAnsi="Times New Roman"/>
      <w:color w:val="000000"/>
      <w:sz w:val="28"/>
      <w:szCs w:val="20"/>
    </w:rPr>
  </w:style>
  <w:style w:type="character" w:customStyle="1" w:styleId="30">
    <w:name w:val="Основной текст 3 Знак"/>
    <w:basedOn w:val="a0"/>
    <w:link w:val="3"/>
    <w:rsid w:val="003A4C7D"/>
    <w:rPr>
      <w:rFonts w:ascii="Times New Roman" w:eastAsia="Times New Roman" w:hAnsi="Times New Roman" w:cs="Times New Roman"/>
      <w:color w:val="000000"/>
      <w:sz w:val="28"/>
      <w:szCs w:val="20"/>
      <w:lang w:eastAsia="ru-RU"/>
    </w:rPr>
  </w:style>
  <w:style w:type="paragraph" w:customStyle="1" w:styleId="ConsPlusCell">
    <w:name w:val="ConsPlusCell"/>
    <w:uiPriority w:val="99"/>
    <w:rsid w:val="003A4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183101"/>
    <w:pPr>
      <w:spacing w:after="120"/>
      <w:ind w:left="283"/>
    </w:pPr>
  </w:style>
  <w:style w:type="character" w:customStyle="1" w:styleId="a4">
    <w:name w:val="Основной текст с отступом Знак"/>
    <w:basedOn w:val="a0"/>
    <w:link w:val="a3"/>
    <w:uiPriority w:val="99"/>
    <w:rsid w:val="00183101"/>
    <w:rPr>
      <w:rFonts w:ascii="Arial Narrow" w:eastAsia="Times New Roman" w:hAnsi="Arial Narrow" w:cs="Times New Roman"/>
      <w:sz w:val="24"/>
      <w:szCs w:val="24"/>
      <w:lang w:eastAsia="ru-RU"/>
    </w:rPr>
  </w:style>
  <w:style w:type="paragraph" w:styleId="2">
    <w:name w:val="Body Text Indent 2"/>
    <w:basedOn w:val="a"/>
    <w:link w:val="20"/>
    <w:uiPriority w:val="99"/>
    <w:semiHidden/>
    <w:unhideWhenUsed/>
    <w:rsid w:val="00183101"/>
    <w:pPr>
      <w:spacing w:after="120" w:line="480" w:lineRule="auto"/>
      <w:ind w:left="283"/>
    </w:pPr>
  </w:style>
  <w:style w:type="character" w:customStyle="1" w:styleId="20">
    <w:name w:val="Основной текст с отступом 2 Знак"/>
    <w:basedOn w:val="a0"/>
    <w:link w:val="2"/>
    <w:uiPriority w:val="99"/>
    <w:semiHidden/>
    <w:rsid w:val="00183101"/>
    <w:rPr>
      <w:rFonts w:ascii="Arial Narrow" w:eastAsia="Times New Roman" w:hAnsi="Arial Narrow" w:cs="Times New Roman"/>
      <w:sz w:val="24"/>
      <w:szCs w:val="24"/>
      <w:lang w:eastAsia="ru-RU"/>
    </w:rPr>
  </w:style>
  <w:style w:type="character" w:customStyle="1" w:styleId="10">
    <w:name w:val="Заголовок 1 Знак"/>
    <w:basedOn w:val="a0"/>
    <w:link w:val="1"/>
    <w:rsid w:val="00183101"/>
    <w:rPr>
      <w:rFonts w:ascii="Times New Roman" w:eastAsia="Arial Unicode MS" w:hAnsi="Times New Roman" w:cs="Times New Roman"/>
      <w:b/>
      <w:sz w:val="28"/>
      <w:szCs w:val="20"/>
      <w:lang w:eastAsia="ru-RU"/>
    </w:rPr>
  </w:style>
  <w:style w:type="table" w:styleId="a5">
    <w:name w:val="Table Grid"/>
    <w:basedOn w:val="a1"/>
    <w:uiPriority w:val="39"/>
    <w:rsid w:val="009C0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F2661"/>
    <w:rPr>
      <w:rFonts w:ascii="Segoe UI" w:hAnsi="Segoe UI" w:cs="Segoe UI"/>
      <w:sz w:val="18"/>
      <w:szCs w:val="18"/>
    </w:rPr>
  </w:style>
  <w:style w:type="character" w:customStyle="1" w:styleId="a7">
    <w:name w:val="Текст выноски Знак"/>
    <w:basedOn w:val="a0"/>
    <w:link w:val="a6"/>
    <w:uiPriority w:val="99"/>
    <w:semiHidden/>
    <w:rsid w:val="007F2661"/>
    <w:rPr>
      <w:rFonts w:ascii="Segoe UI" w:eastAsia="Times New Roman" w:hAnsi="Segoe UI" w:cs="Segoe UI"/>
      <w:sz w:val="18"/>
      <w:szCs w:val="18"/>
      <w:lang w:eastAsia="ru-RU"/>
    </w:rPr>
  </w:style>
  <w:style w:type="paragraph" w:styleId="a8">
    <w:name w:val="List Paragraph"/>
    <w:basedOn w:val="a"/>
    <w:uiPriority w:val="34"/>
    <w:qFormat/>
    <w:rsid w:val="00D11CD1"/>
    <w:pPr>
      <w:ind w:left="720"/>
      <w:contextualSpacing/>
    </w:pPr>
  </w:style>
  <w:style w:type="paragraph" w:styleId="a9">
    <w:name w:val="Body Text"/>
    <w:basedOn w:val="a"/>
    <w:link w:val="aa"/>
    <w:uiPriority w:val="99"/>
    <w:semiHidden/>
    <w:unhideWhenUsed/>
    <w:rsid w:val="000B057C"/>
    <w:pPr>
      <w:spacing w:after="120"/>
    </w:pPr>
  </w:style>
  <w:style w:type="character" w:customStyle="1" w:styleId="aa">
    <w:name w:val="Основной текст Знак"/>
    <w:basedOn w:val="a0"/>
    <w:link w:val="a9"/>
    <w:uiPriority w:val="99"/>
    <w:semiHidden/>
    <w:rsid w:val="000B057C"/>
    <w:rPr>
      <w:rFonts w:ascii="Arial Narrow" w:eastAsia="Times New Roman" w:hAnsi="Arial Narrow" w:cs="Times New Roman"/>
      <w:sz w:val="24"/>
      <w:szCs w:val="24"/>
      <w:lang w:eastAsia="ru-RU"/>
    </w:rPr>
  </w:style>
  <w:style w:type="paragraph" w:styleId="ab">
    <w:name w:val="header"/>
    <w:basedOn w:val="a"/>
    <w:link w:val="ac"/>
    <w:uiPriority w:val="99"/>
    <w:unhideWhenUsed/>
    <w:rsid w:val="00EB78D9"/>
    <w:pPr>
      <w:tabs>
        <w:tab w:val="center" w:pos="4677"/>
        <w:tab w:val="right" w:pos="9355"/>
      </w:tabs>
    </w:pPr>
  </w:style>
  <w:style w:type="character" w:customStyle="1" w:styleId="ac">
    <w:name w:val="Верхний колонтитул Знак"/>
    <w:basedOn w:val="a0"/>
    <w:link w:val="ab"/>
    <w:uiPriority w:val="99"/>
    <w:rsid w:val="00EB78D9"/>
    <w:rPr>
      <w:rFonts w:ascii="Arial Narrow" w:eastAsia="Times New Roman" w:hAnsi="Arial Narrow" w:cs="Times New Roman"/>
      <w:sz w:val="24"/>
      <w:szCs w:val="24"/>
      <w:lang w:eastAsia="ru-RU"/>
    </w:rPr>
  </w:style>
  <w:style w:type="paragraph" w:styleId="ad">
    <w:name w:val="footer"/>
    <w:basedOn w:val="a"/>
    <w:link w:val="ae"/>
    <w:uiPriority w:val="99"/>
    <w:unhideWhenUsed/>
    <w:rsid w:val="00EB78D9"/>
    <w:pPr>
      <w:tabs>
        <w:tab w:val="center" w:pos="4677"/>
        <w:tab w:val="right" w:pos="9355"/>
      </w:tabs>
    </w:pPr>
  </w:style>
  <w:style w:type="character" w:customStyle="1" w:styleId="ae">
    <w:name w:val="Нижний колонтитул Знак"/>
    <w:basedOn w:val="a0"/>
    <w:link w:val="ad"/>
    <w:uiPriority w:val="99"/>
    <w:rsid w:val="00EB78D9"/>
    <w:rPr>
      <w:rFonts w:ascii="Arial Narrow" w:eastAsia="Times New Roman" w:hAnsi="Arial Narrow"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19F7"/>
    <w:pPr>
      <w:spacing w:before="100" w:beforeAutospacing="1" w:after="100" w:afterAutospacing="1"/>
    </w:pPr>
    <w:rPr>
      <w:rFonts w:ascii="Tahoma" w:hAnsi="Tahoma"/>
      <w:sz w:val="20"/>
      <w:szCs w:val="20"/>
      <w:lang w:val="en-US" w:eastAsia="en-US"/>
    </w:rPr>
  </w:style>
  <w:style w:type="character" w:styleId="af">
    <w:name w:val="Hyperlink"/>
    <w:basedOn w:val="a0"/>
    <w:rsid w:val="000C1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VOMARI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83714-A95A-4F4D-9D18-7009B232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Pages>
  <Words>374</Words>
  <Characters>2136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Вера А. Иванова</cp:lastModifiedBy>
  <cp:revision>211</cp:revision>
  <cp:lastPrinted>2017-11-13T23:00:00Z</cp:lastPrinted>
  <dcterms:created xsi:type="dcterms:W3CDTF">2015-05-21T05:51:00Z</dcterms:created>
  <dcterms:modified xsi:type="dcterms:W3CDTF">2017-11-13T23:00:00Z</dcterms:modified>
</cp:coreProperties>
</file>