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01" w:rsidRPr="009D445C" w:rsidRDefault="00590148" w:rsidP="00590148">
      <w:pPr>
        <w:ind w:left="3540" w:right="-1"/>
        <w:rPr>
          <w:rFonts w:ascii="Times New Roman" w:hAnsi="Times New Roman"/>
          <w:sz w:val="28"/>
          <w:szCs w:val="28"/>
        </w:rPr>
      </w:pPr>
      <w:r>
        <w:rPr>
          <w:rFonts w:ascii="Times New Roman" w:hAnsi="Times New Roman"/>
          <w:sz w:val="28"/>
          <w:szCs w:val="28"/>
        </w:rPr>
        <w:t xml:space="preserve">       </w:t>
      </w:r>
      <w:r w:rsidR="006420B6">
        <w:rPr>
          <w:rFonts w:ascii="Times New Roman" w:hAnsi="Times New Roman"/>
          <w:sz w:val="28"/>
          <w:szCs w:val="28"/>
        </w:rPr>
        <w:t xml:space="preserve">     </w:t>
      </w:r>
      <w:r w:rsidR="00183101" w:rsidRPr="009D445C">
        <w:rPr>
          <w:rFonts w:ascii="Times New Roman" w:hAnsi="Times New Roman"/>
          <w:noProof/>
          <w:sz w:val="28"/>
          <w:szCs w:val="28"/>
        </w:rPr>
        <w:drawing>
          <wp:inline distT="0" distB="0" distL="0" distR="0" wp14:anchorId="14148900" wp14:editId="72D87C85">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r w:rsidRPr="009D445C">
        <w:rPr>
          <w:rFonts w:ascii="Times New Roman" w:hAnsi="Times New Roman"/>
          <w:b/>
          <w:sz w:val="28"/>
          <w:szCs w:val="28"/>
        </w:rPr>
        <w:t xml:space="preserve"> </w:t>
      </w:r>
    </w:p>
    <w:p w:rsidR="00183101" w:rsidRPr="009D445C" w:rsidRDefault="00183101" w:rsidP="00183101">
      <w:pPr>
        <w:pStyle w:val="1"/>
        <w:rPr>
          <w:szCs w:val="28"/>
        </w:rPr>
      </w:pPr>
      <w:r w:rsidRPr="009D445C">
        <w:rPr>
          <w:szCs w:val="28"/>
        </w:rPr>
        <w:t>ПОСТАНОВЛЕНИЕ</w:t>
      </w:r>
    </w:p>
    <w:p w:rsidR="00183101" w:rsidRDefault="00183101" w:rsidP="00183101">
      <w:pPr>
        <w:ind w:right="-1"/>
        <w:rPr>
          <w:rFonts w:ascii="Times New Roman" w:hAnsi="Times New Roman"/>
          <w:sz w:val="28"/>
          <w:szCs w:val="28"/>
        </w:rPr>
      </w:pPr>
    </w:p>
    <w:p w:rsidR="00813D8E" w:rsidRDefault="00813D8E" w:rsidP="00183101">
      <w:pPr>
        <w:ind w:right="-1"/>
        <w:rPr>
          <w:rFonts w:ascii="Times New Roman" w:hAnsi="Times New Roman"/>
          <w:sz w:val="28"/>
          <w:szCs w:val="28"/>
        </w:rPr>
      </w:pPr>
    </w:p>
    <w:p w:rsidR="00813D8E" w:rsidRPr="009D445C" w:rsidRDefault="00813D8E" w:rsidP="00183101">
      <w:pPr>
        <w:ind w:right="-1"/>
        <w:rPr>
          <w:rFonts w:ascii="Times New Roman" w:hAnsi="Times New Roman"/>
          <w:sz w:val="28"/>
          <w:szCs w:val="28"/>
        </w:rPr>
      </w:pPr>
    </w:p>
    <w:p w:rsidR="00183101" w:rsidRPr="009D445C" w:rsidRDefault="00183101" w:rsidP="00183101">
      <w:pPr>
        <w:ind w:right="-1"/>
        <w:rPr>
          <w:rFonts w:ascii="Times New Roman" w:hAnsi="Times New Roman"/>
          <w:sz w:val="28"/>
          <w:szCs w:val="28"/>
        </w:rPr>
      </w:pPr>
      <w:r w:rsidRPr="009D445C">
        <w:rPr>
          <w:rFonts w:ascii="Times New Roman" w:hAnsi="Times New Roman"/>
          <w:sz w:val="28"/>
          <w:szCs w:val="28"/>
        </w:rPr>
        <w:t>От</w:t>
      </w:r>
      <w:r w:rsidR="007914C2">
        <w:rPr>
          <w:rFonts w:ascii="Times New Roman" w:hAnsi="Times New Roman"/>
          <w:sz w:val="28"/>
          <w:szCs w:val="28"/>
        </w:rPr>
        <w:t xml:space="preserve"> </w:t>
      </w:r>
      <w:r w:rsidR="00F9665F" w:rsidRPr="00F9665F">
        <w:rPr>
          <w:rFonts w:ascii="Times New Roman" w:hAnsi="Times New Roman"/>
          <w:sz w:val="28"/>
          <w:szCs w:val="28"/>
          <w:u w:val="single"/>
        </w:rPr>
        <w:t>08.09.2015</w:t>
      </w:r>
      <w:r w:rsidRPr="004F3B6B">
        <w:rPr>
          <w:rFonts w:ascii="Times New Roman" w:hAnsi="Times New Roman"/>
          <w:sz w:val="28"/>
          <w:szCs w:val="28"/>
        </w:rPr>
        <w:tab/>
        <w:t xml:space="preserve">                                                                    </w:t>
      </w:r>
      <w:r w:rsidR="00F9665F">
        <w:rPr>
          <w:rFonts w:ascii="Times New Roman" w:hAnsi="Times New Roman"/>
          <w:sz w:val="28"/>
          <w:szCs w:val="28"/>
        </w:rPr>
        <w:t xml:space="preserve">                           </w:t>
      </w:r>
      <w:r w:rsidRPr="004F3B6B">
        <w:rPr>
          <w:rFonts w:ascii="Times New Roman" w:hAnsi="Times New Roman"/>
          <w:sz w:val="28"/>
          <w:szCs w:val="28"/>
        </w:rPr>
        <w:t xml:space="preserve"> №</w:t>
      </w:r>
      <w:r w:rsidR="00F9665F" w:rsidRPr="00F9665F">
        <w:rPr>
          <w:rFonts w:ascii="Times New Roman" w:hAnsi="Times New Roman"/>
          <w:sz w:val="28"/>
          <w:szCs w:val="28"/>
          <w:u w:val="single"/>
        </w:rPr>
        <w:t xml:space="preserve"> 505</w:t>
      </w:r>
    </w:p>
    <w:p w:rsidR="009C0948" w:rsidRPr="009D445C" w:rsidRDefault="009C0948" w:rsidP="00183101">
      <w:pPr>
        <w:ind w:right="-1"/>
        <w:rPr>
          <w:rFonts w:ascii="Times New Roman" w:hAnsi="Times New Roman"/>
          <w:sz w:val="28"/>
          <w:szCs w:val="28"/>
        </w:rPr>
      </w:pPr>
    </w:p>
    <w:p w:rsidR="00183101" w:rsidRPr="009D445C" w:rsidRDefault="00183101" w:rsidP="00183101">
      <w:pPr>
        <w:ind w:right="-1"/>
        <w:jc w:val="both"/>
        <w:rPr>
          <w:rFonts w:ascii="Times New Roman" w:hAnsi="Times New Roman"/>
          <w:sz w:val="28"/>
          <w:szCs w:val="28"/>
        </w:rPr>
      </w:pPr>
    </w:p>
    <w:tbl>
      <w:tblPr>
        <w:tblStyle w:val="a5"/>
        <w:tblW w:w="0" w:type="auto"/>
        <w:tblLook w:val="04A0" w:firstRow="1" w:lastRow="0" w:firstColumn="1" w:lastColumn="0" w:noHBand="0" w:noVBand="1"/>
      </w:tblPr>
      <w:tblGrid>
        <w:gridCol w:w="5098"/>
      </w:tblGrid>
      <w:tr w:rsidR="009C0948" w:rsidTr="009C0948">
        <w:tc>
          <w:tcPr>
            <w:tcW w:w="5098" w:type="dxa"/>
            <w:tcBorders>
              <w:top w:val="nil"/>
              <w:left w:val="nil"/>
              <w:bottom w:val="nil"/>
              <w:right w:val="nil"/>
            </w:tcBorders>
          </w:tcPr>
          <w:p w:rsidR="009C0948" w:rsidRDefault="00946B05" w:rsidP="00BC5E10">
            <w:pPr>
              <w:ind w:right="-1"/>
              <w:jc w:val="both"/>
              <w:rPr>
                <w:rFonts w:ascii="Times New Roman" w:hAnsi="Times New Roman"/>
                <w:sz w:val="28"/>
                <w:szCs w:val="28"/>
              </w:rPr>
            </w:pPr>
            <w:r w:rsidRPr="00946B05">
              <w:rPr>
                <w:rFonts w:ascii="Times New Roman" w:hAnsi="Times New Roman"/>
                <w:sz w:val="28"/>
                <w:szCs w:val="28"/>
              </w:rPr>
              <w:t xml:space="preserve">О </w:t>
            </w:r>
            <w:r w:rsidR="00BC5E10">
              <w:rPr>
                <w:rFonts w:ascii="Times New Roman" w:hAnsi="Times New Roman"/>
                <w:sz w:val="28"/>
                <w:szCs w:val="28"/>
              </w:rPr>
              <w:t>внесении изменений в Постановление Администрации городского округа Анадырь от 11 октября 2012 года № 791</w:t>
            </w:r>
          </w:p>
        </w:tc>
      </w:tr>
    </w:tbl>
    <w:p w:rsidR="00183101" w:rsidRDefault="00183101" w:rsidP="00183101">
      <w:pPr>
        <w:ind w:right="-1"/>
        <w:jc w:val="both"/>
        <w:rPr>
          <w:rFonts w:ascii="Times New Roman" w:hAnsi="Times New Roman"/>
          <w:sz w:val="28"/>
          <w:szCs w:val="28"/>
        </w:rPr>
      </w:pPr>
    </w:p>
    <w:p w:rsidR="00183101" w:rsidRPr="002F31BD" w:rsidRDefault="00183101" w:rsidP="00183101">
      <w:pPr>
        <w:ind w:right="-1"/>
        <w:jc w:val="both"/>
        <w:rPr>
          <w:rFonts w:ascii="Times New Roman" w:hAnsi="Times New Roman"/>
          <w:sz w:val="28"/>
          <w:szCs w:val="28"/>
        </w:rPr>
      </w:pPr>
    </w:p>
    <w:p w:rsidR="00183101" w:rsidRPr="00E972CF" w:rsidRDefault="00E972CF" w:rsidP="00E972CF">
      <w:pPr>
        <w:ind w:firstLine="708"/>
        <w:jc w:val="both"/>
        <w:rPr>
          <w:color w:val="000000"/>
        </w:rPr>
      </w:pPr>
      <w:r w:rsidRPr="00E972CF">
        <w:rPr>
          <w:rFonts w:ascii="Times New Roman" w:hAnsi="Times New Roman"/>
          <w:sz w:val="28"/>
          <w:szCs w:val="28"/>
        </w:rPr>
        <w:t xml:space="preserve">В целях уточнения отдельных положений нормативного правового акта Администрации городского округа Анадырь и для приведения его в соответствие с законодательством Российской Федерации, </w:t>
      </w:r>
    </w:p>
    <w:p w:rsidR="002447DB" w:rsidRPr="002F31BD" w:rsidRDefault="002447DB"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2447DB" w:rsidRDefault="002447DB" w:rsidP="002447DB">
      <w:pPr>
        <w:pStyle w:val="a3"/>
        <w:spacing w:after="0"/>
        <w:ind w:left="0"/>
        <w:jc w:val="both"/>
        <w:rPr>
          <w:rFonts w:ascii="Times New Roman" w:hAnsi="Times New Roman"/>
          <w:sz w:val="28"/>
          <w:szCs w:val="28"/>
        </w:rPr>
      </w:pPr>
    </w:p>
    <w:p w:rsidR="002F19F7" w:rsidRDefault="002F19F7" w:rsidP="002F19F7">
      <w:pPr>
        <w:ind w:firstLine="708"/>
        <w:jc w:val="both"/>
        <w:rPr>
          <w:rFonts w:ascii="Times New Roman" w:hAnsi="Times New Roman"/>
          <w:sz w:val="28"/>
          <w:szCs w:val="28"/>
        </w:rPr>
      </w:pPr>
      <w:r w:rsidRPr="002F19F7">
        <w:rPr>
          <w:rFonts w:ascii="Times New Roman" w:hAnsi="Times New Roman"/>
          <w:sz w:val="28"/>
          <w:szCs w:val="28"/>
        </w:rPr>
        <w:t>1. Внести в Постановление Администрации городск</w:t>
      </w:r>
      <w:r>
        <w:rPr>
          <w:rFonts w:ascii="Times New Roman" w:hAnsi="Times New Roman"/>
          <w:sz w:val="28"/>
          <w:szCs w:val="28"/>
        </w:rPr>
        <w:t>ого округа Анадырь от 11 октября 2012</w:t>
      </w:r>
      <w:r w:rsidRPr="002F19F7">
        <w:rPr>
          <w:rFonts w:ascii="Times New Roman" w:hAnsi="Times New Roman"/>
          <w:sz w:val="28"/>
          <w:szCs w:val="28"/>
        </w:rPr>
        <w:t xml:space="preserve"> года № </w:t>
      </w:r>
      <w:r>
        <w:rPr>
          <w:rFonts w:ascii="Times New Roman" w:hAnsi="Times New Roman"/>
          <w:sz w:val="28"/>
          <w:szCs w:val="28"/>
        </w:rPr>
        <w:t>791</w:t>
      </w:r>
      <w:r w:rsidRPr="002F19F7">
        <w:rPr>
          <w:rFonts w:ascii="Times New Roman" w:hAnsi="Times New Roman"/>
          <w:sz w:val="28"/>
          <w:szCs w:val="28"/>
        </w:rPr>
        <w:t xml:space="preserve"> «Об утверждении Административного регламента предоставления муниципальной услуги «Предоставление муниципального имущества городского округа Анадырь в аренду, безвозмездное пользование, и иным договорам, предусматривающим переход прав владения и (или) пользования»  следующие изменения: </w:t>
      </w:r>
    </w:p>
    <w:p w:rsidR="00641351" w:rsidRPr="00641351" w:rsidRDefault="00641351" w:rsidP="00641351">
      <w:pPr>
        <w:ind w:firstLine="708"/>
        <w:jc w:val="both"/>
        <w:rPr>
          <w:rFonts w:ascii="Times New Roman" w:hAnsi="Times New Roman"/>
          <w:sz w:val="28"/>
          <w:szCs w:val="28"/>
        </w:rPr>
      </w:pPr>
      <w:r w:rsidRPr="00641351">
        <w:rPr>
          <w:rFonts w:ascii="Times New Roman" w:hAnsi="Times New Roman"/>
          <w:sz w:val="28"/>
          <w:szCs w:val="28"/>
        </w:rPr>
        <w:t>1.1. В Административный регламент по оказанию муниципальной услуги «</w:t>
      </w:r>
      <w:r w:rsidR="009962B4" w:rsidRPr="002F19F7">
        <w:rPr>
          <w:rFonts w:ascii="Times New Roman" w:hAnsi="Times New Roman"/>
          <w:sz w:val="28"/>
          <w:szCs w:val="28"/>
        </w:rPr>
        <w:t>Предоставление муниципального имущества городского округа Анадырь в аренду, безвозмездное пользование, и иным договорам, предусматривающим переход прав владения и (или) пользования</w:t>
      </w:r>
      <w:r w:rsidR="00E168FD">
        <w:rPr>
          <w:rFonts w:ascii="Times New Roman" w:hAnsi="Times New Roman"/>
          <w:sz w:val="28"/>
          <w:szCs w:val="28"/>
        </w:rPr>
        <w:t xml:space="preserve">» </w:t>
      </w:r>
      <w:r w:rsidRPr="00641351">
        <w:rPr>
          <w:rFonts w:ascii="Times New Roman" w:hAnsi="Times New Roman"/>
          <w:sz w:val="28"/>
          <w:szCs w:val="28"/>
        </w:rPr>
        <w:t>(далее – Административный регламент):</w:t>
      </w:r>
    </w:p>
    <w:p w:rsidR="00641351" w:rsidRPr="00641351" w:rsidRDefault="00641351" w:rsidP="00DD06D0">
      <w:pPr>
        <w:ind w:firstLine="708"/>
        <w:jc w:val="both"/>
        <w:rPr>
          <w:rFonts w:ascii="Times New Roman" w:hAnsi="Times New Roman"/>
          <w:sz w:val="28"/>
          <w:szCs w:val="28"/>
        </w:rPr>
      </w:pPr>
      <w:r w:rsidRPr="00641351">
        <w:rPr>
          <w:rFonts w:ascii="Times New Roman" w:hAnsi="Times New Roman"/>
          <w:sz w:val="28"/>
          <w:szCs w:val="28"/>
        </w:rPr>
        <w:t>1.1.1</w:t>
      </w:r>
      <w:r w:rsidR="00363C0E">
        <w:rPr>
          <w:rFonts w:ascii="Times New Roman" w:hAnsi="Times New Roman"/>
          <w:sz w:val="28"/>
          <w:szCs w:val="28"/>
        </w:rPr>
        <w:t>.</w:t>
      </w:r>
      <w:r w:rsidRPr="00641351">
        <w:rPr>
          <w:rFonts w:ascii="Times New Roman" w:hAnsi="Times New Roman"/>
          <w:sz w:val="28"/>
          <w:szCs w:val="28"/>
        </w:rPr>
        <w:t xml:space="preserve"> </w:t>
      </w:r>
      <w:r w:rsidR="00767215">
        <w:rPr>
          <w:rFonts w:ascii="Times New Roman" w:hAnsi="Times New Roman"/>
          <w:sz w:val="28"/>
          <w:szCs w:val="28"/>
        </w:rPr>
        <w:t>В а</w:t>
      </w:r>
      <w:r w:rsidR="00BF63EF">
        <w:rPr>
          <w:rFonts w:ascii="Times New Roman" w:hAnsi="Times New Roman"/>
          <w:sz w:val="28"/>
          <w:szCs w:val="28"/>
        </w:rPr>
        <w:t>бзац</w:t>
      </w:r>
      <w:r w:rsidR="00767215">
        <w:rPr>
          <w:rFonts w:ascii="Times New Roman" w:hAnsi="Times New Roman"/>
          <w:sz w:val="28"/>
          <w:szCs w:val="28"/>
        </w:rPr>
        <w:t>е</w:t>
      </w:r>
      <w:r w:rsidR="00BF63EF">
        <w:rPr>
          <w:rFonts w:ascii="Times New Roman" w:hAnsi="Times New Roman"/>
          <w:sz w:val="28"/>
          <w:szCs w:val="28"/>
        </w:rPr>
        <w:t xml:space="preserve"> 3 п</w:t>
      </w:r>
      <w:r w:rsidRPr="00641351">
        <w:rPr>
          <w:rFonts w:ascii="Times New Roman" w:hAnsi="Times New Roman"/>
          <w:sz w:val="28"/>
          <w:szCs w:val="28"/>
        </w:rPr>
        <w:t>ункт</w:t>
      </w:r>
      <w:r w:rsidR="00BF63EF">
        <w:rPr>
          <w:rFonts w:ascii="Times New Roman" w:hAnsi="Times New Roman"/>
          <w:sz w:val="28"/>
          <w:szCs w:val="28"/>
        </w:rPr>
        <w:t>а 1</w:t>
      </w:r>
      <w:r w:rsidRPr="00641351">
        <w:rPr>
          <w:rFonts w:ascii="Times New Roman" w:hAnsi="Times New Roman"/>
          <w:sz w:val="28"/>
          <w:szCs w:val="28"/>
        </w:rPr>
        <w:t>.</w:t>
      </w:r>
      <w:r w:rsidR="00BF63EF">
        <w:rPr>
          <w:rFonts w:ascii="Times New Roman" w:hAnsi="Times New Roman"/>
          <w:sz w:val="28"/>
          <w:szCs w:val="28"/>
        </w:rPr>
        <w:t>3</w:t>
      </w:r>
      <w:r w:rsidRPr="00641351">
        <w:rPr>
          <w:rFonts w:ascii="Times New Roman" w:hAnsi="Times New Roman"/>
          <w:sz w:val="28"/>
          <w:szCs w:val="28"/>
        </w:rPr>
        <w:t>.</w:t>
      </w:r>
      <w:r w:rsidR="00BF63EF">
        <w:rPr>
          <w:rFonts w:ascii="Times New Roman" w:hAnsi="Times New Roman"/>
          <w:sz w:val="28"/>
          <w:szCs w:val="28"/>
        </w:rPr>
        <w:t>1.</w:t>
      </w:r>
      <w:r w:rsidRPr="00641351">
        <w:rPr>
          <w:rFonts w:ascii="Times New Roman" w:hAnsi="Times New Roman"/>
          <w:sz w:val="28"/>
          <w:szCs w:val="28"/>
        </w:rPr>
        <w:t xml:space="preserve"> </w:t>
      </w:r>
      <w:r w:rsidR="00DD06D0">
        <w:rPr>
          <w:rFonts w:ascii="Times New Roman" w:hAnsi="Times New Roman"/>
          <w:sz w:val="28"/>
          <w:szCs w:val="28"/>
        </w:rPr>
        <w:t xml:space="preserve">статьи 1.3. </w:t>
      </w:r>
      <w:r w:rsidRPr="00641351">
        <w:rPr>
          <w:rFonts w:ascii="Times New Roman" w:hAnsi="Times New Roman"/>
          <w:sz w:val="28"/>
          <w:szCs w:val="28"/>
        </w:rPr>
        <w:t xml:space="preserve">Раздела </w:t>
      </w:r>
      <w:r w:rsidR="00DD06D0">
        <w:rPr>
          <w:rFonts w:ascii="Times New Roman" w:hAnsi="Times New Roman"/>
          <w:sz w:val="28"/>
          <w:szCs w:val="28"/>
        </w:rPr>
        <w:t>I</w:t>
      </w:r>
      <w:r w:rsidRPr="00641351">
        <w:rPr>
          <w:rFonts w:ascii="Times New Roman" w:hAnsi="Times New Roman"/>
          <w:sz w:val="28"/>
          <w:szCs w:val="28"/>
        </w:rPr>
        <w:t>. «</w:t>
      </w:r>
      <w:r w:rsidR="00DD06D0">
        <w:rPr>
          <w:rFonts w:ascii="Times New Roman" w:hAnsi="Times New Roman"/>
          <w:sz w:val="28"/>
          <w:szCs w:val="28"/>
        </w:rPr>
        <w:t>Общие положения</w:t>
      </w:r>
      <w:r w:rsidRPr="00641351">
        <w:rPr>
          <w:rFonts w:ascii="Times New Roman" w:hAnsi="Times New Roman"/>
          <w:sz w:val="28"/>
          <w:szCs w:val="28"/>
        </w:rPr>
        <w:t>» Административного регламента</w:t>
      </w:r>
      <w:r w:rsidR="00767215">
        <w:rPr>
          <w:rFonts w:ascii="Times New Roman" w:hAnsi="Times New Roman"/>
          <w:sz w:val="28"/>
          <w:szCs w:val="28"/>
        </w:rPr>
        <w:t xml:space="preserve"> слова «календарных</w:t>
      </w:r>
      <w:r w:rsidRPr="00641351">
        <w:rPr>
          <w:rFonts w:ascii="Times New Roman" w:hAnsi="Times New Roman"/>
          <w:sz w:val="28"/>
          <w:szCs w:val="28"/>
        </w:rPr>
        <w:t>»</w:t>
      </w:r>
      <w:r w:rsidR="00767215">
        <w:rPr>
          <w:rFonts w:ascii="Times New Roman" w:hAnsi="Times New Roman"/>
          <w:sz w:val="28"/>
          <w:szCs w:val="28"/>
        </w:rPr>
        <w:t xml:space="preserve"> - исключить</w:t>
      </w:r>
      <w:r w:rsidRPr="00641351">
        <w:rPr>
          <w:rFonts w:ascii="Times New Roman" w:hAnsi="Times New Roman"/>
          <w:sz w:val="28"/>
          <w:szCs w:val="28"/>
        </w:rPr>
        <w:t>.</w:t>
      </w:r>
    </w:p>
    <w:p w:rsidR="00363C0E" w:rsidRDefault="00641351" w:rsidP="00363C0E">
      <w:pPr>
        <w:ind w:firstLine="708"/>
        <w:jc w:val="both"/>
        <w:rPr>
          <w:rFonts w:ascii="Times New Roman" w:hAnsi="Times New Roman"/>
          <w:sz w:val="28"/>
          <w:szCs w:val="28"/>
        </w:rPr>
      </w:pPr>
      <w:r w:rsidRPr="00641351">
        <w:rPr>
          <w:rFonts w:ascii="Times New Roman" w:hAnsi="Times New Roman"/>
          <w:sz w:val="28"/>
          <w:szCs w:val="28"/>
        </w:rPr>
        <w:t>1.1.2</w:t>
      </w:r>
      <w:r w:rsidR="00363C0E">
        <w:rPr>
          <w:rFonts w:ascii="Times New Roman" w:hAnsi="Times New Roman"/>
          <w:sz w:val="28"/>
          <w:szCs w:val="28"/>
        </w:rPr>
        <w:t>.</w:t>
      </w:r>
      <w:r w:rsidRPr="00641351">
        <w:rPr>
          <w:rFonts w:ascii="Times New Roman" w:hAnsi="Times New Roman"/>
          <w:sz w:val="28"/>
          <w:szCs w:val="28"/>
        </w:rPr>
        <w:t xml:space="preserve"> </w:t>
      </w:r>
      <w:r w:rsidR="00363C0E">
        <w:rPr>
          <w:rFonts w:ascii="Times New Roman" w:hAnsi="Times New Roman"/>
          <w:sz w:val="28"/>
          <w:szCs w:val="28"/>
        </w:rPr>
        <w:t>Абзац 3 п</w:t>
      </w:r>
      <w:r w:rsidR="00363C0E" w:rsidRPr="00641351">
        <w:rPr>
          <w:rFonts w:ascii="Times New Roman" w:hAnsi="Times New Roman"/>
          <w:sz w:val="28"/>
          <w:szCs w:val="28"/>
        </w:rPr>
        <w:t>ункт</w:t>
      </w:r>
      <w:r w:rsidR="00363C0E">
        <w:rPr>
          <w:rFonts w:ascii="Times New Roman" w:hAnsi="Times New Roman"/>
          <w:sz w:val="28"/>
          <w:szCs w:val="28"/>
        </w:rPr>
        <w:t>а 2</w:t>
      </w:r>
      <w:r w:rsidR="00363C0E" w:rsidRPr="00641351">
        <w:rPr>
          <w:rFonts w:ascii="Times New Roman" w:hAnsi="Times New Roman"/>
          <w:sz w:val="28"/>
          <w:szCs w:val="28"/>
        </w:rPr>
        <w:t>.</w:t>
      </w:r>
      <w:r w:rsidR="00363C0E">
        <w:rPr>
          <w:rFonts w:ascii="Times New Roman" w:hAnsi="Times New Roman"/>
          <w:sz w:val="28"/>
          <w:szCs w:val="28"/>
        </w:rPr>
        <w:t>3</w:t>
      </w:r>
      <w:r w:rsidR="00363C0E" w:rsidRPr="00641351">
        <w:rPr>
          <w:rFonts w:ascii="Times New Roman" w:hAnsi="Times New Roman"/>
          <w:sz w:val="28"/>
          <w:szCs w:val="28"/>
        </w:rPr>
        <w:t>.</w:t>
      </w:r>
      <w:r w:rsidR="00363C0E">
        <w:rPr>
          <w:rFonts w:ascii="Times New Roman" w:hAnsi="Times New Roman"/>
          <w:sz w:val="28"/>
          <w:szCs w:val="28"/>
        </w:rPr>
        <w:t>1.</w:t>
      </w:r>
      <w:r w:rsidR="00363C0E" w:rsidRPr="00641351">
        <w:rPr>
          <w:rFonts w:ascii="Times New Roman" w:hAnsi="Times New Roman"/>
          <w:sz w:val="28"/>
          <w:szCs w:val="28"/>
        </w:rPr>
        <w:t xml:space="preserve"> </w:t>
      </w:r>
      <w:r w:rsidR="00363C0E">
        <w:rPr>
          <w:rFonts w:ascii="Times New Roman" w:hAnsi="Times New Roman"/>
          <w:sz w:val="28"/>
          <w:szCs w:val="28"/>
        </w:rPr>
        <w:t xml:space="preserve">статьи 2.3. </w:t>
      </w:r>
      <w:r w:rsidR="00363C0E" w:rsidRPr="00641351">
        <w:rPr>
          <w:rFonts w:ascii="Times New Roman" w:hAnsi="Times New Roman"/>
          <w:sz w:val="28"/>
          <w:szCs w:val="28"/>
        </w:rPr>
        <w:t xml:space="preserve">Раздела </w:t>
      </w:r>
      <w:r w:rsidR="00363C0E">
        <w:rPr>
          <w:rFonts w:ascii="Times New Roman" w:hAnsi="Times New Roman"/>
          <w:sz w:val="28"/>
          <w:szCs w:val="28"/>
        </w:rPr>
        <w:t>I</w:t>
      </w:r>
      <w:r w:rsidR="00363C0E">
        <w:rPr>
          <w:rFonts w:ascii="Times New Roman" w:hAnsi="Times New Roman"/>
          <w:sz w:val="28"/>
          <w:szCs w:val="28"/>
          <w:lang w:val="en-US"/>
        </w:rPr>
        <w:t>I</w:t>
      </w:r>
      <w:r w:rsidR="00363C0E" w:rsidRPr="00641351">
        <w:rPr>
          <w:rFonts w:ascii="Times New Roman" w:hAnsi="Times New Roman"/>
          <w:sz w:val="28"/>
          <w:szCs w:val="28"/>
        </w:rPr>
        <w:t>. «</w:t>
      </w:r>
      <w:r w:rsidR="00363C0E">
        <w:rPr>
          <w:rFonts w:ascii="Times New Roman" w:hAnsi="Times New Roman"/>
          <w:sz w:val="28"/>
          <w:szCs w:val="28"/>
        </w:rPr>
        <w:t>Стандарт предоставления муниципальной услуги</w:t>
      </w:r>
      <w:r w:rsidR="00363C0E" w:rsidRPr="00641351">
        <w:rPr>
          <w:rFonts w:ascii="Times New Roman" w:hAnsi="Times New Roman"/>
          <w:sz w:val="28"/>
          <w:szCs w:val="28"/>
        </w:rPr>
        <w:t>» Административного регламента изложить в следующей редакции:</w:t>
      </w:r>
    </w:p>
    <w:p w:rsidR="002C2DE0" w:rsidRDefault="00363C0E" w:rsidP="00D9439D">
      <w:pPr>
        <w:ind w:firstLine="708"/>
        <w:jc w:val="both"/>
        <w:rPr>
          <w:rFonts w:ascii="Times New Roman" w:hAnsi="Times New Roman"/>
          <w:sz w:val="28"/>
          <w:szCs w:val="28"/>
        </w:rPr>
      </w:pPr>
      <w:r>
        <w:rPr>
          <w:rFonts w:ascii="Times New Roman" w:hAnsi="Times New Roman"/>
          <w:sz w:val="28"/>
          <w:szCs w:val="28"/>
        </w:rPr>
        <w:t xml:space="preserve">«- направления </w:t>
      </w:r>
      <w:r w:rsidRPr="00363C0E">
        <w:rPr>
          <w:rFonts w:ascii="Times New Roman" w:hAnsi="Times New Roman"/>
          <w:sz w:val="28"/>
          <w:szCs w:val="28"/>
        </w:rPr>
        <w:t xml:space="preserve">проекта Договора победителю конкурса или аукциона на право заключения Договора (далее - Победитель конкурса или аукциона) - срок, установленный </w:t>
      </w:r>
      <w:r>
        <w:rPr>
          <w:rFonts w:ascii="Times New Roman" w:hAnsi="Times New Roman"/>
          <w:sz w:val="28"/>
          <w:szCs w:val="28"/>
        </w:rPr>
        <w:t>ч. 7. ст. 17.1.</w:t>
      </w:r>
      <w:r w:rsidR="003215F2">
        <w:rPr>
          <w:rFonts w:ascii="Times New Roman" w:hAnsi="Times New Roman"/>
          <w:sz w:val="28"/>
          <w:szCs w:val="28"/>
        </w:rPr>
        <w:t xml:space="preserve"> Федерального закона № 135-ФЗ от 26 июля 2006 года</w:t>
      </w:r>
      <w:r w:rsidRPr="00363C0E">
        <w:rPr>
          <w:rFonts w:ascii="Times New Roman" w:hAnsi="Times New Roman"/>
          <w:sz w:val="28"/>
          <w:szCs w:val="28"/>
        </w:rPr>
        <w:t>;</w:t>
      </w:r>
      <w:r>
        <w:rPr>
          <w:rFonts w:ascii="Times New Roman" w:hAnsi="Times New Roman"/>
          <w:sz w:val="28"/>
          <w:szCs w:val="28"/>
        </w:rPr>
        <w:t>».</w:t>
      </w:r>
    </w:p>
    <w:p w:rsidR="00D9439D" w:rsidRDefault="00177387" w:rsidP="009B6935">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1.1.3. Статью 2.3</w:t>
      </w:r>
      <w:r w:rsidR="009B6935" w:rsidRPr="00177387">
        <w:rPr>
          <w:rFonts w:ascii="Times New Roman" w:hAnsi="Times New Roman"/>
          <w:color w:val="000000" w:themeColor="text1"/>
          <w:sz w:val="28"/>
          <w:szCs w:val="28"/>
        </w:rPr>
        <w:t>. Раздела I</w:t>
      </w:r>
      <w:r w:rsidR="009B6935" w:rsidRPr="00177387">
        <w:rPr>
          <w:rFonts w:ascii="Times New Roman" w:hAnsi="Times New Roman"/>
          <w:color w:val="000000" w:themeColor="text1"/>
          <w:sz w:val="28"/>
          <w:szCs w:val="28"/>
          <w:lang w:val="en-US"/>
        </w:rPr>
        <w:t>I</w:t>
      </w:r>
      <w:r w:rsidR="009B6935" w:rsidRPr="00177387">
        <w:rPr>
          <w:rFonts w:ascii="Times New Roman" w:hAnsi="Times New Roman"/>
          <w:color w:val="000000" w:themeColor="text1"/>
          <w:sz w:val="28"/>
          <w:szCs w:val="28"/>
        </w:rPr>
        <w:t xml:space="preserve">. «Стандарт предоставления муниципальной </w:t>
      </w:r>
    </w:p>
    <w:p w:rsidR="00D9439D" w:rsidRDefault="00D9439D" w:rsidP="00D9439D">
      <w:pPr>
        <w:rPr>
          <w:rFonts w:ascii="Times New Roman" w:hAnsi="Times New Roman"/>
          <w:color w:val="000000" w:themeColor="text1"/>
          <w:sz w:val="28"/>
          <w:szCs w:val="28"/>
        </w:rPr>
      </w:pPr>
    </w:p>
    <w:p w:rsidR="000157C0" w:rsidRDefault="00D9439D" w:rsidP="000157C0">
      <w:pPr>
        <w:jc w:val="center"/>
        <w:rPr>
          <w:rFonts w:ascii="Times New Roman" w:hAnsi="Times New Roman"/>
          <w:sz w:val="28"/>
          <w:szCs w:val="28"/>
        </w:rPr>
      </w:pPr>
      <w:r>
        <w:rPr>
          <w:rFonts w:ascii="Times New Roman" w:hAnsi="Times New Roman"/>
          <w:sz w:val="28"/>
          <w:szCs w:val="28"/>
        </w:rPr>
        <w:t>2</w:t>
      </w:r>
    </w:p>
    <w:p w:rsidR="00C57711" w:rsidRPr="00D9439D" w:rsidRDefault="00C57711" w:rsidP="000157C0">
      <w:pPr>
        <w:jc w:val="center"/>
        <w:rPr>
          <w:rFonts w:ascii="Times New Roman" w:hAnsi="Times New Roman"/>
          <w:sz w:val="28"/>
          <w:szCs w:val="28"/>
        </w:rPr>
      </w:pPr>
    </w:p>
    <w:p w:rsidR="009B6935" w:rsidRPr="00177387" w:rsidRDefault="009B6935" w:rsidP="00D9439D">
      <w:pPr>
        <w:jc w:val="both"/>
        <w:rPr>
          <w:rFonts w:ascii="Times New Roman" w:hAnsi="Times New Roman"/>
          <w:color w:val="000000" w:themeColor="text1"/>
          <w:sz w:val="28"/>
          <w:szCs w:val="28"/>
        </w:rPr>
      </w:pPr>
      <w:r w:rsidRPr="00177387">
        <w:rPr>
          <w:rFonts w:ascii="Times New Roman" w:hAnsi="Times New Roman"/>
          <w:color w:val="000000" w:themeColor="text1"/>
          <w:sz w:val="28"/>
          <w:szCs w:val="28"/>
        </w:rPr>
        <w:t xml:space="preserve">услуги» Административного регламента </w:t>
      </w:r>
      <w:r w:rsidR="00854888" w:rsidRPr="00177387">
        <w:rPr>
          <w:rFonts w:ascii="Times New Roman" w:hAnsi="Times New Roman"/>
          <w:color w:val="000000" w:themeColor="text1"/>
          <w:sz w:val="28"/>
          <w:szCs w:val="28"/>
        </w:rPr>
        <w:t xml:space="preserve">дополнить пунктом </w:t>
      </w:r>
      <w:r w:rsidRPr="00177387">
        <w:rPr>
          <w:rFonts w:ascii="Times New Roman" w:hAnsi="Times New Roman"/>
          <w:color w:val="000000" w:themeColor="text1"/>
          <w:sz w:val="28"/>
          <w:szCs w:val="28"/>
        </w:rPr>
        <w:t>2.</w:t>
      </w:r>
      <w:r w:rsidR="00177387">
        <w:rPr>
          <w:rFonts w:ascii="Times New Roman" w:hAnsi="Times New Roman"/>
          <w:color w:val="000000" w:themeColor="text1"/>
          <w:sz w:val="28"/>
          <w:szCs w:val="28"/>
        </w:rPr>
        <w:t>3</w:t>
      </w:r>
      <w:r w:rsidRPr="00177387">
        <w:rPr>
          <w:rFonts w:ascii="Times New Roman" w:hAnsi="Times New Roman"/>
          <w:color w:val="000000" w:themeColor="text1"/>
          <w:sz w:val="28"/>
          <w:szCs w:val="28"/>
        </w:rPr>
        <w:t>.5. следующего содержания:</w:t>
      </w:r>
    </w:p>
    <w:p w:rsidR="009B6935" w:rsidRPr="00177387" w:rsidRDefault="009B6935" w:rsidP="009B6935">
      <w:pPr>
        <w:ind w:firstLine="708"/>
        <w:jc w:val="both"/>
        <w:rPr>
          <w:rFonts w:ascii="Times New Roman" w:hAnsi="Times New Roman"/>
          <w:color w:val="000000" w:themeColor="text1"/>
          <w:sz w:val="28"/>
          <w:szCs w:val="28"/>
        </w:rPr>
      </w:pPr>
      <w:r w:rsidRPr="00177387">
        <w:rPr>
          <w:rFonts w:ascii="Times New Roman" w:hAnsi="Times New Roman"/>
          <w:color w:val="000000" w:themeColor="text1"/>
          <w:sz w:val="28"/>
          <w:szCs w:val="28"/>
        </w:rPr>
        <w:t xml:space="preserve">«2.3.5. Особенности выполнения административных процедур в электронной форме, в том числе сроки, требования к порядку и особенности выполнения административных процедур в многофункциональных центрах определены Главой 4. Федерального закона Российской Федерации от 27 июля 2010 года </w:t>
      </w:r>
      <w:r w:rsidR="00D9439D">
        <w:rPr>
          <w:rFonts w:ascii="Times New Roman" w:hAnsi="Times New Roman"/>
          <w:color w:val="000000" w:themeColor="text1"/>
          <w:sz w:val="28"/>
          <w:szCs w:val="28"/>
        </w:rPr>
        <w:t xml:space="preserve">                        </w:t>
      </w:r>
      <w:r w:rsidRPr="00177387">
        <w:rPr>
          <w:rFonts w:ascii="Times New Roman" w:hAnsi="Times New Roman"/>
          <w:color w:val="000000" w:themeColor="text1"/>
          <w:sz w:val="28"/>
          <w:szCs w:val="28"/>
        </w:rPr>
        <w:t>№</w:t>
      </w:r>
      <w:r w:rsidR="00D9439D">
        <w:rPr>
          <w:rFonts w:ascii="Times New Roman" w:hAnsi="Times New Roman"/>
          <w:color w:val="000000" w:themeColor="text1"/>
          <w:sz w:val="28"/>
          <w:szCs w:val="28"/>
        </w:rPr>
        <w:t xml:space="preserve"> </w:t>
      </w:r>
      <w:r w:rsidRPr="00177387">
        <w:rPr>
          <w:rFonts w:ascii="Times New Roman" w:hAnsi="Times New Roman"/>
          <w:color w:val="000000" w:themeColor="text1"/>
          <w:sz w:val="28"/>
          <w:szCs w:val="28"/>
        </w:rPr>
        <w:t>210-ФЗ, где предоставление муниципальной услуги осуществляется в соответствии с заключенными соглашениями о взаимодействии.».</w:t>
      </w:r>
    </w:p>
    <w:p w:rsidR="009B6935" w:rsidRPr="009B6935" w:rsidRDefault="009B6935" w:rsidP="009B6935">
      <w:pPr>
        <w:ind w:firstLine="708"/>
        <w:jc w:val="both"/>
        <w:rPr>
          <w:rFonts w:ascii="Times New Roman" w:hAnsi="Times New Roman"/>
          <w:sz w:val="28"/>
          <w:szCs w:val="28"/>
        </w:rPr>
      </w:pPr>
      <w:r>
        <w:rPr>
          <w:rFonts w:ascii="Times New Roman" w:hAnsi="Times New Roman"/>
          <w:sz w:val="28"/>
          <w:szCs w:val="28"/>
        </w:rPr>
        <w:t xml:space="preserve">1.1.4. Абзац 6 статьи </w:t>
      </w:r>
      <w:r w:rsidR="00641351" w:rsidRPr="00641351">
        <w:rPr>
          <w:rFonts w:ascii="Times New Roman" w:hAnsi="Times New Roman"/>
          <w:sz w:val="28"/>
          <w:szCs w:val="28"/>
        </w:rPr>
        <w:t>2.</w:t>
      </w:r>
      <w:r>
        <w:rPr>
          <w:rFonts w:ascii="Times New Roman" w:hAnsi="Times New Roman"/>
          <w:sz w:val="28"/>
          <w:szCs w:val="28"/>
        </w:rPr>
        <w:t>4</w:t>
      </w:r>
      <w:r w:rsidR="00641351" w:rsidRPr="00641351">
        <w:rPr>
          <w:rFonts w:ascii="Times New Roman" w:hAnsi="Times New Roman"/>
          <w:sz w:val="28"/>
          <w:szCs w:val="28"/>
        </w:rPr>
        <w:t xml:space="preserve">. Раздела II. «Стандарт предоставления муниципальной услуги» Административного регламента </w:t>
      </w:r>
      <w:r>
        <w:rPr>
          <w:rFonts w:ascii="Times New Roman" w:hAnsi="Times New Roman"/>
          <w:sz w:val="28"/>
          <w:szCs w:val="28"/>
        </w:rPr>
        <w:t>изложить в следующей редакции</w:t>
      </w:r>
      <w:r w:rsidRPr="009B6935">
        <w:rPr>
          <w:rFonts w:ascii="Times New Roman" w:hAnsi="Times New Roman"/>
          <w:sz w:val="28"/>
          <w:szCs w:val="28"/>
        </w:rPr>
        <w:t>:</w:t>
      </w:r>
    </w:p>
    <w:p w:rsidR="009B6935" w:rsidRDefault="00641351" w:rsidP="009B6935">
      <w:pPr>
        <w:ind w:firstLine="708"/>
        <w:jc w:val="both"/>
        <w:rPr>
          <w:rFonts w:ascii="Times New Roman" w:hAnsi="Times New Roman"/>
          <w:sz w:val="28"/>
          <w:szCs w:val="28"/>
        </w:rPr>
      </w:pPr>
      <w:r w:rsidRPr="00641351">
        <w:rPr>
          <w:rFonts w:ascii="Times New Roman" w:hAnsi="Times New Roman"/>
          <w:sz w:val="28"/>
          <w:szCs w:val="28"/>
        </w:rPr>
        <w:t>«-</w:t>
      </w:r>
      <w:r w:rsidR="009B6935" w:rsidRPr="009B6935">
        <w:rPr>
          <w:rFonts w:ascii="Times New Roman" w:hAnsi="Times New Roman"/>
          <w:sz w:val="28"/>
          <w:szCs w:val="28"/>
        </w:rPr>
        <w:t>Федеральным законом от 2 мая 2006 года № 59-ФЗ «О порядке рассмотрения обращений граждан Российской Федерации»</w:t>
      </w:r>
      <w:r w:rsidR="009B6935">
        <w:rPr>
          <w:rFonts w:ascii="Times New Roman" w:hAnsi="Times New Roman"/>
          <w:sz w:val="28"/>
          <w:szCs w:val="28"/>
        </w:rPr>
        <w:t xml:space="preserve"> в части не урегулированной Федеральным законом № 210-ФЗ».</w:t>
      </w:r>
    </w:p>
    <w:p w:rsidR="007C2C48" w:rsidRPr="009B6935" w:rsidRDefault="007C2C48" w:rsidP="007C2C48">
      <w:pPr>
        <w:ind w:firstLine="708"/>
        <w:jc w:val="both"/>
        <w:rPr>
          <w:rFonts w:ascii="Times New Roman" w:hAnsi="Times New Roman"/>
          <w:sz w:val="28"/>
          <w:szCs w:val="28"/>
        </w:rPr>
      </w:pPr>
      <w:r>
        <w:rPr>
          <w:rFonts w:ascii="Times New Roman" w:hAnsi="Times New Roman"/>
          <w:sz w:val="28"/>
          <w:szCs w:val="28"/>
        </w:rPr>
        <w:t xml:space="preserve">1.1.5. </w:t>
      </w:r>
      <w:r w:rsidR="00854888">
        <w:rPr>
          <w:rFonts w:ascii="Times New Roman" w:hAnsi="Times New Roman"/>
          <w:sz w:val="28"/>
          <w:szCs w:val="28"/>
        </w:rPr>
        <w:t>Пункт 2.5.1. с</w:t>
      </w:r>
      <w:r>
        <w:rPr>
          <w:rFonts w:ascii="Times New Roman" w:hAnsi="Times New Roman"/>
          <w:sz w:val="28"/>
          <w:szCs w:val="28"/>
        </w:rPr>
        <w:t>тать</w:t>
      </w:r>
      <w:r w:rsidR="00854888">
        <w:rPr>
          <w:rFonts w:ascii="Times New Roman" w:hAnsi="Times New Roman"/>
          <w:sz w:val="28"/>
          <w:szCs w:val="28"/>
        </w:rPr>
        <w:t>и</w:t>
      </w:r>
      <w:r>
        <w:rPr>
          <w:rFonts w:ascii="Times New Roman" w:hAnsi="Times New Roman"/>
          <w:sz w:val="28"/>
          <w:szCs w:val="28"/>
        </w:rPr>
        <w:t xml:space="preserve"> 2.5. </w:t>
      </w:r>
      <w:r w:rsidRPr="00641351">
        <w:rPr>
          <w:rFonts w:ascii="Times New Roman" w:hAnsi="Times New Roman"/>
          <w:sz w:val="28"/>
          <w:szCs w:val="28"/>
        </w:rPr>
        <w:t xml:space="preserve">Раздела II. «Стандарт предоставления муниципальной услуги» Административного регламента </w:t>
      </w:r>
      <w:r>
        <w:rPr>
          <w:rFonts w:ascii="Times New Roman" w:hAnsi="Times New Roman"/>
          <w:sz w:val="28"/>
          <w:szCs w:val="28"/>
        </w:rPr>
        <w:t>изложить в следующей редакции</w:t>
      </w:r>
      <w:r w:rsidRPr="009B6935">
        <w:rPr>
          <w:rFonts w:ascii="Times New Roman" w:hAnsi="Times New Roman"/>
          <w:sz w:val="28"/>
          <w:szCs w:val="28"/>
        </w:rPr>
        <w:t>:</w:t>
      </w:r>
    </w:p>
    <w:p w:rsidR="007C2C48" w:rsidRPr="007C2C48" w:rsidRDefault="007C2C48" w:rsidP="007C2C48">
      <w:pPr>
        <w:ind w:firstLine="708"/>
        <w:jc w:val="both"/>
        <w:rPr>
          <w:rFonts w:ascii="Times New Roman" w:hAnsi="Times New Roman"/>
          <w:sz w:val="28"/>
          <w:szCs w:val="28"/>
        </w:rPr>
      </w:pPr>
      <w:r>
        <w:rPr>
          <w:rFonts w:ascii="Times New Roman" w:hAnsi="Times New Roman"/>
          <w:sz w:val="28"/>
          <w:szCs w:val="28"/>
        </w:rPr>
        <w:t>«</w:t>
      </w:r>
      <w:r w:rsidRPr="007C2C48">
        <w:rPr>
          <w:rFonts w:ascii="Times New Roman" w:hAnsi="Times New Roman"/>
          <w:sz w:val="28"/>
          <w:szCs w:val="28"/>
        </w:rPr>
        <w:t>2.5.1. Перечень документов, необходимых для предоставления заявителю муниципальной услуги.</w:t>
      </w:r>
    </w:p>
    <w:p w:rsidR="007C2C48" w:rsidRPr="007C2C48" w:rsidRDefault="007C2C48" w:rsidP="007C2C48">
      <w:pPr>
        <w:ind w:firstLine="708"/>
        <w:jc w:val="both"/>
        <w:rPr>
          <w:rFonts w:ascii="Times New Roman" w:hAnsi="Times New Roman"/>
          <w:sz w:val="28"/>
          <w:szCs w:val="28"/>
        </w:rPr>
      </w:pPr>
      <w:r w:rsidRPr="007C2C48">
        <w:rPr>
          <w:rFonts w:ascii="Times New Roman" w:hAnsi="Times New Roman"/>
          <w:sz w:val="28"/>
          <w:szCs w:val="28"/>
        </w:rPr>
        <w:t>2.5.1.1. Заявка на участие</w:t>
      </w:r>
      <w:r>
        <w:rPr>
          <w:rFonts w:ascii="Times New Roman" w:hAnsi="Times New Roman"/>
          <w:sz w:val="28"/>
          <w:szCs w:val="28"/>
        </w:rPr>
        <w:t xml:space="preserve"> в торгах (аукцион, конкурс)</w:t>
      </w:r>
      <w:r w:rsidRPr="007C2C48">
        <w:rPr>
          <w:rFonts w:ascii="Times New Roman" w:hAnsi="Times New Roman"/>
          <w:sz w:val="28"/>
          <w:szCs w:val="28"/>
        </w:rPr>
        <w:t xml:space="preserve"> должна содержать</w:t>
      </w:r>
      <w:r>
        <w:rPr>
          <w:rFonts w:ascii="Times New Roman" w:hAnsi="Times New Roman"/>
          <w:sz w:val="28"/>
          <w:szCs w:val="28"/>
        </w:rPr>
        <w:t xml:space="preserve"> в том числе </w:t>
      </w:r>
      <w:r w:rsidR="00F34758">
        <w:rPr>
          <w:rFonts w:ascii="Times New Roman" w:hAnsi="Times New Roman"/>
          <w:sz w:val="28"/>
          <w:szCs w:val="28"/>
        </w:rPr>
        <w:t>и документы</w:t>
      </w:r>
      <w:r>
        <w:rPr>
          <w:rFonts w:ascii="Times New Roman" w:hAnsi="Times New Roman"/>
          <w:sz w:val="28"/>
          <w:szCs w:val="28"/>
        </w:rPr>
        <w:t>, которые подлежат к п</w:t>
      </w:r>
      <w:r w:rsidR="00F34758">
        <w:rPr>
          <w:rFonts w:ascii="Times New Roman" w:hAnsi="Times New Roman"/>
          <w:sz w:val="28"/>
          <w:szCs w:val="28"/>
        </w:rPr>
        <w:t xml:space="preserve">редставлению в соответствии с </w:t>
      </w:r>
      <w:hyperlink r:id="rId9" w:history="1">
        <w:r w:rsidR="00F34758" w:rsidRPr="00F34758">
          <w:rPr>
            <w:rFonts w:ascii="Times New Roman" w:hAnsi="Times New Roman"/>
            <w:sz w:val="28"/>
            <w:szCs w:val="28"/>
          </w:rPr>
          <w:t>Правила</w:t>
        </w:r>
      </w:hyperlink>
      <w:r w:rsidR="004376E6" w:rsidRPr="004376E6">
        <w:rPr>
          <w:rFonts w:ascii="Times New Roman" w:hAnsi="Times New Roman"/>
          <w:color w:val="0000FF"/>
          <w:sz w:val="28"/>
          <w:szCs w:val="28"/>
        </w:rPr>
        <w:t>ми</w:t>
      </w:r>
      <w:r w:rsidR="00F34758" w:rsidRPr="004376E6">
        <w:rPr>
          <w:rFonts w:ascii="Times New Roman" w:hAnsi="Times New Roman"/>
          <w:color w:val="0000FF"/>
          <w:sz w:val="28"/>
          <w:szCs w:val="28"/>
        </w:rPr>
        <w:t xml:space="preserve"> </w:t>
      </w:r>
      <w:r w:rsidR="00F34758" w:rsidRPr="00F34758">
        <w:rPr>
          <w:rFonts w:ascii="Times New Roman" w:hAnsi="Times New Roman"/>
          <w:sz w:val="28"/>
          <w:szCs w:val="28"/>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Федеральн</w:t>
      </w:r>
      <w:r w:rsidR="004376E6" w:rsidRPr="004376E6">
        <w:rPr>
          <w:rFonts w:ascii="Times New Roman" w:hAnsi="Times New Roman"/>
          <w:color w:val="0000FF"/>
          <w:sz w:val="28"/>
          <w:szCs w:val="28"/>
        </w:rPr>
        <w:t>ой</w:t>
      </w:r>
      <w:r w:rsidR="00F34758" w:rsidRPr="00F34758">
        <w:rPr>
          <w:rFonts w:ascii="Times New Roman" w:hAnsi="Times New Roman"/>
          <w:sz w:val="28"/>
          <w:szCs w:val="28"/>
        </w:rPr>
        <w:t xml:space="preserve"> антимонопольной службой Российской Федерации  № </w:t>
      </w:r>
      <w:r w:rsidR="00F34758" w:rsidRPr="004376E6">
        <w:rPr>
          <w:rFonts w:ascii="Times New Roman" w:hAnsi="Times New Roman"/>
          <w:color w:val="0000FF"/>
          <w:sz w:val="28"/>
          <w:szCs w:val="28"/>
        </w:rPr>
        <w:t>6</w:t>
      </w:r>
      <w:r w:rsidR="004376E6" w:rsidRPr="004376E6">
        <w:rPr>
          <w:rFonts w:ascii="Times New Roman" w:hAnsi="Times New Roman"/>
          <w:color w:val="0000FF"/>
          <w:sz w:val="28"/>
          <w:szCs w:val="28"/>
        </w:rPr>
        <w:t>7</w:t>
      </w:r>
      <w:r w:rsidR="00F34758" w:rsidRPr="00F34758">
        <w:rPr>
          <w:rFonts w:ascii="Times New Roman" w:hAnsi="Times New Roman"/>
          <w:sz w:val="28"/>
          <w:szCs w:val="28"/>
        </w:rPr>
        <w:t xml:space="preserve"> от 10 февраля 2010 года</w:t>
      </w:r>
      <w:r>
        <w:rPr>
          <w:rFonts w:ascii="Times New Roman" w:hAnsi="Times New Roman"/>
          <w:sz w:val="28"/>
          <w:szCs w:val="28"/>
        </w:rPr>
        <w:t>.</w:t>
      </w:r>
    </w:p>
    <w:p w:rsidR="007C2C48" w:rsidRPr="007C2C48" w:rsidRDefault="007C2C48" w:rsidP="007C2C48">
      <w:pPr>
        <w:ind w:firstLine="708"/>
        <w:jc w:val="both"/>
        <w:rPr>
          <w:rFonts w:ascii="Times New Roman" w:hAnsi="Times New Roman"/>
          <w:sz w:val="28"/>
          <w:szCs w:val="28"/>
        </w:rPr>
      </w:pPr>
      <w:r w:rsidRPr="007C2C48">
        <w:rPr>
          <w:rFonts w:ascii="Times New Roman" w:hAnsi="Times New Roman"/>
          <w:sz w:val="28"/>
          <w:szCs w:val="28"/>
        </w:rPr>
        <w:t>2.5.1.2. Документы для заключения договоров аренды, безвозмездного пользования, предусматривающих переход прав владения и (или) пользования, без проведения торгов:</w:t>
      </w:r>
    </w:p>
    <w:p w:rsidR="002C2DE0" w:rsidRDefault="007C2C48" w:rsidP="00C238F8">
      <w:pPr>
        <w:ind w:firstLine="708"/>
        <w:jc w:val="both"/>
        <w:rPr>
          <w:rFonts w:ascii="Times New Roman" w:hAnsi="Times New Roman"/>
          <w:sz w:val="28"/>
          <w:szCs w:val="28"/>
        </w:rPr>
      </w:pPr>
      <w:r w:rsidRPr="007C2C48">
        <w:rPr>
          <w:rFonts w:ascii="Times New Roman" w:hAnsi="Times New Roman"/>
          <w:sz w:val="28"/>
          <w:szCs w:val="28"/>
        </w:rPr>
        <w:t>Заявитель, претендующий на заключение договора аренды, безвозмездного пользования муниципальным имуществом должен представить</w:t>
      </w:r>
      <w:r>
        <w:rPr>
          <w:rFonts w:ascii="Times New Roman" w:hAnsi="Times New Roman"/>
          <w:sz w:val="28"/>
          <w:szCs w:val="28"/>
        </w:rPr>
        <w:t xml:space="preserve"> </w:t>
      </w:r>
      <w:r w:rsidRPr="007C2C48">
        <w:rPr>
          <w:rFonts w:ascii="Times New Roman" w:hAnsi="Times New Roman"/>
          <w:sz w:val="28"/>
          <w:szCs w:val="28"/>
        </w:rPr>
        <w:t>заявление на заключение договора аренды, безвозмездного пользования муниципальным имуществом</w:t>
      </w:r>
      <w:r>
        <w:rPr>
          <w:rFonts w:ascii="Times New Roman" w:hAnsi="Times New Roman"/>
          <w:sz w:val="28"/>
          <w:szCs w:val="28"/>
        </w:rPr>
        <w:t xml:space="preserve">. </w:t>
      </w:r>
    </w:p>
    <w:p w:rsidR="007C2C48" w:rsidRPr="007C2C48" w:rsidRDefault="007C2C48" w:rsidP="007C2C48">
      <w:pPr>
        <w:ind w:firstLine="708"/>
        <w:jc w:val="both"/>
        <w:rPr>
          <w:rFonts w:ascii="Times New Roman" w:hAnsi="Times New Roman"/>
          <w:sz w:val="28"/>
          <w:szCs w:val="28"/>
        </w:rPr>
      </w:pPr>
      <w:r>
        <w:rPr>
          <w:rFonts w:ascii="Times New Roman" w:hAnsi="Times New Roman"/>
          <w:sz w:val="28"/>
          <w:szCs w:val="28"/>
        </w:rPr>
        <w:t>Дополнительно по своей инициативе Заявитель может представить</w:t>
      </w:r>
      <w:r w:rsidRPr="007C2C48">
        <w:rPr>
          <w:rFonts w:ascii="Times New Roman" w:hAnsi="Times New Roman"/>
          <w:sz w:val="28"/>
          <w:szCs w:val="28"/>
        </w:rPr>
        <w:t xml:space="preserve"> документы, подтверждающие отнесение Заявителя к категории лиц, имеющих в соответствии с законодательством право на заключение Договора без проведения конкурса или аукциона, в том числе иные документы, необходимые для предоставления муниципальной услуги.</w:t>
      </w:r>
    </w:p>
    <w:p w:rsidR="00C57711" w:rsidRDefault="007C2C48" w:rsidP="003215F2">
      <w:pPr>
        <w:ind w:firstLine="708"/>
        <w:jc w:val="both"/>
        <w:rPr>
          <w:rFonts w:ascii="Times New Roman" w:hAnsi="Times New Roman"/>
          <w:sz w:val="28"/>
          <w:szCs w:val="28"/>
        </w:rPr>
      </w:pPr>
      <w:r w:rsidRPr="007C2C48">
        <w:rPr>
          <w:rFonts w:ascii="Times New Roman" w:hAnsi="Times New Roman"/>
          <w:sz w:val="28"/>
          <w:szCs w:val="28"/>
        </w:rPr>
        <w:t>2.5</w:t>
      </w:r>
      <w:r w:rsidR="00854888">
        <w:rPr>
          <w:rFonts w:ascii="Times New Roman" w:hAnsi="Times New Roman"/>
          <w:sz w:val="28"/>
          <w:szCs w:val="28"/>
        </w:rPr>
        <w:t>.1.3</w:t>
      </w:r>
      <w:r w:rsidRPr="007C2C48">
        <w:rPr>
          <w:rFonts w:ascii="Times New Roman" w:hAnsi="Times New Roman"/>
          <w:sz w:val="28"/>
          <w:szCs w:val="28"/>
        </w:rPr>
        <w:t>. Документы для предоставл</w:t>
      </w:r>
      <w:r w:rsidR="005F7A74">
        <w:rPr>
          <w:rFonts w:ascii="Times New Roman" w:hAnsi="Times New Roman"/>
          <w:sz w:val="28"/>
          <w:szCs w:val="28"/>
        </w:rPr>
        <w:t>ения муниципальной преференции определены с</w:t>
      </w:r>
      <w:r w:rsidR="005F7A74" w:rsidRPr="005F7A74">
        <w:rPr>
          <w:rFonts w:ascii="Times New Roman" w:hAnsi="Times New Roman"/>
          <w:sz w:val="28"/>
          <w:szCs w:val="28"/>
        </w:rPr>
        <w:t>татьями</w:t>
      </w:r>
      <w:r w:rsidRPr="005F7A74">
        <w:rPr>
          <w:rFonts w:ascii="Times New Roman" w:hAnsi="Times New Roman"/>
          <w:sz w:val="28"/>
          <w:szCs w:val="28"/>
        </w:rPr>
        <w:t xml:space="preserve"> 19, 20 Федерального закона от 26 июля 2006 года </w:t>
      </w:r>
      <w:r w:rsidR="000157C0">
        <w:rPr>
          <w:rFonts w:ascii="Times New Roman" w:hAnsi="Times New Roman"/>
          <w:sz w:val="28"/>
          <w:szCs w:val="28"/>
        </w:rPr>
        <w:t xml:space="preserve">                   </w:t>
      </w:r>
      <w:r w:rsidRPr="005F7A74">
        <w:rPr>
          <w:rFonts w:ascii="Times New Roman" w:hAnsi="Times New Roman"/>
          <w:sz w:val="28"/>
          <w:szCs w:val="28"/>
        </w:rPr>
        <w:t>№ 135-ФЗ «О защите конкурен</w:t>
      </w:r>
      <w:r w:rsidR="005F7A74">
        <w:rPr>
          <w:rFonts w:ascii="Times New Roman" w:hAnsi="Times New Roman"/>
          <w:sz w:val="28"/>
          <w:szCs w:val="28"/>
        </w:rPr>
        <w:t xml:space="preserve">ции», соответственно </w:t>
      </w:r>
      <w:r w:rsidRPr="005F7A74">
        <w:rPr>
          <w:rFonts w:ascii="Times New Roman" w:hAnsi="Times New Roman"/>
          <w:sz w:val="28"/>
          <w:szCs w:val="28"/>
        </w:rPr>
        <w:t>Заявитель, претендующий на предоставление муниципальной преференции обязан представить документы</w:t>
      </w:r>
    </w:p>
    <w:p w:rsidR="003215F2" w:rsidRDefault="003215F2" w:rsidP="003215F2">
      <w:pPr>
        <w:ind w:firstLine="708"/>
        <w:jc w:val="both"/>
        <w:rPr>
          <w:rFonts w:ascii="Times New Roman" w:hAnsi="Times New Roman"/>
          <w:sz w:val="28"/>
          <w:szCs w:val="28"/>
        </w:rPr>
      </w:pPr>
    </w:p>
    <w:p w:rsidR="00E91F64" w:rsidRDefault="00E91F64" w:rsidP="00C57711">
      <w:pPr>
        <w:jc w:val="center"/>
        <w:rPr>
          <w:rFonts w:ascii="Times New Roman" w:hAnsi="Times New Roman"/>
          <w:sz w:val="28"/>
          <w:szCs w:val="28"/>
        </w:rPr>
      </w:pPr>
    </w:p>
    <w:p w:rsidR="00C57711" w:rsidRDefault="00C57711" w:rsidP="00C57711">
      <w:pPr>
        <w:jc w:val="center"/>
        <w:rPr>
          <w:rFonts w:ascii="Times New Roman" w:hAnsi="Times New Roman"/>
          <w:sz w:val="28"/>
          <w:szCs w:val="28"/>
        </w:rPr>
      </w:pPr>
      <w:r>
        <w:rPr>
          <w:rFonts w:ascii="Times New Roman" w:hAnsi="Times New Roman"/>
          <w:sz w:val="28"/>
          <w:szCs w:val="28"/>
        </w:rPr>
        <w:t>3</w:t>
      </w:r>
    </w:p>
    <w:p w:rsidR="00C57711" w:rsidRDefault="00C57711" w:rsidP="00C57711">
      <w:pPr>
        <w:jc w:val="center"/>
        <w:rPr>
          <w:rFonts w:ascii="Times New Roman" w:hAnsi="Times New Roman"/>
          <w:sz w:val="28"/>
          <w:szCs w:val="28"/>
        </w:rPr>
      </w:pPr>
    </w:p>
    <w:p w:rsidR="00C57711" w:rsidRDefault="007C2C48" w:rsidP="00C57711">
      <w:pPr>
        <w:jc w:val="both"/>
        <w:rPr>
          <w:rFonts w:ascii="Times New Roman" w:hAnsi="Times New Roman"/>
          <w:sz w:val="28"/>
          <w:szCs w:val="28"/>
        </w:rPr>
      </w:pPr>
      <w:r w:rsidRPr="005F7A74">
        <w:rPr>
          <w:rFonts w:ascii="Times New Roman" w:hAnsi="Times New Roman"/>
          <w:sz w:val="28"/>
          <w:szCs w:val="28"/>
        </w:rPr>
        <w:t xml:space="preserve"> в соответствии с Федеральным законом от 26 июля 2006 года №135-ФЗ «О защите конкуренции».</w:t>
      </w:r>
    </w:p>
    <w:p w:rsidR="006217A1" w:rsidRDefault="006217A1" w:rsidP="00897B77">
      <w:pPr>
        <w:ind w:firstLine="708"/>
        <w:jc w:val="both"/>
        <w:rPr>
          <w:rFonts w:ascii="Times New Roman" w:hAnsi="Times New Roman"/>
          <w:sz w:val="28"/>
          <w:szCs w:val="28"/>
        </w:rPr>
      </w:pPr>
      <w:r>
        <w:rPr>
          <w:rFonts w:ascii="Times New Roman" w:hAnsi="Times New Roman"/>
          <w:sz w:val="28"/>
          <w:szCs w:val="28"/>
        </w:rPr>
        <w:t xml:space="preserve">1.1.6. </w:t>
      </w:r>
      <w:r w:rsidR="00375BC9">
        <w:rPr>
          <w:rFonts w:ascii="Times New Roman" w:hAnsi="Times New Roman"/>
          <w:sz w:val="28"/>
          <w:szCs w:val="28"/>
        </w:rPr>
        <w:t>В статье</w:t>
      </w:r>
      <w:r>
        <w:rPr>
          <w:rFonts w:ascii="Times New Roman" w:hAnsi="Times New Roman"/>
          <w:sz w:val="28"/>
          <w:szCs w:val="28"/>
        </w:rPr>
        <w:t xml:space="preserve"> 2.</w:t>
      </w:r>
      <w:r w:rsidR="00375BC9">
        <w:rPr>
          <w:rFonts w:ascii="Times New Roman" w:hAnsi="Times New Roman"/>
          <w:sz w:val="28"/>
          <w:szCs w:val="28"/>
        </w:rPr>
        <w:t>7</w:t>
      </w:r>
      <w:r>
        <w:rPr>
          <w:rFonts w:ascii="Times New Roman" w:hAnsi="Times New Roman"/>
          <w:sz w:val="28"/>
          <w:szCs w:val="28"/>
        </w:rPr>
        <w:t xml:space="preserve">. </w:t>
      </w:r>
      <w:r w:rsidRPr="00641351">
        <w:rPr>
          <w:rFonts w:ascii="Times New Roman" w:hAnsi="Times New Roman"/>
          <w:sz w:val="28"/>
          <w:szCs w:val="28"/>
        </w:rPr>
        <w:t>Раздела II. «Стандарт предоставления муниципальной услуги» Административного регламента</w:t>
      </w:r>
      <w:r w:rsidR="00375BC9">
        <w:rPr>
          <w:rFonts w:ascii="Times New Roman" w:hAnsi="Times New Roman"/>
          <w:sz w:val="28"/>
          <w:szCs w:val="28"/>
        </w:rPr>
        <w:t xml:space="preserve"> слова «(приостановления)» – исключить.</w:t>
      </w:r>
    </w:p>
    <w:p w:rsidR="00375BC9" w:rsidRPr="009B6935" w:rsidRDefault="00897B77" w:rsidP="00375BC9">
      <w:pPr>
        <w:ind w:firstLine="708"/>
        <w:jc w:val="both"/>
        <w:rPr>
          <w:rFonts w:ascii="Times New Roman" w:hAnsi="Times New Roman"/>
          <w:sz w:val="28"/>
          <w:szCs w:val="28"/>
        </w:rPr>
      </w:pPr>
      <w:r>
        <w:rPr>
          <w:rFonts w:ascii="Times New Roman" w:hAnsi="Times New Roman"/>
          <w:sz w:val="28"/>
          <w:szCs w:val="28"/>
        </w:rPr>
        <w:t>1.1.7</w:t>
      </w:r>
      <w:r w:rsidR="00A76F84">
        <w:rPr>
          <w:rFonts w:ascii="Times New Roman" w:hAnsi="Times New Roman"/>
          <w:sz w:val="28"/>
          <w:szCs w:val="28"/>
        </w:rPr>
        <w:t>. Статью</w:t>
      </w:r>
      <w:r w:rsidR="00375BC9">
        <w:rPr>
          <w:rFonts w:ascii="Times New Roman" w:hAnsi="Times New Roman"/>
          <w:sz w:val="28"/>
          <w:szCs w:val="28"/>
        </w:rPr>
        <w:t xml:space="preserve"> 2.11. </w:t>
      </w:r>
      <w:r w:rsidR="00375BC9" w:rsidRPr="00641351">
        <w:rPr>
          <w:rFonts w:ascii="Times New Roman" w:hAnsi="Times New Roman"/>
          <w:sz w:val="28"/>
          <w:szCs w:val="28"/>
        </w:rPr>
        <w:t xml:space="preserve">Раздела II. «Стандарт предоставления муниципальной услуги» Административного регламента </w:t>
      </w:r>
      <w:r w:rsidR="00375BC9">
        <w:rPr>
          <w:rFonts w:ascii="Times New Roman" w:hAnsi="Times New Roman"/>
          <w:sz w:val="28"/>
          <w:szCs w:val="28"/>
        </w:rPr>
        <w:t xml:space="preserve">дополнить абзацем </w:t>
      </w:r>
      <w:r w:rsidR="00A76F84">
        <w:rPr>
          <w:rFonts w:ascii="Times New Roman" w:hAnsi="Times New Roman"/>
          <w:sz w:val="28"/>
          <w:szCs w:val="28"/>
        </w:rPr>
        <w:t>8 следующего</w:t>
      </w:r>
      <w:r w:rsidR="00375BC9">
        <w:rPr>
          <w:rFonts w:ascii="Times New Roman" w:hAnsi="Times New Roman"/>
          <w:sz w:val="28"/>
          <w:szCs w:val="28"/>
        </w:rPr>
        <w:t xml:space="preserve"> </w:t>
      </w:r>
      <w:r w:rsidR="00A76F84">
        <w:rPr>
          <w:rFonts w:ascii="Times New Roman" w:hAnsi="Times New Roman"/>
          <w:sz w:val="28"/>
          <w:szCs w:val="28"/>
        </w:rPr>
        <w:t>содержания</w:t>
      </w:r>
      <w:r w:rsidR="00375BC9" w:rsidRPr="009B6935">
        <w:rPr>
          <w:rFonts w:ascii="Times New Roman" w:hAnsi="Times New Roman"/>
          <w:sz w:val="28"/>
          <w:szCs w:val="28"/>
        </w:rPr>
        <w:t>:</w:t>
      </w:r>
    </w:p>
    <w:p w:rsidR="00897B77" w:rsidRDefault="00A76F84" w:rsidP="00897B77">
      <w:pPr>
        <w:ind w:firstLine="708"/>
        <w:jc w:val="both"/>
        <w:rPr>
          <w:rFonts w:ascii="Times New Roman" w:hAnsi="Times New Roman"/>
          <w:sz w:val="28"/>
          <w:szCs w:val="28"/>
        </w:rPr>
      </w:pPr>
      <w:r>
        <w:rPr>
          <w:rFonts w:ascii="Times New Roman" w:hAnsi="Times New Roman"/>
          <w:sz w:val="28"/>
          <w:szCs w:val="28"/>
        </w:rPr>
        <w:t>«Так</w:t>
      </w:r>
      <w:r w:rsidR="00375BC9">
        <w:rPr>
          <w:rFonts w:ascii="Times New Roman" w:hAnsi="Times New Roman"/>
          <w:sz w:val="28"/>
          <w:szCs w:val="28"/>
        </w:rPr>
        <w:t>же помещение оборудовано информационными стендами с образцами из заполнения и перечнем документов, необходимых для предоставления муниципальной услуги».</w:t>
      </w:r>
    </w:p>
    <w:p w:rsidR="005012D0" w:rsidRPr="00897B77" w:rsidRDefault="00897B77" w:rsidP="008A78F6">
      <w:pPr>
        <w:suppressAutoHyphens/>
        <w:ind w:firstLine="708"/>
        <w:jc w:val="both"/>
        <w:rPr>
          <w:rFonts w:ascii="Times New Roman" w:hAnsi="Times New Roman"/>
          <w:sz w:val="28"/>
          <w:szCs w:val="28"/>
        </w:rPr>
      </w:pPr>
      <w:r>
        <w:rPr>
          <w:rFonts w:ascii="Times New Roman" w:hAnsi="Times New Roman"/>
          <w:sz w:val="28"/>
          <w:szCs w:val="28"/>
        </w:rPr>
        <w:t xml:space="preserve">1.1.8. </w:t>
      </w:r>
      <w:r w:rsidR="005012D0">
        <w:rPr>
          <w:rFonts w:ascii="Times New Roman" w:hAnsi="Times New Roman"/>
          <w:sz w:val="28"/>
          <w:szCs w:val="28"/>
        </w:rPr>
        <w:t>В а</w:t>
      </w:r>
      <w:r>
        <w:rPr>
          <w:rFonts w:ascii="Times New Roman" w:hAnsi="Times New Roman"/>
          <w:sz w:val="28"/>
          <w:szCs w:val="28"/>
        </w:rPr>
        <w:t>бзац</w:t>
      </w:r>
      <w:r w:rsidR="005012D0">
        <w:rPr>
          <w:rFonts w:ascii="Times New Roman" w:hAnsi="Times New Roman"/>
          <w:sz w:val="28"/>
          <w:szCs w:val="28"/>
        </w:rPr>
        <w:t>е</w:t>
      </w:r>
      <w:r>
        <w:rPr>
          <w:rFonts w:ascii="Times New Roman" w:hAnsi="Times New Roman"/>
          <w:sz w:val="28"/>
          <w:szCs w:val="28"/>
        </w:rPr>
        <w:t xml:space="preserve"> 4 </w:t>
      </w:r>
      <w:r w:rsidR="0090650B">
        <w:rPr>
          <w:rFonts w:ascii="Times New Roman" w:hAnsi="Times New Roman"/>
          <w:sz w:val="28"/>
          <w:szCs w:val="28"/>
        </w:rPr>
        <w:t>статьи</w:t>
      </w:r>
      <w:r>
        <w:rPr>
          <w:rFonts w:ascii="Times New Roman" w:hAnsi="Times New Roman"/>
          <w:sz w:val="28"/>
          <w:szCs w:val="28"/>
        </w:rPr>
        <w:t xml:space="preserve"> 3.1. </w:t>
      </w:r>
      <w:r w:rsidRPr="00641351">
        <w:rPr>
          <w:rFonts w:ascii="Times New Roman" w:hAnsi="Times New Roman"/>
          <w:sz w:val="28"/>
          <w:szCs w:val="28"/>
        </w:rPr>
        <w:t>Раздела II</w:t>
      </w:r>
      <w:r w:rsidRPr="00897B77">
        <w:rPr>
          <w:rFonts w:ascii="Times New Roman" w:hAnsi="Times New Roman"/>
          <w:sz w:val="28"/>
          <w:szCs w:val="28"/>
        </w:rPr>
        <w:t>I</w:t>
      </w:r>
      <w:r w:rsidRPr="00641351">
        <w:rPr>
          <w:rFonts w:ascii="Times New Roman" w:hAnsi="Times New Roman"/>
          <w:sz w:val="28"/>
          <w:szCs w:val="28"/>
        </w:rPr>
        <w:t>. «</w:t>
      </w:r>
      <w:r w:rsidRPr="00897B77">
        <w:rPr>
          <w:rFonts w:ascii="Times New Roman" w:hAnsi="Times New Roman"/>
          <w:sz w:val="28"/>
          <w:szCs w:val="28"/>
        </w:rPr>
        <w:t>Состав, последовательность и сроки выполнения административных процедур при предоставлении муниципальной услуги</w:t>
      </w:r>
      <w:r w:rsidRPr="00641351">
        <w:rPr>
          <w:rFonts w:ascii="Times New Roman" w:hAnsi="Times New Roman"/>
          <w:sz w:val="28"/>
          <w:szCs w:val="28"/>
        </w:rPr>
        <w:t xml:space="preserve">» Административного регламента </w:t>
      </w:r>
      <w:r>
        <w:rPr>
          <w:rFonts w:ascii="Times New Roman" w:hAnsi="Times New Roman"/>
          <w:sz w:val="28"/>
          <w:szCs w:val="28"/>
        </w:rPr>
        <w:t>слова «</w:t>
      </w:r>
      <w:r w:rsidRPr="00897B77">
        <w:rPr>
          <w:rFonts w:ascii="Times New Roman" w:hAnsi="Times New Roman"/>
          <w:sz w:val="28"/>
          <w:szCs w:val="28"/>
        </w:rPr>
        <w:t>календарных</w:t>
      </w:r>
      <w:r>
        <w:rPr>
          <w:rFonts w:ascii="Times New Roman" w:hAnsi="Times New Roman"/>
          <w:sz w:val="28"/>
          <w:szCs w:val="28"/>
        </w:rPr>
        <w:t xml:space="preserve">» </w:t>
      </w:r>
      <w:r w:rsidR="005012D0">
        <w:rPr>
          <w:rFonts w:ascii="Times New Roman" w:hAnsi="Times New Roman"/>
          <w:sz w:val="28"/>
          <w:szCs w:val="28"/>
        </w:rPr>
        <w:t>- исключить.</w:t>
      </w:r>
    </w:p>
    <w:p w:rsidR="00375BC9" w:rsidRDefault="008A78F6" w:rsidP="008A78F6">
      <w:pPr>
        <w:ind w:firstLine="708"/>
        <w:jc w:val="both"/>
        <w:rPr>
          <w:rFonts w:ascii="Times New Roman" w:hAnsi="Times New Roman"/>
          <w:sz w:val="28"/>
          <w:szCs w:val="28"/>
        </w:rPr>
      </w:pPr>
      <w:r>
        <w:rPr>
          <w:rFonts w:ascii="Times New Roman" w:hAnsi="Times New Roman"/>
          <w:sz w:val="28"/>
          <w:szCs w:val="28"/>
        </w:rPr>
        <w:t xml:space="preserve">1.1.9. В абзаце 10 </w:t>
      </w:r>
      <w:r w:rsidR="0090650B">
        <w:rPr>
          <w:rFonts w:ascii="Times New Roman" w:hAnsi="Times New Roman"/>
          <w:sz w:val="28"/>
          <w:szCs w:val="28"/>
        </w:rPr>
        <w:t>статьи</w:t>
      </w:r>
      <w:r>
        <w:rPr>
          <w:rFonts w:ascii="Times New Roman" w:hAnsi="Times New Roman"/>
          <w:sz w:val="28"/>
          <w:szCs w:val="28"/>
        </w:rPr>
        <w:t xml:space="preserve"> 3.1. </w:t>
      </w:r>
      <w:r w:rsidRPr="00641351">
        <w:rPr>
          <w:rFonts w:ascii="Times New Roman" w:hAnsi="Times New Roman"/>
          <w:sz w:val="28"/>
          <w:szCs w:val="28"/>
        </w:rPr>
        <w:t>Раздела II</w:t>
      </w:r>
      <w:r w:rsidRPr="00897B77">
        <w:rPr>
          <w:rFonts w:ascii="Times New Roman" w:hAnsi="Times New Roman"/>
          <w:sz w:val="28"/>
          <w:szCs w:val="28"/>
        </w:rPr>
        <w:t>I</w:t>
      </w:r>
      <w:r w:rsidRPr="00641351">
        <w:rPr>
          <w:rFonts w:ascii="Times New Roman" w:hAnsi="Times New Roman"/>
          <w:sz w:val="28"/>
          <w:szCs w:val="28"/>
        </w:rPr>
        <w:t>. «</w:t>
      </w:r>
      <w:r w:rsidRPr="00897B77">
        <w:rPr>
          <w:rFonts w:ascii="Times New Roman" w:hAnsi="Times New Roman"/>
          <w:sz w:val="28"/>
          <w:szCs w:val="28"/>
        </w:rPr>
        <w:t>Состав, последовательность и сроки выполнения административных процедур при предоставлении муниципальной услуги</w:t>
      </w:r>
      <w:r w:rsidRPr="00641351">
        <w:rPr>
          <w:rFonts w:ascii="Times New Roman" w:hAnsi="Times New Roman"/>
          <w:sz w:val="28"/>
          <w:szCs w:val="28"/>
        </w:rPr>
        <w:t>» Административного регламента</w:t>
      </w:r>
      <w:r>
        <w:rPr>
          <w:rFonts w:ascii="Times New Roman" w:hAnsi="Times New Roman"/>
          <w:sz w:val="28"/>
          <w:szCs w:val="28"/>
        </w:rPr>
        <w:t xml:space="preserve"> слова «</w:t>
      </w:r>
      <w:r w:rsidRPr="008A78F6">
        <w:rPr>
          <w:rFonts w:ascii="Times New Roman" w:hAnsi="Times New Roman"/>
          <w:sz w:val="28"/>
          <w:szCs w:val="28"/>
        </w:rPr>
        <w:t>в сроки, установленные действующими федеральным законодательством и правилами пров</w:t>
      </w:r>
      <w:r>
        <w:rPr>
          <w:rFonts w:ascii="Times New Roman" w:hAnsi="Times New Roman"/>
          <w:sz w:val="28"/>
          <w:szCs w:val="28"/>
        </w:rPr>
        <w:t>едения конкурсов или аукционов.» заменить словами «</w:t>
      </w:r>
      <w:r w:rsidR="005E4705" w:rsidRPr="005E4705">
        <w:rPr>
          <w:rFonts w:ascii="Times New Roman" w:hAnsi="Times New Roman"/>
          <w:sz w:val="28"/>
          <w:szCs w:val="28"/>
        </w:rPr>
        <w:t>в день окончания рассмотрения заявок.</w:t>
      </w:r>
      <w:r>
        <w:rPr>
          <w:rFonts w:ascii="Times New Roman" w:hAnsi="Times New Roman"/>
          <w:sz w:val="28"/>
          <w:szCs w:val="28"/>
        </w:rPr>
        <w:t>».</w:t>
      </w:r>
    </w:p>
    <w:p w:rsidR="004E46FD" w:rsidRDefault="004E46FD" w:rsidP="00F705F4">
      <w:pPr>
        <w:ind w:firstLine="708"/>
        <w:jc w:val="both"/>
        <w:rPr>
          <w:rFonts w:ascii="Times New Roman" w:hAnsi="Times New Roman"/>
          <w:sz w:val="28"/>
          <w:szCs w:val="28"/>
        </w:rPr>
      </w:pPr>
      <w:r>
        <w:rPr>
          <w:rFonts w:ascii="Times New Roman" w:hAnsi="Times New Roman"/>
          <w:sz w:val="28"/>
          <w:szCs w:val="28"/>
        </w:rPr>
        <w:t xml:space="preserve">1.1.10. В абзаце 11 </w:t>
      </w:r>
      <w:r w:rsidR="0090650B">
        <w:rPr>
          <w:rFonts w:ascii="Times New Roman" w:hAnsi="Times New Roman"/>
          <w:sz w:val="28"/>
          <w:szCs w:val="28"/>
        </w:rPr>
        <w:t>статьи</w:t>
      </w:r>
      <w:r>
        <w:rPr>
          <w:rFonts w:ascii="Times New Roman" w:hAnsi="Times New Roman"/>
          <w:sz w:val="28"/>
          <w:szCs w:val="28"/>
        </w:rPr>
        <w:t xml:space="preserve"> 3.1. </w:t>
      </w:r>
      <w:r w:rsidRPr="00641351">
        <w:rPr>
          <w:rFonts w:ascii="Times New Roman" w:hAnsi="Times New Roman"/>
          <w:sz w:val="28"/>
          <w:szCs w:val="28"/>
        </w:rPr>
        <w:t>Раздела II</w:t>
      </w:r>
      <w:r w:rsidRPr="00897B77">
        <w:rPr>
          <w:rFonts w:ascii="Times New Roman" w:hAnsi="Times New Roman"/>
          <w:sz w:val="28"/>
          <w:szCs w:val="28"/>
        </w:rPr>
        <w:t>I</w:t>
      </w:r>
      <w:r w:rsidRPr="00641351">
        <w:rPr>
          <w:rFonts w:ascii="Times New Roman" w:hAnsi="Times New Roman"/>
          <w:sz w:val="28"/>
          <w:szCs w:val="28"/>
        </w:rPr>
        <w:t>. «</w:t>
      </w:r>
      <w:r w:rsidRPr="00897B77">
        <w:rPr>
          <w:rFonts w:ascii="Times New Roman" w:hAnsi="Times New Roman"/>
          <w:sz w:val="28"/>
          <w:szCs w:val="28"/>
        </w:rPr>
        <w:t>Состав, последовательность и сроки выполнения административных процедур при предоставлении муниципальной услуги</w:t>
      </w:r>
      <w:r w:rsidRPr="00641351">
        <w:rPr>
          <w:rFonts w:ascii="Times New Roman" w:hAnsi="Times New Roman"/>
          <w:sz w:val="28"/>
          <w:szCs w:val="28"/>
        </w:rPr>
        <w:t>» Административного регламента</w:t>
      </w:r>
      <w:r w:rsidR="00F705F4">
        <w:rPr>
          <w:rFonts w:ascii="Times New Roman" w:hAnsi="Times New Roman"/>
          <w:sz w:val="28"/>
          <w:szCs w:val="28"/>
        </w:rPr>
        <w:t xml:space="preserve"> слова «</w:t>
      </w:r>
      <w:r w:rsidR="00F705F4" w:rsidRPr="00F705F4">
        <w:rPr>
          <w:rFonts w:ascii="Times New Roman" w:hAnsi="Times New Roman"/>
          <w:sz w:val="28"/>
          <w:szCs w:val="28"/>
        </w:rPr>
        <w:t>- срок, установленный законодательством;</w:t>
      </w:r>
      <w:r w:rsidR="00F705F4">
        <w:rPr>
          <w:rFonts w:ascii="Times New Roman" w:hAnsi="Times New Roman"/>
          <w:sz w:val="28"/>
          <w:szCs w:val="28"/>
        </w:rPr>
        <w:t>» заменить словами «</w:t>
      </w:r>
      <w:r w:rsidR="00F705F4" w:rsidRPr="00363C0E">
        <w:rPr>
          <w:rFonts w:ascii="Times New Roman" w:hAnsi="Times New Roman"/>
          <w:sz w:val="28"/>
          <w:szCs w:val="28"/>
        </w:rPr>
        <w:t xml:space="preserve">срок, установленный </w:t>
      </w:r>
      <w:r w:rsidR="00F705F4">
        <w:rPr>
          <w:rFonts w:ascii="Times New Roman" w:hAnsi="Times New Roman"/>
          <w:sz w:val="28"/>
          <w:szCs w:val="28"/>
        </w:rPr>
        <w:t>ч. 7. ст. 17.1.</w:t>
      </w:r>
      <w:r w:rsidR="003215F2" w:rsidRPr="003215F2">
        <w:rPr>
          <w:rFonts w:ascii="Times New Roman" w:hAnsi="Times New Roman"/>
          <w:sz w:val="28"/>
          <w:szCs w:val="28"/>
        </w:rPr>
        <w:t xml:space="preserve"> </w:t>
      </w:r>
      <w:r w:rsidR="003215F2">
        <w:rPr>
          <w:rFonts w:ascii="Times New Roman" w:hAnsi="Times New Roman"/>
          <w:sz w:val="28"/>
          <w:szCs w:val="28"/>
        </w:rPr>
        <w:t>Федерального закона № 135-ФЗ от 26 июля 2006 года</w:t>
      </w:r>
      <w:r w:rsidR="00F705F4" w:rsidRPr="00363C0E">
        <w:rPr>
          <w:rFonts w:ascii="Times New Roman" w:hAnsi="Times New Roman"/>
          <w:sz w:val="28"/>
          <w:szCs w:val="28"/>
        </w:rPr>
        <w:t>;</w:t>
      </w:r>
      <w:r w:rsidR="00F705F4">
        <w:rPr>
          <w:rFonts w:ascii="Times New Roman" w:hAnsi="Times New Roman"/>
          <w:sz w:val="28"/>
          <w:szCs w:val="28"/>
        </w:rPr>
        <w:t>».</w:t>
      </w:r>
    </w:p>
    <w:p w:rsidR="008464FF" w:rsidRDefault="008464FF" w:rsidP="008464FF">
      <w:pPr>
        <w:ind w:firstLine="708"/>
        <w:jc w:val="both"/>
        <w:rPr>
          <w:rFonts w:ascii="Times New Roman" w:hAnsi="Times New Roman"/>
          <w:sz w:val="28"/>
          <w:szCs w:val="28"/>
        </w:rPr>
      </w:pPr>
      <w:r>
        <w:rPr>
          <w:rFonts w:ascii="Times New Roman" w:hAnsi="Times New Roman"/>
          <w:sz w:val="28"/>
          <w:szCs w:val="28"/>
        </w:rPr>
        <w:t>1.1.11. Статью 5.2.</w:t>
      </w:r>
      <w:r w:rsidRPr="008464FF">
        <w:rPr>
          <w:rFonts w:ascii="Times New Roman" w:hAnsi="Times New Roman"/>
          <w:sz w:val="28"/>
          <w:szCs w:val="28"/>
        </w:rPr>
        <w:t xml:space="preserve"> </w:t>
      </w:r>
      <w:r w:rsidRPr="00641351">
        <w:rPr>
          <w:rFonts w:ascii="Times New Roman" w:hAnsi="Times New Roman"/>
          <w:sz w:val="28"/>
          <w:szCs w:val="28"/>
        </w:rPr>
        <w:t xml:space="preserve">Раздела </w:t>
      </w:r>
      <w:r w:rsidRPr="008464FF">
        <w:rPr>
          <w:rFonts w:ascii="Times New Roman" w:hAnsi="Times New Roman"/>
          <w:sz w:val="28"/>
          <w:szCs w:val="28"/>
        </w:rPr>
        <w:t>V</w:t>
      </w:r>
      <w:r w:rsidRPr="00641351">
        <w:rPr>
          <w:rFonts w:ascii="Times New Roman" w:hAnsi="Times New Roman"/>
          <w:sz w:val="28"/>
          <w:szCs w:val="28"/>
        </w:rPr>
        <w:t>. «</w:t>
      </w:r>
      <w:r w:rsidRPr="008464FF">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641351">
        <w:rPr>
          <w:rFonts w:ascii="Times New Roman" w:hAnsi="Times New Roman"/>
          <w:sz w:val="28"/>
          <w:szCs w:val="28"/>
        </w:rPr>
        <w:t>» Административного регламента</w:t>
      </w:r>
      <w:r>
        <w:rPr>
          <w:rFonts w:ascii="Times New Roman" w:hAnsi="Times New Roman"/>
          <w:sz w:val="28"/>
          <w:szCs w:val="28"/>
        </w:rPr>
        <w:t xml:space="preserve"> изложить в следующей редакции</w:t>
      </w:r>
      <w:r w:rsidRPr="008464FF">
        <w:rPr>
          <w:rFonts w:ascii="Times New Roman" w:hAnsi="Times New Roman"/>
          <w:sz w:val="28"/>
          <w:szCs w:val="28"/>
        </w:rPr>
        <w:t>:</w:t>
      </w:r>
    </w:p>
    <w:p w:rsidR="002C2DE0" w:rsidRDefault="008464FF" w:rsidP="00C238F8">
      <w:pPr>
        <w:ind w:firstLine="708"/>
        <w:jc w:val="both"/>
        <w:rPr>
          <w:rFonts w:ascii="Times New Roman" w:hAnsi="Times New Roman"/>
          <w:sz w:val="28"/>
          <w:szCs w:val="28"/>
        </w:rPr>
      </w:pPr>
      <w:r>
        <w:rPr>
          <w:rFonts w:ascii="Times New Roman" w:hAnsi="Times New Roman"/>
          <w:sz w:val="28"/>
          <w:szCs w:val="28"/>
        </w:rPr>
        <w:t xml:space="preserve">«5.2. </w:t>
      </w:r>
      <w:r w:rsidRPr="008464FF">
        <w:rPr>
          <w:rFonts w:ascii="Times New Roman" w:hAnsi="Times New Roman"/>
          <w:sz w:val="28"/>
          <w:szCs w:val="28"/>
        </w:rPr>
        <w:t xml:space="preserve">Предметом досудебного (внесудебного) обжалования является предоставление либо не  предоставление исполнителем муниципальной услуги, в том числе </w:t>
      </w:r>
      <w:r>
        <w:rPr>
          <w:rFonts w:ascii="Times New Roman" w:hAnsi="Times New Roman"/>
          <w:sz w:val="28"/>
          <w:szCs w:val="28"/>
        </w:rPr>
        <w:t>случаи, при которых заявитель вправе обратиться с жалобой, установленные статьей 11.1 Федерального закона № 210-ФЗ».</w:t>
      </w:r>
    </w:p>
    <w:p w:rsidR="00C81049" w:rsidRDefault="00EF0FE4" w:rsidP="00C81049">
      <w:pPr>
        <w:ind w:firstLine="708"/>
        <w:jc w:val="both"/>
        <w:rPr>
          <w:rFonts w:ascii="Times New Roman" w:hAnsi="Times New Roman"/>
          <w:sz w:val="28"/>
          <w:szCs w:val="28"/>
        </w:rPr>
      </w:pPr>
      <w:r>
        <w:rPr>
          <w:rFonts w:ascii="Times New Roman" w:hAnsi="Times New Roman"/>
          <w:sz w:val="28"/>
          <w:szCs w:val="28"/>
        </w:rPr>
        <w:t xml:space="preserve">1.1.12. </w:t>
      </w:r>
      <w:r w:rsidR="0090650B">
        <w:rPr>
          <w:rFonts w:ascii="Times New Roman" w:hAnsi="Times New Roman"/>
          <w:sz w:val="28"/>
          <w:szCs w:val="28"/>
        </w:rPr>
        <w:t>Статью</w:t>
      </w:r>
      <w:r w:rsidR="00C81049">
        <w:rPr>
          <w:rFonts w:ascii="Times New Roman" w:hAnsi="Times New Roman"/>
          <w:sz w:val="28"/>
          <w:szCs w:val="28"/>
        </w:rPr>
        <w:t xml:space="preserve"> 5.3.</w:t>
      </w:r>
      <w:r w:rsidR="00C81049" w:rsidRPr="00C81049">
        <w:rPr>
          <w:rFonts w:ascii="Times New Roman" w:hAnsi="Times New Roman"/>
          <w:sz w:val="28"/>
          <w:szCs w:val="28"/>
        </w:rPr>
        <w:t xml:space="preserve"> </w:t>
      </w:r>
      <w:r w:rsidR="00C81049" w:rsidRPr="00641351">
        <w:rPr>
          <w:rFonts w:ascii="Times New Roman" w:hAnsi="Times New Roman"/>
          <w:sz w:val="28"/>
          <w:szCs w:val="28"/>
        </w:rPr>
        <w:t xml:space="preserve">Раздела </w:t>
      </w:r>
      <w:r w:rsidR="00C81049" w:rsidRPr="008464FF">
        <w:rPr>
          <w:rFonts w:ascii="Times New Roman" w:hAnsi="Times New Roman"/>
          <w:sz w:val="28"/>
          <w:szCs w:val="28"/>
        </w:rPr>
        <w:t>V</w:t>
      </w:r>
      <w:r w:rsidR="00C81049" w:rsidRPr="00641351">
        <w:rPr>
          <w:rFonts w:ascii="Times New Roman" w:hAnsi="Times New Roman"/>
          <w:sz w:val="28"/>
          <w:szCs w:val="28"/>
        </w:rPr>
        <w:t>. «</w:t>
      </w:r>
      <w:r w:rsidR="00C81049" w:rsidRPr="008464FF">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C81049" w:rsidRPr="00641351">
        <w:rPr>
          <w:rFonts w:ascii="Times New Roman" w:hAnsi="Times New Roman"/>
          <w:sz w:val="28"/>
          <w:szCs w:val="28"/>
        </w:rPr>
        <w:t>» Административного регламента</w:t>
      </w:r>
      <w:r w:rsidR="00C81049">
        <w:rPr>
          <w:rFonts w:ascii="Times New Roman" w:hAnsi="Times New Roman"/>
          <w:sz w:val="28"/>
          <w:szCs w:val="28"/>
        </w:rPr>
        <w:t xml:space="preserve"> изложить в следующей редакции</w:t>
      </w:r>
      <w:r w:rsidR="00C81049" w:rsidRPr="008464FF">
        <w:rPr>
          <w:rFonts w:ascii="Times New Roman" w:hAnsi="Times New Roman"/>
          <w:sz w:val="28"/>
          <w:szCs w:val="28"/>
        </w:rPr>
        <w:t>:</w:t>
      </w:r>
    </w:p>
    <w:p w:rsidR="003215F2" w:rsidRDefault="00C81049" w:rsidP="003215F2">
      <w:pPr>
        <w:ind w:firstLine="708"/>
        <w:jc w:val="both"/>
        <w:rPr>
          <w:rFonts w:ascii="Times New Roman" w:hAnsi="Times New Roman"/>
          <w:sz w:val="28"/>
          <w:szCs w:val="28"/>
        </w:rPr>
      </w:pPr>
      <w:r>
        <w:rPr>
          <w:rFonts w:ascii="Times New Roman" w:hAnsi="Times New Roman"/>
          <w:sz w:val="28"/>
          <w:szCs w:val="28"/>
        </w:rPr>
        <w:t xml:space="preserve">«5.3. </w:t>
      </w:r>
      <w:r w:rsidRPr="00C81049">
        <w:rPr>
          <w:rFonts w:ascii="Times New Roman" w:hAnsi="Times New Roman"/>
          <w:sz w:val="28"/>
          <w:szCs w:val="28"/>
        </w:rPr>
        <w:t>И</w:t>
      </w:r>
      <w:r>
        <w:rPr>
          <w:rFonts w:ascii="Times New Roman" w:hAnsi="Times New Roman"/>
          <w:sz w:val="28"/>
          <w:szCs w:val="28"/>
        </w:rPr>
        <w:t>счерпывающий перечень оснований является пункт 5.2. настоящего Регламента».</w:t>
      </w:r>
    </w:p>
    <w:p w:rsidR="003215F2" w:rsidRDefault="00C81049" w:rsidP="003215F2">
      <w:pPr>
        <w:ind w:firstLine="708"/>
        <w:jc w:val="both"/>
        <w:rPr>
          <w:rFonts w:ascii="Times New Roman" w:hAnsi="Times New Roman"/>
          <w:sz w:val="28"/>
          <w:szCs w:val="28"/>
        </w:rPr>
      </w:pPr>
      <w:r>
        <w:rPr>
          <w:rFonts w:ascii="Times New Roman" w:hAnsi="Times New Roman"/>
          <w:sz w:val="28"/>
          <w:szCs w:val="28"/>
        </w:rPr>
        <w:t xml:space="preserve">1.1.13. </w:t>
      </w:r>
      <w:r w:rsidR="00EF0FE4">
        <w:rPr>
          <w:rFonts w:ascii="Times New Roman" w:hAnsi="Times New Roman"/>
          <w:sz w:val="28"/>
          <w:szCs w:val="28"/>
        </w:rPr>
        <w:t xml:space="preserve">Пункты 5.3.1., 5.3.2., статью 5.4. </w:t>
      </w:r>
      <w:r w:rsidR="00EF0FE4" w:rsidRPr="00641351">
        <w:rPr>
          <w:rFonts w:ascii="Times New Roman" w:hAnsi="Times New Roman"/>
          <w:sz w:val="28"/>
          <w:szCs w:val="28"/>
        </w:rPr>
        <w:t xml:space="preserve">Раздела </w:t>
      </w:r>
      <w:r w:rsidR="00EF0FE4" w:rsidRPr="008464FF">
        <w:rPr>
          <w:rFonts w:ascii="Times New Roman" w:hAnsi="Times New Roman"/>
          <w:sz w:val="28"/>
          <w:szCs w:val="28"/>
        </w:rPr>
        <w:t>V</w:t>
      </w:r>
      <w:r w:rsidR="00EF0FE4" w:rsidRPr="00641351">
        <w:rPr>
          <w:rFonts w:ascii="Times New Roman" w:hAnsi="Times New Roman"/>
          <w:sz w:val="28"/>
          <w:szCs w:val="28"/>
        </w:rPr>
        <w:t>. «</w:t>
      </w:r>
      <w:r w:rsidR="00EF0FE4" w:rsidRPr="008464FF">
        <w:rPr>
          <w:rFonts w:ascii="Times New Roman" w:hAnsi="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w:t>
      </w:r>
      <w:r w:rsidR="003215F2">
        <w:rPr>
          <w:rFonts w:ascii="Times New Roman" w:hAnsi="Times New Roman"/>
          <w:sz w:val="28"/>
          <w:szCs w:val="28"/>
        </w:rPr>
        <w:t xml:space="preserve"> </w:t>
      </w:r>
      <w:r w:rsidR="00EF0FE4" w:rsidRPr="008464FF">
        <w:rPr>
          <w:rFonts w:ascii="Times New Roman" w:hAnsi="Times New Roman"/>
          <w:sz w:val="28"/>
          <w:szCs w:val="28"/>
        </w:rPr>
        <w:t xml:space="preserve">лиц, </w:t>
      </w:r>
      <w:r w:rsidR="003215F2">
        <w:rPr>
          <w:rFonts w:ascii="Times New Roman" w:hAnsi="Times New Roman"/>
          <w:sz w:val="28"/>
          <w:szCs w:val="28"/>
        </w:rPr>
        <w:t xml:space="preserve"> </w:t>
      </w:r>
      <w:r w:rsidR="00EF0FE4" w:rsidRPr="008464FF">
        <w:rPr>
          <w:rFonts w:ascii="Times New Roman" w:hAnsi="Times New Roman"/>
          <w:sz w:val="28"/>
          <w:szCs w:val="28"/>
        </w:rPr>
        <w:t>муниципаль</w:t>
      </w:r>
      <w:r w:rsidR="003215F2">
        <w:rPr>
          <w:rFonts w:ascii="Times New Roman" w:hAnsi="Times New Roman"/>
          <w:sz w:val="28"/>
          <w:szCs w:val="28"/>
        </w:rPr>
        <w:t xml:space="preserve"> </w:t>
      </w:r>
      <w:r w:rsidR="00E91F64">
        <w:rPr>
          <w:rFonts w:ascii="Times New Roman" w:hAnsi="Times New Roman"/>
          <w:sz w:val="28"/>
          <w:szCs w:val="28"/>
        </w:rPr>
        <w:t>–</w:t>
      </w:r>
    </w:p>
    <w:p w:rsidR="00E91F64" w:rsidRDefault="00E91F64" w:rsidP="003215F2">
      <w:pPr>
        <w:ind w:firstLine="708"/>
        <w:jc w:val="both"/>
        <w:rPr>
          <w:rFonts w:ascii="Times New Roman" w:hAnsi="Times New Roman"/>
          <w:sz w:val="28"/>
          <w:szCs w:val="28"/>
        </w:rPr>
      </w:pPr>
    </w:p>
    <w:p w:rsidR="00E91F64" w:rsidRDefault="00E91F64" w:rsidP="003215F2">
      <w:pPr>
        <w:jc w:val="center"/>
        <w:rPr>
          <w:rFonts w:ascii="Times New Roman" w:hAnsi="Times New Roman"/>
          <w:sz w:val="28"/>
          <w:szCs w:val="28"/>
        </w:rPr>
      </w:pPr>
    </w:p>
    <w:p w:rsidR="003215F2" w:rsidRDefault="003215F2" w:rsidP="003215F2">
      <w:pPr>
        <w:jc w:val="center"/>
        <w:rPr>
          <w:rFonts w:ascii="Times New Roman" w:hAnsi="Times New Roman"/>
          <w:sz w:val="28"/>
          <w:szCs w:val="28"/>
        </w:rPr>
      </w:pPr>
      <w:r>
        <w:rPr>
          <w:rFonts w:ascii="Times New Roman" w:hAnsi="Times New Roman"/>
          <w:sz w:val="28"/>
          <w:szCs w:val="28"/>
        </w:rPr>
        <w:t>4</w:t>
      </w:r>
    </w:p>
    <w:p w:rsidR="003215F2" w:rsidRDefault="003215F2" w:rsidP="003215F2">
      <w:pPr>
        <w:jc w:val="both"/>
        <w:rPr>
          <w:rFonts w:ascii="Times New Roman" w:hAnsi="Times New Roman"/>
          <w:sz w:val="28"/>
          <w:szCs w:val="28"/>
        </w:rPr>
      </w:pPr>
    </w:p>
    <w:p w:rsidR="00A76F84" w:rsidRDefault="00EF0FE4" w:rsidP="003215F2">
      <w:pPr>
        <w:jc w:val="both"/>
        <w:rPr>
          <w:rFonts w:ascii="Times New Roman" w:hAnsi="Times New Roman"/>
          <w:sz w:val="28"/>
          <w:szCs w:val="28"/>
        </w:rPr>
      </w:pPr>
      <w:r w:rsidRPr="008464FF">
        <w:rPr>
          <w:rFonts w:ascii="Times New Roman" w:hAnsi="Times New Roman"/>
          <w:sz w:val="28"/>
          <w:szCs w:val="28"/>
        </w:rPr>
        <w:t>ных служащих</w:t>
      </w:r>
      <w:r w:rsidRPr="00641351">
        <w:rPr>
          <w:rFonts w:ascii="Times New Roman" w:hAnsi="Times New Roman"/>
          <w:sz w:val="28"/>
          <w:szCs w:val="28"/>
        </w:rPr>
        <w:t>» Административного регламента</w:t>
      </w:r>
      <w:r>
        <w:rPr>
          <w:rFonts w:ascii="Times New Roman" w:hAnsi="Times New Roman"/>
          <w:sz w:val="28"/>
          <w:szCs w:val="28"/>
        </w:rPr>
        <w:t xml:space="preserve"> – исключить.</w:t>
      </w:r>
    </w:p>
    <w:p w:rsidR="00C81049" w:rsidRPr="00C81049" w:rsidRDefault="00C81049" w:rsidP="008464FF">
      <w:pPr>
        <w:ind w:firstLine="708"/>
        <w:jc w:val="both"/>
        <w:rPr>
          <w:rFonts w:ascii="Times New Roman" w:hAnsi="Times New Roman"/>
          <w:sz w:val="28"/>
          <w:szCs w:val="28"/>
        </w:rPr>
      </w:pPr>
      <w:r>
        <w:rPr>
          <w:rFonts w:ascii="Times New Roman" w:hAnsi="Times New Roman"/>
          <w:sz w:val="28"/>
          <w:szCs w:val="28"/>
        </w:rPr>
        <w:t>1.1.14. В статье 5.5.</w:t>
      </w:r>
      <w:r w:rsidRPr="00C81049">
        <w:rPr>
          <w:rFonts w:ascii="Times New Roman" w:hAnsi="Times New Roman"/>
          <w:sz w:val="28"/>
          <w:szCs w:val="28"/>
        </w:rPr>
        <w:t xml:space="preserve"> </w:t>
      </w:r>
      <w:r w:rsidRPr="00641351">
        <w:rPr>
          <w:rFonts w:ascii="Times New Roman" w:hAnsi="Times New Roman"/>
          <w:sz w:val="28"/>
          <w:szCs w:val="28"/>
        </w:rPr>
        <w:t xml:space="preserve">Раздела </w:t>
      </w:r>
      <w:r w:rsidRPr="008464FF">
        <w:rPr>
          <w:rFonts w:ascii="Times New Roman" w:hAnsi="Times New Roman"/>
          <w:sz w:val="28"/>
          <w:szCs w:val="28"/>
        </w:rPr>
        <w:t>V</w:t>
      </w:r>
      <w:r w:rsidRPr="00641351">
        <w:rPr>
          <w:rFonts w:ascii="Times New Roman" w:hAnsi="Times New Roman"/>
          <w:sz w:val="28"/>
          <w:szCs w:val="28"/>
        </w:rPr>
        <w:t>. «</w:t>
      </w:r>
      <w:r w:rsidRPr="008464FF">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641351">
        <w:rPr>
          <w:rFonts w:ascii="Times New Roman" w:hAnsi="Times New Roman"/>
          <w:sz w:val="28"/>
          <w:szCs w:val="28"/>
        </w:rPr>
        <w:t>» Административного регламента</w:t>
      </w:r>
      <w:r w:rsidRPr="00C81049">
        <w:rPr>
          <w:rFonts w:ascii="Times New Roman" w:hAnsi="Times New Roman"/>
          <w:sz w:val="28"/>
          <w:szCs w:val="28"/>
        </w:rPr>
        <w:t>:</w:t>
      </w:r>
    </w:p>
    <w:p w:rsidR="00C81049" w:rsidRDefault="007C5A2D" w:rsidP="00C81049">
      <w:pPr>
        <w:ind w:firstLine="708"/>
        <w:jc w:val="both"/>
        <w:rPr>
          <w:rFonts w:ascii="Times New Roman" w:hAnsi="Times New Roman"/>
          <w:sz w:val="28"/>
          <w:szCs w:val="28"/>
        </w:rPr>
      </w:pPr>
      <w:r>
        <w:rPr>
          <w:rFonts w:ascii="Times New Roman" w:hAnsi="Times New Roman"/>
          <w:sz w:val="28"/>
          <w:szCs w:val="28"/>
        </w:rPr>
        <w:t>- с</w:t>
      </w:r>
      <w:r w:rsidR="00C81049" w:rsidRPr="00C81049">
        <w:rPr>
          <w:rFonts w:ascii="Times New Roman" w:hAnsi="Times New Roman"/>
          <w:sz w:val="28"/>
          <w:szCs w:val="28"/>
        </w:rPr>
        <w:t>лова «Жалоба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Администрации городского округа Анадырь, а также может быть принята при личном приёме заявителя.» заменить словами «Жалоба может быть направлена по почте, через многофункциональный центр, с использованием единого портала государственных и муниципальных услуг, официального сайта Администрации городского округа Анадырь, а также может быть принята при личном приёме заявителя</w:t>
      </w:r>
      <w:r>
        <w:rPr>
          <w:rFonts w:ascii="Times New Roman" w:hAnsi="Times New Roman"/>
          <w:sz w:val="28"/>
          <w:szCs w:val="28"/>
        </w:rPr>
        <w:t>»</w:t>
      </w:r>
      <w:r w:rsidRPr="007C5A2D">
        <w:rPr>
          <w:rFonts w:ascii="Times New Roman" w:hAnsi="Times New Roman"/>
          <w:sz w:val="28"/>
          <w:szCs w:val="28"/>
        </w:rPr>
        <w:t>;</w:t>
      </w:r>
    </w:p>
    <w:p w:rsidR="00C81049" w:rsidRPr="008464FF" w:rsidRDefault="007C5A2D" w:rsidP="007C5A2D">
      <w:pPr>
        <w:ind w:firstLine="708"/>
        <w:jc w:val="both"/>
        <w:rPr>
          <w:rFonts w:ascii="Times New Roman" w:hAnsi="Times New Roman"/>
          <w:sz w:val="28"/>
          <w:szCs w:val="28"/>
        </w:rPr>
      </w:pPr>
      <w:r>
        <w:rPr>
          <w:rFonts w:ascii="Times New Roman" w:hAnsi="Times New Roman"/>
          <w:sz w:val="28"/>
          <w:szCs w:val="28"/>
        </w:rPr>
        <w:t>- слова «</w:t>
      </w:r>
      <w:r w:rsidRPr="007C5A2D">
        <w:rPr>
          <w:rFonts w:ascii="Times New Roman" w:hAnsi="Times New Roman"/>
          <w:sz w:val="28"/>
          <w:szCs w:val="28"/>
        </w:rPr>
        <w:t>5) дату и под</w:t>
      </w:r>
      <w:r w:rsidR="00E7293B">
        <w:rPr>
          <w:rFonts w:ascii="Times New Roman" w:hAnsi="Times New Roman"/>
          <w:sz w:val="28"/>
          <w:szCs w:val="28"/>
        </w:rPr>
        <w:t>пись заинтересованного лица.»  заменить на слова «5) лич</w:t>
      </w:r>
      <w:r w:rsidR="002607C0">
        <w:rPr>
          <w:rFonts w:ascii="Times New Roman" w:hAnsi="Times New Roman"/>
          <w:sz w:val="28"/>
          <w:szCs w:val="28"/>
        </w:rPr>
        <w:t>ную</w:t>
      </w:r>
      <w:r w:rsidR="00E7293B">
        <w:rPr>
          <w:rFonts w:ascii="Times New Roman" w:hAnsi="Times New Roman"/>
          <w:sz w:val="28"/>
          <w:szCs w:val="28"/>
        </w:rPr>
        <w:t xml:space="preserve"> подпись и дат</w:t>
      </w:r>
      <w:r w:rsidR="002607C0">
        <w:rPr>
          <w:rFonts w:ascii="Times New Roman" w:hAnsi="Times New Roman"/>
          <w:sz w:val="28"/>
          <w:szCs w:val="28"/>
        </w:rPr>
        <w:t>у</w:t>
      </w:r>
      <w:r w:rsidR="00796A30">
        <w:rPr>
          <w:rFonts w:ascii="Times New Roman" w:hAnsi="Times New Roman"/>
          <w:sz w:val="28"/>
          <w:szCs w:val="28"/>
        </w:rPr>
        <w:t xml:space="preserve"> (</w:t>
      </w:r>
      <w:r w:rsidR="00E7293B">
        <w:rPr>
          <w:rFonts w:ascii="Times New Roman" w:hAnsi="Times New Roman"/>
          <w:sz w:val="28"/>
          <w:szCs w:val="28"/>
        </w:rPr>
        <w:t xml:space="preserve">в соответствии с п.1 ст. 7 </w:t>
      </w:r>
      <w:r w:rsidR="002607C0">
        <w:rPr>
          <w:rFonts w:ascii="Times New Roman" w:hAnsi="Times New Roman"/>
          <w:sz w:val="28"/>
          <w:szCs w:val="28"/>
        </w:rPr>
        <w:t>Федерального Закона Российской Федерации от 2 мая 2006 года № 59-ФЗ «О порядке рассмотрения обращений граждан Российской Федерации»</w:t>
      </w:r>
      <w:r w:rsidR="00796A30">
        <w:rPr>
          <w:rFonts w:ascii="Times New Roman" w:hAnsi="Times New Roman"/>
          <w:sz w:val="28"/>
          <w:szCs w:val="28"/>
        </w:rPr>
        <w:t>)</w:t>
      </w:r>
      <w:r w:rsidR="00E7293B">
        <w:rPr>
          <w:rFonts w:ascii="Times New Roman" w:hAnsi="Times New Roman"/>
          <w:sz w:val="28"/>
          <w:szCs w:val="28"/>
        </w:rPr>
        <w:t>»</w:t>
      </w:r>
      <w:r w:rsidR="002607C0">
        <w:rPr>
          <w:rFonts w:ascii="Times New Roman" w:hAnsi="Times New Roman"/>
          <w:sz w:val="28"/>
          <w:szCs w:val="28"/>
        </w:rPr>
        <w:t>.</w:t>
      </w:r>
    </w:p>
    <w:p w:rsidR="00641351" w:rsidRPr="00641351" w:rsidRDefault="00641351" w:rsidP="00641351">
      <w:pPr>
        <w:ind w:firstLine="708"/>
        <w:jc w:val="both"/>
        <w:rPr>
          <w:rFonts w:ascii="Times New Roman" w:hAnsi="Times New Roman"/>
          <w:sz w:val="28"/>
          <w:szCs w:val="28"/>
        </w:rPr>
      </w:pPr>
    </w:p>
    <w:p w:rsidR="00641351" w:rsidRPr="00641351" w:rsidRDefault="00641351" w:rsidP="00641351">
      <w:pPr>
        <w:ind w:firstLine="708"/>
        <w:jc w:val="both"/>
        <w:rPr>
          <w:rFonts w:ascii="Times New Roman" w:hAnsi="Times New Roman"/>
          <w:sz w:val="28"/>
          <w:szCs w:val="28"/>
        </w:rPr>
      </w:pPr>
      <w:r w:rsidRPr="00641351">
        <w:rPr>
          <w:rFonts w:ascii="Times New Roman" w:hAnsi="Times New Roman"/>
          <w:sz w:val="28"/>
          <w:szCs w:val="28"/>
        </w:rPr>
        <w:t>2. Контроль за исполнением настоящего постановления возложить на заместителя Главы Администрации городского округа Анадырь - начальника Управления финансов, экономики и имущественных отношений Администрации городского округа Анадырь Тюнягину Ю.И.</w:t>
      </w:r>
    </w:p>
    <w:p w:rsidR="00641351" w:rsidRPr="00641351" w:rsidRDefault="00641351" w:rsidP="00641351">
      <w:pPr>
        <w:ind w:firstLine="708"/>
        <w:jc w:val="both"/>
        <w:rPr>
          <w:rFonts w:ascii="Times New Roman" w:hAnsi="Times New Roman"/>
          <w:sz w:val="28"/>
          <w:szCs w:val="28"/>
        </w:rPr>
      </w:pPr>
    </w:p>
    <w:p w:rsidR="000B057C" w:rsidRPr="000B057C" w:rsidRDefault="00641351" w:rsidP="00641351">
      <w:pPr>
        <w:ind w:firstLine="708"/>
        <w:jc w:val="both"/>
        <w:rPr>
          <w:rFonts w:ascii="Times New Roman" w:hAnsi="Times New Roman"/>
          <w:sz w:val="28"/>
          <w:szCs w:val="28"/>
        </w:rPr>
      </w:pPr>
      <w:r w:rsidRPr="00641351">
        <w:rPr>
          <w:rFonts w:ascii="Times New Roman" w:hAnsi="Times New Roman"/>
          <w:sz w:val="28"/>
          <w:szCs w:val="28"/>
        </w:rPr>
        <w:t xml:space="preserve">3. Опубликовать настоящее постановление на официальном сайте Администрации городского округа Анадырь www. </w:t>
      </w:r>
      <w:hyperlink r:id="rId10" w:history="1">
        <w:r w:rsidR="000C1A41" w:rsidRPr="000C1A41">
          <w:rPr>
            <w:rFonts w:ascii="Times New Roman" w:hAnsi="Times New Roman"/>
            <w:sz w:val="28"/>
            <w:szCs w:val="28"/>
          </w:rPr>
          <w:t>www.novomariinsk.ru</w:t>
        </w:r>
      </w:hyperlink>
      <w:r w:rsidR="000C1A41">
        <w:rPr>
          <w:rFonts w:ascii="Times New Roman" w:hAnsi="Times New Roman"/>
          <w:sz w:val="28"/>
          <w:szCs w:val="28"/>
        </w:rPr>
        <w:t>.</w:t>
      </w:r>
    </w:p>
    <w:p w:rsidR="000B057C" w:rsidRPr="00E31050" w:rsidRDefault="000B057C" w:rsidP="002C2DE0">
      <w:pPr>
        <w:pStyle w:val="a3"/>
        <w:spacing w:after="0"/>
        <w:ind w:left="0"/>
        <w:jc w:val="both"/>
        <w:rPr>
          <w:rFonts w:ascii="Times New Roman" w:hAnsi="Times New Roman"/>
          <w:sz w:val="28"/>
          <w:szCs w:val="28"/>
        </w:rPr>
      </w:pPr>
    </w:p>
    <w:p w:rsidR="00C35593" w:rsidRPr="00E31050" w:rsidRDefault="00C35593" w:rsidP="002F4C3E">
      <w:pPr>
        <w:pStyle w:val="a3"/>
        <w:spacing w:after="0"/>
        <w:ind w:left="0"/>
        <w:jc w:val="both"/>
        <w:rPr>
          <w:rFonts w:ascii="Times New Roman" w:hAnsi="Times New Roman"/>
          <w:sz w:val="28"/>
          <w:szCs w:val="28"/>
        </w:rPr>
      </w:pPr>
    </w:p>
    <w:p w:rsidR="0016733C" w:rsidRPr="009D445C" w:rsidRDefault="0016733C" w:rsidP="00E31050">
      <w:pPr>
        <w:pStyle w:val="a3"/>
        <w:spacing w:after="0"/>
        <w:ind w:left="0"/>
        <w:jc w:val="both"/>
        <w:rPr>
          <w:rFonts w:ascii="Times New Roman" w:hAnsi="Times New Roman"/>
          <w:sz w:val="28"/>
          <w:szCs w:val="28"/>
        </w:rPr>
      </w:pPr>
    </w:p>
    <w:p w:rsidR="00183101" w:rsidRPr="009D445C" w:rsidRDefault="00183101" w:rsidP="00183101">
      <w:pPr>
        <w:jc w:val="both"/>
        <w:rPr>
          <w:rFonts w:ascii="Times New Roman" w:hAnsi="Times New Roman"/>
          <w:sz w:val="28"/>
          <w:szCs w:val="28"/>
        </w:rPr>
      </w:pPr>
      <w:r w:rsidRPr="009D445C">
        <w:rPr>
          <w:rFonts w:ascii="Times New Roman" w:hAnsi="Times New Roman"/>
          <w:sz w:val="28"/>
          <w:szCs w:val="28"/>
        </w:rPr>
        <w:t>Глав</w:t>
      </w:r>
      <w:r w:rsidR="00852276">
        <w:rPr>
          <w:rFonts w:ascii="Times New Roman" w:hAnsi="Times New Roman"/>
          <w:sz w:val="28"/>
          <w:szCs w:val="28"/>
        </w:rPr>
        <w:t>а</w:t>
      </w:r>
      <w:r w:rsidRPr="009D445C">
        <w:rPr>
          <w:rFonts w:ascii="Times New Roman" w:hAnsi="Times New Roman"/>
          <w:sz w:val="28"/>
          <w:szCs w:val="28"/>
        </w:rPr>
        <w:t xml:space="preserve"> Администрации                                                         </w:t>
      </w:r>
      <w:r w:rsidR="00F3343D">
        <w:rPr>
          <w:rFonts w:ascii="Times New Roman" w:hAnsi="Times New Roman"/>
          <w:sz w:val="28"/>
          <w:szCs w:val="28"/>
        </w:rPr>
        <w:t xml:space="preserve">    </w:t>
      </w:r>
      <w:r w:rsidR="00EA0E1D">
        <w:rPr>
          <w:rFonts w:ascii="Times New Roman" w:hAnsi="Times New Roman"/>
          <w:sz w:val="28"/>
          <w:szCs w:val="28"/>
        </w:rPr>
        <w:t xml:space="preserve">         </w:t>
      </w:r>
      <w:r w:rsidR="00F3343D">
        <w:rPr>
          <w:rFonts w:ascii="Times New Roman" w:hAnsi="Times New Roman"/>
          <w:sz w:val="28"/>
          <w:szCs w:val="28"/>
        </w:rPr>
        <w:t xml:space="preserve"> </w:t>
      </w:r>
      <w:r w:rsidR="00852276">
        <w:rPr>
          <w:rFonts w:ascii="Times New Roman" w:hAnsi="Times New Roman"/>
          <w:sz w:val="28"/>
          <w:szCs w:val="28"/>
        </w:rPr>
        <w:t xml:space="preserve">    И.В. Давиденко</w:t>
      </w: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r w:rsidRPr="009D445C">
        <w:rPr>
          <w:rFonts w:ascii="Times New Roman" w:hAnsi="Times New Roman"/>
          <w:sz w:val="28"/>
          <w:szCs w:val="28"/>
        </w:rPr>
        <w:t xml:space="preserve">                                                   </w:t>
      </w: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Pr="009D445C" w:rsidRDefault="00183101" w:rsidP="00183101">
      <w:pPr>
        <w:ind w:right="-1"/>
        <w:jc w:val="both"/>
        <w:rPr>
          <w:rFonts w:ascii="Times New Roman" w:hAnsi="Times New Roman"/>
          <w:sz w:val="28"/>
          <w:szCs w:val="28"/>
        </w:rPr>
      </w:pPr>
    </w:p>
    <w:p w:rsidR="00183101" w:rsidRPr="009D445C" w:rsidRDefault="00183101" w:rsidP="00E87543">
      <w:pPr>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Pr="009D445C" w:rsidRDefault="00183101" w:rsidP="00183101">
      <w:pPr>
        <w:ind w:right="-1" w:firstLine="720"/>
        <w:jc w:val="both"/>
        <w:rPr>
          <w:rFonts w:ascii="Times New Roman" w:hAnsi="Times New Roman"/>
          <w:sz w:val="28"/>
          <w:szCs w:val="28"/>
        </w:rPr>
      </w:pPr>
    </w:p>
    <w:p w:rsidR="00183101" w:rsidRDefault="00183101" w:rsidP="00183101">
      <w:pPr>
        <w:ind w:right="-1"/>
        <w:jc w:val="both"/>
        <w:rPr>
          <w:rFonts w:ascii="Times New Roman" w:hAnsi="Times New Roman"/>
          <w:sz w:val="28"/>
          <w:szCs w:val="28"/>
        </w:rPr>
      </w:pPr>
      <w:r w:rsidRPr="009D445C">
        <w:rPr>
          <w:rFonts w:ascii="Times New Roman" w:hAnsi="Times New Roman"/>
          <w:sz w:val="28"/>
          <w:szCs w:val="28"/>
        </w:rPr>
        <w:t xml:space="preserve">                                                   </w:t>
      </w:r>
    </w:p>
    <w:p w:rsidR="00FE17A4" w:rsidRDefault="00FE17A4"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B379E9" w:rsidRDefault="00B379E9" w:rsidP="00183101"/>
    <w:p w:rsidR="006554FC" w:rsidRDefault="006554FC" w:rsidP="00183101"/>
    <w:p w:rsidR="006554FC" w:rsidRDefault="006554FC" w:rsidP="00183101"/>
    <w:p w:rsidR="00B379E9" w:rsidRDefault="00B379E9" w:rsidP="00183101"/>
    <w:p w:rsidR="00C97505" w:rsidRDefault="00C97505" w:rsidP="00183101"/>
    <w:p w:rsidR="00C97505" w:rsidRDefault="00C97505" w:rsidP="00183101"/>
    <w:p w:rsidR="00C97505" w:rsidRDefault="00C97505" w:rsidP="00183101"/>
    <w:p w:rsidR="002C2DE0" w:rsidRDefault="002C2DE0" w:rsidP="00183101"/>
    <w:p w:rsidR="00C97505" w:rsidRDefault="00C97505" w:rsidP="00183101"/>
    <w:p w:rsidR="0087664F" w:rsidRDefault="0087664F" w:rsidP="00183101"/>
    <w:p w:rsidR="00C238F8" w:rsidRDefault="00C238F8" w:rsidP="00183101"/>
    <w:p w:rsidR="00C238F8" w:rsidRDefault="00C238F8" w:rsidP="00183101"/>
    <w:p w:rsidR="00C238F8" w:rsidRDefault="00C238F8" w:rsidP="00183101"/>
    <w:p w:rsidR="00C238F8" w:rsidRDefault="00C238F8" w:rsidP="00183101"/>
    <w:p w:rsidR="00C238F8" w:rsidRDefault="00C238F8" w:rsidP="00183101"/>
    <w:p w:rsidR="00C238F8" w:rsidRDefault="00C238F8" w:rsidP="00183101"/>
    <w:p w:rsidR="00C238F8" w:rsidRDefault="00C238F8" w:rsidP="00183101"/>
    <w:p w:rsidR="00922338" w:rsidRDefault="00922338" w:rsidP="00183101">
      <w:bookmarkStart w:id="0" w:name="_GoBack"/>
      <w:bookmarkEnd w:id="0"/>
    </w:p>
    <w:sectPr w:rsidR="00922338" w:rsidSect="00F9665F">
      <w:pgSz w:w="11906" w:h="16838"/>
      <w:pgMar w:top="369"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6AB" w:rsidRDefault="007C66AB" w:rsidP="00EB78D9">
      <w:r>
        <w:separator/>
      </w:r>
    </w:p>
  </w:endnote>
  <w:endnote w:type="continuationSeparator" w:id="0">
    <w:p w:rsidR="007C66AB" w:rsidRDefault="007C66AB" w:rsidP="00EB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altName w:val="Tahom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6AB" w:rsidRDefault="007C66AB" w:rsidP="00EB78D9">
      <w:r>
        <w:separator/>
      </w:r>
    </w:p>
  </w:footnote>
  <w:footnote w:type="continuationSeparator" w:id="0">
    <w:p w:rsidR="007C66AB" w:rsidRDefault="007C66AB" w:rsidP="00EB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A1"/>
    <w:rsid w:val="000157C0"/>
    <w:rsid w:val="000265C6"/>
    <w:rsid w:val="00055737"/>
    <w:rsid w:val="00090936"/>
    <w:rsid w:val="000B057C"/>
    <w:rsid w:val="000C1A41"/>
    <w:rsid w:val="000C32FB"/>
    <w:rsid w:val="000E03F8"/>
    <w:rsid w:val="001155A0"/>
    <w:rsid w:val="00120C05"/>
    <w:rsid w:val="00130F34"/>
    <w:rsid w:val="001433EE"/>
    <w:rsid w:val="00153EA6"/>
    <w:rsid w:val="0016733C"/>
    <w:rsid w:val="00177387"/>
    <w:rsid w:val="00183101"/>
    <w:rsid w:val="001C58F2"/>
    <w:rsid w:val="001E07A7"/>
    <w:rsid w:val="001E1FF4"/>
    <w:rsid w:val="001E4A30"/>
    <w:rsid w:val="001F453A"/>
    <w:rsid w:val="002447DB"/>
    <w:rsid w:val="00251618"/>
    <w:rsid w:val="002607C0"/>
    <w:rsid w:val="00265065"/>
    <w:rsid w:val="002C2DE0"/>
    <w:rsid w:val="002F1034"/>
    <w:rsid w:val="002F19F7"/>
    <w:rsid w:val="002F4C3E"/>
    <w:rsid w:val="003215F2"/>
    <w:rsid w:val="003356A6"/>
    <w:rsid w:val="003524BA"/>
    <w:rsid w:val="00363C0E"/>
    <w:rsid w:val="00366E8E"/>
    <w:rsid w:val="00375BC9"/>
    <w:rsid w:val="003A4C7D"/>
    <w:rsid w:val="00424560"/>
    <w:rsid w:val="00433882"/>
    <w:rsid w:val="004376E6"/>
    <w:rsid w:val="00454DB7"/>
    <w:rsid w:val="00480AE1"/>
    <w:rsid w:val="004E46FD"/>
    <w:rsid w:val="004E6C4D"/>
    <w:rsid w:val="004F3B6B"/>
    <w:rsid w:val="005012D0"/>
    <w:rsid w:val="00525BF3"/>
    <w:rsid w:val="00560082"/>
    <w:rsid w:val="00590148"/>
    <w:rsid w:val="005936B2"/>
    <w:rsid w:val="005C025A"/>
    <w:rsid w:val="005D60C2"/>
    <w:rsid w:val="005E4705"/>
    <w:rsid w:val="005F7A74"/>
    <w:rsid w:val="00616503"/>
    <w:rsid w:val="006217A1"/>
    <w:rsid w:val="00640927"/>
    <w:rsid w:val="00641351"/>
    <w:rsid w:val="006420B6"/>
    <w:rsid w:val="006554FC"/>
    <w:rsid w:val="00662A60"/>
    <w:rsid w:val="006B2EBB"/>
    <w:rsid w:val="006F77E1"/>
    <w:rsid w:val="007030E2"/>
    <w:rsid w:val="00724AEB"/>
    <w:rsid w:val="00742C4C"/>
    <w:rsid w:val="00767215"/>
    <w:rsid w:val="00770E1A"/>
    <w:rsid w:val="00773867"/>
    <w:rsid w:val="00776B64"/>
    <w:rsid w:val="007914C2"/>
    <w:rsid w:val="00796A30"/>
    <w:rsid w:val="007C2C48"/>
    <w:rsid w:val="007C5A2D"/>
    <w:rsid w:val="007C66AB"/>
    <w:rsid w:val="007D5116"/>
    <w:rsid w:val="007F2661"/>
    <w:rsid w:val="00804ECF"/>
    <w:rsid w:val="00806AF8"/>
    <w:rsid w:val="00813D8E"/>
    <w:rsid w:val="0081419C"/>
    <w:rsid w:val="00814B93"/>
    <w:rsid w:val="008464FF"/>
    <w:rsid w:val="00852276"/>
    <w:rsid w:val="00853342"/>
    <w:rsid w:val="00854888"/>
    <w:rsid w:val="0087664F"/>
    <w:rsid w:val="00897B77"/>
    <w:rsid w:val="008A78F6"/>
    <w:rsid w:val="008C2C1E"/>
    <w:rsid w:val="0090650B"/>
    <w:rsid w:val="00922338"/>
    <w:rsid w:val="00934DFC"/>
    <w:rsid w:val="00946B05"/>
    <w:rsid w:val="00983E8E"/>
    <w:rsid w:val="009962B4"/>
    <w:rsid w:val="009B6935"/>
    <w:rsid w:val="009C0948"/>
    <w:rsid w:val="009D637C"/>
    <w:rsid w:val="009E57A9"/>
    <w:rsid w:val="00A102E2"/>
    <w:rsid w:val="00A5439D"/>
    <w:rsid w:val="00A567EF"/>
    <w:rsid w:val="00A76F84"/>
    <w:rsid w:val="00A829CD"/>
    <w:rsid w:val="00A93E0F"/>
    <w:rsid w:val="00AC5DC8"/>
    <w:rsid w:val="00AD2909"/>
    <w:rsid w:val="00AE6722"/>
    <w:rsid w:val="00B1172C"/>
    <w:rsid w:val="00B22A16"/>
    <w:rsid w:val="00B379E9"/>
    <w:rsid w:val="00BA13B5"/>
    <w:rsid w:val="00BC5E10"/>
    <w:rsid w:val="00BF63EF"/>
    <w:rsid w:val="00C238F8"/>
    <w:rsid w:val="00C35593"/>
    <w:rsid w:val="00C57711"/>
    <w:rsid w:val="00C749A1"/>
    <w:rsid w:val="00C76FE9"/>
    <w:rsid w:val="00C81049"/>
    <w:rsid w:val="00C97505"/>
    <w:rsid w:val="00CC444C"/>
    <w:rsid w:val="00D07969"/>
    <w:rsid w:val="00D11CD1"/>
    <w:rsid w:val="00D67294"/>
    <w:rsid w:val="00D675CE"/>
    <w:rsid w:val="00D9439D"/>
    <w:rsid w:val="00DA5706"/>
    <w:rsid w:val="00DD06D0"/>
    <w:rsid w:val="00DD135E"/>
    <w:rsid w:val="00E00F94"/>
    <w:rsid w:val="00E168FD"/>
    <w:rsid w:val="00E2472D"/>
    <w:rsid w:val="00E31050"/>
    <w:rsid w:val="00E7293B"/>
    <w:rsid w:val="00E804A6"/>
    <w:rsid w:val="00E8308B"/>
    <w:rsid w:val="00E87543"/>
    <w:rsid w:val="00E91F64"/>
    <w:rsid w:val="00E972CF"/>
    <w:rsid w:val="00EA0E1D"/>
    <w:rsid w:val="00EB78D9"/>
    <w:rsid w:val="00EC4234"/>
    <w:rsid w:val="00EF0FE4"/>
    <w:rsid w:val="00F32445"/>
    <w:rsid w:val="00F3343D"/>
    <w:rsid w:val="00F34758"/>
    <w:rsid w:val="00F471C0"/>
    <w:rsid w:val="00F705F4"/>
    <w:rsid w:val="00F9665F"/>
    <w:rsid w:val="00FE17A4"/>
    <w:rsid w:val="00FF2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4D67-4EB5-4EEA-A1E2-3E26DC91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semiHidden/>
    <w:unhideWhenUsed/>
    <w:rsid w:val="00183101"/>
    <w:pPr>
      <w:spacing w:after="120" w:line="480" w:lineRule="auto"/>
      <w:ind w:left="283"/>
    </w:pPr>
  </w:style>
  <w:style w:type="character" w:customStyle="1" w:styleId="20">
    <w:name w:val="Основной текст с отступом 2 Знак"/>
    <w:basedOn w:val="a0"/>
    <w:link w:val="2"/>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61"/>
    <w:rPr>
      <w:rFonts w:ascii="Segoe UI" w:hAnsi="Segoe UI" w:cs="Segoe UI"/>
      <w:sz w:val="18"/>
      <w:szCs w:val="18"/>
    </w:rPr>
  </w:style>
  <w:style w:type="character" w:customStyle="1" w:styleId="a7">
    <w:name w:val="Текст выноски Знак"/>
    <w:basedOn w:val="a0"/>
    <w:link w:val="a6"/>
    <w:uiPriority w:val="99"/>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iPriority w:val="99"/>
    <w:semiHidden/>
    <w:unhideWhenUsed/>
    <w:rsid w:val="000B057C"/>
    <w:pPr>
      <w:spacing w:after="120"/>
    </w:pPr>
  </w:style>
  <w:style w:type="character" w:customStyle="1" w:styleId="aa">
    <w:name w:val="Основной текст Знак"/>
    <w:basedOn w:val="a0"/>
    <w:link w:val="a9"/>
    <w:uiPriority w:val="99"/>
    <w:semiHidden/>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iPriority w:val="99"/>
    <w:unhideWhenUsed/>
    <w:rsid w:val="00EB78D9"/>
    <w:pPr>
      <w:tabs>
        <w:tab w:val="center" w:pos="4677"/>
        <w:tab w:val="right" w:pos="9355"/>
      </w:tabs>
    </w:pPr>
  </w:style>
  <w:style w:type="character" w:customStyle="1" w:styleId="ae">
    <w:name w:val="Нижний колонтитул Знак"/>
    <w:basedOn w:val="a0"/>
    <w:link w:val="ad"/>
    <w:uiPriority w:val="99"/>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vomariinsk.ru" TargetMode="External"/><Relationship Id="rId4" Type="http://schemas.openxmlformats.org/officeDocument/2006/relationships/settings" Target="settings.xml"/><Relationship Id="rId9" Type="http://schemas.openxmlformats.org/officeDocument/2006/relationships/hyperlink" Target="consultantplus://offline/ref=0E67A7DF7DD0DC03B6D08625CBEBC2A9263C2715D2419CC7F7EB8FD4C05E2E75C5453757E0C5C94143o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5F81D-AC31-406A-A2B2-6BCDB19C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Юлия В. Куркина</cp:lastModifiedBy>
  <cp:revision>135</cp:revision>
  <cp:lastPrinted>2015-09-08T00:30:00Z</cp:lastPrinted>
  <dcterms:created xsi:type="dcterms:W3CDTF">2015-05-21T05:51:00Z</dcterms:created>
  <dcterms:modified xsi:type="dcterms:W3CDTF">2015-09-17T04:48:00Z</dcterms:modified>
</cp:coreProperties>
</file>