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AC" w:rsidRPr="00EF0C55" w:rsidRDefault="009816AC" w:rsidP="009816AC">
      <w:pPr>
        <w:pStyle w:val="Default"/>
        <w:ind w:left="-567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КАДАСТРОВАЯ ПАЛАТА</w:t>
      </w:r>
      <w:r w:rsidRPr="00EF0C55">
        <w:rPr>
          <w:rFonts w:ascii="Times New Roman" w:hAnsi="Times New Roman" w:cs="Times New Roman"/>
        </w:rPr>
        <w:t xml:space="preserve"> РАЗЪЯСНЯЕТ: ДЛЯ ЧЕГО И КАК СНЯТЬ С КАДАСТРОВОГО УЧЕТА РАЗРУШЕННЫЙ ДОМ</w:t>
      </w:r>
    </w:p>
    <w:p w:rsidR="009816AC" w:rsidRPr="00EF0C55" w:rsidRDefault="009816AC" w:rsidP="009816AC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EF0C55">
        <w:rPr>
          <w:rFonts w:ascii="Times New Roman" w:hAnsi="Times New Roman" w:cs="Times New Roman"/>
        </w:rPr>
        <w:t xml:space="preserve">Нередко у граждан возникает вопрос, зачем снимать с кадастрового учета разрушенный и не пригодный для проживания дом. </w:t>
      </w:r>
    </w:p>
    <w:p w:rsidR="009816AC" w:rsidRPr="00EF0C55" w:rsidRDefault="009816AC" w:rsidP="009816AC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EF0C55">
        <w:rPr>
          <w:rFonts w:ascii="Times New Roman" w:hAnsi="Times New Roman" w:cs="Times New Roman"/>
        </w:rPr>
        <w:t xml:space="preserve">Во-первых, сведения об объектах капитального строительства, состоящих на кадастровом учете, передаются в налоговую инспекцию для последующего начисления налогов. И если гражданин не использует по назначению разрушенный объект капитального строительства, который поставлен на кадастровый учет и в отношении которого имеется свидетельство о государственной регистрации права, с него по закону все равно будет взиматься налог на имущество. </w:t>
      </w:r>
    </w:p>
    <w:p w:rsidR="009816AC" w:rsidRPr="00EF0C55" w:rsidRDefault="009816AC" w:rsidP="009816AC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EF0C55">
        <w:rPr>
          <w:rFonts w:ascii="Times New Roman" w:hAnsi="Times New Roman" w:cs="Times New Roman"/>
        </w:rPr>
        <w:t xml:space="preserve">Лишь только тогда, когда объект будет снят с государственного кадастрового учета и сведения об этом поступят в налоговый орган, начисление налогов будет прекращено. </w:t>
      </w:r>
    </w:p>
    <w:p w:rsidR="009816AC" w:rsidRPr="00EF0C55" w:rsidRDefault="009816AC" w:rsidP="009816AC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EF0C55">
        <w:rPr>
          <w:rFonts w:ascii="Times New Roman" w:hAnsi="Times New Roman" w:cs="Times New Roman"/>
        </w:rPr>
        <w:t xml:space="preserve">Во-вторых, пока разрушенный дом значится на государственном кадастровом учете, новый или преобразованный объект поставить на учет будет невозможно. </w:t>
      </w:r>
    </w:p>
    <w:p w:rsidR="009816AC" w:rsidRPr="00EF0C55" w:rsidRDefault="009816AC" w:rsidP="009816AC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EF0C55">
        <w:rPr>
          <w:rFonts w:ascii="Times New Roman" w:hAnsi="Times New Roman" w:cs="Times New Roman"/>
        </w:rPr>
        <w:t xml:space="preserve">Документами, необходимыми для снятия объекта недвижимости с государственного кадастрового учета являются - заявление о снятии объекта с государственного кадастрового учета и акт обследования. </w:t>
      </w:r>
    </w:p>
    <w:p w:rsidR="009816AC" w:rsidRPr="00EF0C55" w:rsidRDefault="009816AC" w:rsidP="009816AC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EF0C55">
        <w:rPr>
          <w:rFonts w:ascii="Times New Roman" w:hAnsi="Times New Roman" w:cs="Times New Roman"/>
        </w:rPr>
        <w:t xml:space="preserve">С заявлением о снятии соответствующего объекта капитального строительства с кадастрового учета вправе обратиться собственник такого объекта, либо его представитель. </w:t>
      </w:r>
    </w:p>
    <w:p w:rsidR="009816AC" w:rsidRDefault="009816AC" w:rsidP="009816AC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EF0C55">
        <w:rPr>
          <w:rFonts w:ascii="Times New Roman" w:hAnsi="Times New Roman" w:cs="Times New Roman"/>
        </w:rPr>
        <w:t xml:space="preserve">Заявление составляется в бумажном или электронном виде. </w:t>
      </w:r>
    </w:p>
    <w:p w:rsidR="009816AC" w:rsidRPr="00EF0C55" w:rsidRDefault="009816AC" w:rsidP="009816AC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EF0C55">
        <w:rPr>
          <w:rFonts w:ascii="Times New Roman" w:hAnsi="Times New Roman" w:cs="Times New Roman"/>
        </w:rPr>
        <w:t xml:space="preserve">Другой необходимый документ - это акт обследования, удостоверяющий прекращение существования объекта недвижимости. Для оформления акта обследования заинтересованному лицу необходимо заключить договор с кадастровым инженером. </w:t>
      </w:r>
    </w:p>
    <w:p w:rsidR="009816AC" w:rsidRPr="00EF0C55" w:rsidRDefault="009816AC" w:rsidP="009816AC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EF0C55">
        <w:rPr>
          <w:rFonts w:ascii="Times New Roman" w:hAnsi="Times New Roman" w:cs="Times New Roman"/>
        </w:rPr>
        <w:t xml:space="preserve">В акте обследования кадастровым инженером должен быть подтвержден факт гибели, уничтожения конкретного объекта недвижимости с обязательным указанием кадастрового номера. Если с кадастрового учета нужно снять помещение, кадастровый инженер должен документально подтвердить факт уничтожения части здания, либо всего здания в котором находилось соответствующее помещение. </w:t>
      </w:r>
    </w:p>
    <w:p w:rsidR="009816AC" w:rsidRDefault="009816AC" w:rsidP="009816AC">
      <w:pPr>
        <w:pStyle w:val="Default"/>
        <w:ind w:left="-567" w:firstLine="283"/>
        <w:jc w:val="both"/>
        <w:rPr>
          <w:rFonts w:ascii="Times New Roman" w:hAnsi="Times New Roman" w:cs="Times New Roman"/>
          <w:b/>
          <w:i/>
          <w:u w:val="single"/>
        </w:rPr>
      </w:pPr>
      <w:r w:rsidRPr="00EF0C55">
        <w:rPr>
          <w:rFonts w:ascii="Times New Roman" w:hAnsi="Times New Roman" w:cs="Times New Roman"/>
        </w:rPr>
        <w:t xml:space="preserve">Перечисленные для снятия с кадастрового учета документы можно подать в </w:t>
      </w:r>
      <w:r w:rsidRPr="001B0389">
        <w:rPr>
          <w:rFonts w:ascii="Times New Roman" w:hAnsi="Times New Roman" w:cs="Times New Roman"/>
        </w:rPr>
        <w:t>офис</w:t>
      </w:r>
      <w:r w:rsidRPr="009816AC">
        <w:rPr>
          <w:rFonts w:ascii="Times New Roman" w:hAnsi="Times New Roman" w:cs="Times New Roman"/>
        </w:rPr>
        <w:t>ах</w:t>
      </w:r>
      <w:r w:rsidRPr="001B0389">
        <w:rPr>
          <w:rFonts w:ascii="Times New Roman" w:hAnsi="Times New Roman" w:cs="Times New Roman"/>
        </w:rPr>
        <w:t xml:space="preserve"> приема-выдачи документов МФЦ или Кадастровой палаты, </w:t>
      </w:r>
      <w:r>
        <w:rPr>
          <w:rFonts w:ascii="Times New Roman" w:hAnsi="Times New Roman" w:cs="Times New Roman"/>
        </w:rPr>
        <w:t xml:space="preserve">а также </w:t>
      </w:r>
      <w:r w:rsidRPr="001B0389">
        <w:rPr>
          <w:rFonts w:ascii="Times New Roman" w:hAnsi="Times New Roman" w:cs="Times New Roman"/>
        </w:rPr>
        <w:t>пользуясь электронными услугами сайта Росреестр</w:t>
      </w:r>
      <w:r>
        <w:rPr>
          <w:rFonts w:ascii="Times New Roman" w:hAnsi="Times New Roman" w:cs="Times New Roman"/>
        </w:rPr>
        <w:t>а (</w:t>
      </w:r>
      <w:hyperlink r:id="rId4" w:history="1">
        <w:r w:rsidRPr="00FC61A8">
          <w:rPr>
            <w:rStyle w:val="a3"/>
            <w:rFonts w:ascii="Times New Roman" w:hAnsi="Times New Roman" w:cs="Times New Roman"/>
            <w:b/>
            <w:i/>
            <w:lang w:val="en-US"/>
          </w:rPr>
          <w:t>www</w:t>
        </w:r>
        <w:r w:rsidRPr="00FC61A8">
          <w:rPr>
            <w:rStyle w:val="a3"/>
            <w:rFonts w:ascii="Times New Roman" w:hAnsi="Times New Roman" w:cs="Times New Roman"/>
            <w:b/>
            <w:i/>
          </w:rPr>
          <w:t>.</w:t>
        </w:r>
        <w:proofErr w:type="spellStart"/>
        <w:r w:rsidRPr="00FC61A8">
          <w:rPr>
            <w:rStyle w:val="a3"/>
            <w:rFonts w:ascii="Times New Roman" w:hAnsi="Times New Roman" w:cs="Times New Roman"/>
            <w:b/>
            <w:i/>
          </w:rPr>
          <w:t>rosreestr.ru</w:t>
        </w:r>
        <w:proofErr w:type="spellEnd"/>
      </w:hyperlink>
      <w:r>
        <w:rPr>
          <w:rFonts w:ascii="Times New Roman" w:hAnsi="Times New Roman" w:cs="Times New Roman"/>
          <w:b/>
          <w:i/>
          <w:u w:val="single"/>
        </w:rPr>
        <w:t>).</w:t>
      </w:r>
    </w:p>
    <w:p w:rsidR="009816AC" w:rsidRDefault="009816AC" w:rsidP="009816AC">
      <w:pPr>
        <w:pStyle w:val="Default"/>
        <w:ind w:left="-567" w:firstLine="283"/>
        <w:jc w:val="both"/>
        <w:rPr>
          <w:rFonts w:ascii="Times New Roman" w:hAnsi="Times New Roman" w:cs="Times New Roman"/>
        </w:rPr>
      </w:pPr>
      <w:r w:rsidRPr="00EF0C55">
        <w:rPr>
          <w:rFonts w:ascii="Times New Roman" w:hAnsi="Times New Roman" w:cs="Times New Roman"/>
        </w:rPr>
        <w:t>Процедуру снятия с кадастрового учета можно считать завершенной только после того, как заявителю будет выдана кадастровая выписка, свидетельствующая о том, что объект недвижимости больше не числится в государственном кадастре недвижимости.</w:t>
      </w:r>
    </w:p>
    <w:p w:rsidR="0019740C" w:rsidRDefault="009816AC"/>
    <w:sectPr w:rsidR="0019740C" w:rsidSect="005B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9816AC"/>
    <w:rsid w:val="0006381F"/>
    <w:rsid w:val="005B583D"/>
    <w:rsid w:val="009816AC"/>
    <w:rsid w:val="00CC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1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816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 Г. Н.</dc:creator>
  <cp:lastModifiedBy>Курочкина Г. Н.</cp:lastModifiedBy>
  <cp:revision>1</cp:revision>
  <dcterms:created xsi:type="dcterms:W3CDTF">2017-02-03T05:16:00Z</dcterms:created>
  <dcterms:modified xsi:type="dcterms:W3CDTF">2017-02-03T05:21:00Z</dcterms:modified>
</cp:coreProperties>
</file>