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101" w:rsidRPr="009D445C" w:rsidRDefault="000606C9" w:rsidP="001405CE">
      <w:pPr>
        <w:ind w:right="-1"/>
        <w:jc w:val="center"/>
        <w:rPr>
          <w:rFonts w:ascii="Times New Roman" w:hAnsi="Times New Roman"/>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Надпись 2" o:spid="_x0000_s1026" type="#_x0000_t202" style="position:absolute;left:0;text-align:left;margin-left:390.45pt;margin-top:7.8pt;width:60.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">
            <v:textbox style="mso-fit-shape-to-text:t">
              <w:txbxContent>
                <w:p w:rsidR="0073145F" w:rsidRPr="0073145F" w:rsidRDefault="0073145F">
                  <w:pPr>
                    <w:rPr>
                      <w:b/>
                    </w:rPr>
                  </w:pPr>
                  <w:r w:rsidRPr="0073145F">
                    <w:rPr>
                      <w:b/>
                    </w:rPr>
                    <w:t>ПРОЕКТ</w:t>
                  </w:r>
                </w:p>
              </w:txbxContent>
            </v:textbox>
          </v:shape>
        </w:pict>
      </w:r>
      <w:r w:rsidR="00183101" w:rsidRPr="009D445C">
        <w:rPr>
          <w:rFonts w:ascii="Times New Roman" w:hAnsi="Times New Roman"/>
          <w:noProof/>
          <w:sz w:val="28"/>
          <w:szCs w:val="28"/>
        </w:rPr>
        <w:drawing>
          <wp:inline distT="0" distB="0" distL="0" distR="0">
            <wp:extent cx="561975" cy="876300"/>
            <wp:effectExtent l="0" t="0" r="9525"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876300"/>
                    </a:xfrm>
                    <a:prstGeom prst="rect">
                      <a:avLst/>
                    </a:prstGeom>
                    <a:noFill/>
                    <a:ln>
                      <a:noFill/>
                    </a:ln>
                  </pic:spPr>
                </pic:pic>
              </a:graphicData>
            </a:graphic>
          </wp:inline>
        </w:drawing>
      </w:r>
    </w:p>
    <w:p w:rsidR="00183101" w:rsidRPr="00814B93" w:rsidRDefault="00183101" w:rsidP="00183101">
      <w:pPr>
        <w:jc w:val="center"/>
        <w:rPr>
          <w:rFonts w:ascii="Times New Roman" w:hAnsi="Times New Roman"/>
          <w:b/>
          <w:sz w:val="28"/>
          <w:szCs w:val="28"/>
        </w:rPr>
      </w:pPr>
    </w:p>
    <w:p w:rsidR="00183101" w:rsidRPr="009D445C" w:rsidRDefault="00183101" w:rsidP="00183101">
      <w:pPr>
        <w:jc w:val="center"/>
        <w:rPr>
          <w:rFonts w:ascii="Times New Roman" w:hAnsi="Times New Roman"/>
          <w:b/>
          <w:caps/>
          <w:sz w:val="28"/>
          <w:szCs w:val="28"/>
        </w:rPr>
      </w:pPr>
      <w:r w:rsidRPr="009D445C">
        <w:rPr>
          <w:rFonts w:ascii="Times New Roman" w:hAnsi="Times New Roman"/>
          <w:b/>
          <w:sz w:val="28"/>
          <w:szCs w:val="28"/>
        </w:rPr>
        <w:t>А</w:t>
      </w:r>
      <w:r w:rsidRPr="009D445C">
        <w:rPr>
          <w:rFonts w:ascii="Times New Roman" w:hAnsi="Times New Roman"/>
          <w:b/>
          <w:caps/>
          <w:sz w:val="28"/>
          <w:szCs w:val="28"/>
        </w:rPr>
        <w:t>дминистрация</w:t>
      </w:r>
    </w:p>
    <w:p w:rsidR="00183101" w:rsidRPr="009D445C" w:rsidRDefault="00183101" w:rsidP="00183101">
      <w:pPr>
        <w:pStyle w:val="1"/>
        <w:rPr>
          <w:szCs w:val="28"/>
        </w:rPr>
      </w:pPr>
      <w:r w:rsidRPr="009D445C">
        <w:rPr>
          <w:szCs w:val="28"/>
        </w:rPr>
        <w:t>городского округа Анадырь</w:t>
      </w:r>
    </w:p>
    <w:p w:rsidR="00183101" w:rsidRPr="009B2687" w:rsidRDefault="00183101" w:rsidP="00183101">
      <w:pPr>
        <w:rPr>
          <w:rFonts w:ascii="Times New Roman" w:hAnsi="Times New Roman"/>
          <w:b/>
        </w:rPr>
      </w:pPr>
    </w:p>
    <w:p w:rsidR="00183101" w:rsidRDefault="00183101" w:rsidP="00183101">
      <w:pPr>
        <w:pStyle w:val="1"/>
        <w:rPr>
          <w:szCs w:val="28"/>
        </w:rPr>
      </w:pPr>
      <w:r w:rsidRPr="009D445C">
        <w:rPr>
          <w:szCs w:val="28"/>
        </w:rPr>
        <w:t>ПОСТАНОВЛЕНИЕ</w:t>
      </w:r>
    </w:p>
    <w:p w:rsidR="00ED088E" w:rsidRDefault="00ED088E" w:rsidP="00ED088E"/>
    <w:p w:rsidR="00ED088E" w:rsidRPr="00ED088E" w:rsidRDefault="00ED088E" w:rsidP="00ED088E"/>
    <w:p w:rsidR="00813D8E" w:rsidRPr="009D445C" w:rsidRDefault="00813D8E" w:rsidP="00183101">
      <w:pPr>
        <w:ind w:right="-1"/>
        <w:rPr>
          <w:rFonts w:ascii="Times New Roman" w:hAnsi="Times New Roman"/>
          <w:sz w:val="28"/>
          <w:szCs w:val="28"/>
        </w:rPr>
      </w:pPr>
    </w:p>
    <w:p w:rsidR="00183101" w:rsidRDefault="00183101" w:rsidP="00C51D19">
      <w:pPr>
        <w:ind w:right="-1"/>
        <w:rPr>
          <w:rFonts w:ascii="Times New Roman" w:hAnsi="Times New Roman"/>
          <w:sz w:val="28"/>
          <w:szCs w:val="28"/>
        </w:rPr>
      </w:pPr>
      <w:r w:rsidRPr="009D445C">
        <w:rPr>
          <w:rFonts w:ascii="Times New Roman" w:hAnsi="Times New Roman"/>
          <w:sz w:val="28"/>
          <w:szCs w:val="28"/>
        </w:rPr>
        <w:t>От</w:t>
      </w:r>
      <w:r w:rsidR="00B95258" w:rsidRPr="00B95258">
        <w:rPr>
          <w:rFonts w:ascii="Times New Roman" w:hAnsi="Times New Roman"/>
          <w:sz w:val="28"/>
          <w:szCs w:val="28"/>
        </w:rPr>
        <w:t>_____________</w:t>
      </w:r>
      <w:r w:rsidR="005737E0">
        <w:rPr>
          <w:rFonts w:ascii="Times New Roman" w:hAnsi="Times New Roman"/>
          <w:sz w:val="28"/>
          <w:szCs w:val="28"/>
        </w:rPr>
        <w:tab/>
      </w:r>
      <w:r w:rsidR="005737E0">
        <w:rPr>
          <w:rFonts w:ascii="Times New Roman" w:hAnsi="Times New Roman"/>
          <w:sz w:val="28"/>
          <w:szCs w:val="28"/>
        </w:rPr>
        <w:tab/>
      </w:r>
      <w:r w:rsidR="005737E0">
        <w:rPr>
          <w:rFonts w:ascii="Times New Roman" w:hAnsi="Times New Roman"/>
          <w:sz w:val="28"/>
          <w:szCs w:val="28"/>
        </w:rPr>
        <w:tab/>
      </w:r>
      <w:r w:rsidR="005737E0">
        <w:rPr>
          <w:rFonts w:ascii="Times New Roman" w:hAnsi="Times New Roman"/>
          <w:sz w:val="28"/>
          <w:szCs w:val="28"/>
        </w:rPr>
        <w:tab/>
      </w:r>
      <w:r w:rsidR="005737E0">
        <w:rPr>
          <w:rFonts w:ascii="Times New Roman" w:hAnsi="Times New Roman"/>
          <w:sz w:val="28"/>
          <w:szCs w:val="28"/>
        </w:rPr>
        <w:tab/>
      </w:r>
      <w:r w:rsidR="005737E0">
        <w:rPr>
          <w:rFonts w:ascii="Times New Roman" w:hAnsi="Times New Roman"/>
          <w:sz w:val="28"/>
          <w:szCs w:val="28"/>
        </w:rPr>
        <w:tab/>
      </w:r>
      <w:r w:rsidR="005737E0">
        <w:rPr>
          <w:rFonts w:ascii="Times New Roman" w:hAnsi="Times New Roman"/>
          <w:sz w:val="28"/>
          <w:szCs w:val="28"/>
        </w:rPr>
        <w:tab/>
      </w:r>
      <w:r w:rsidR="005737E0">
        <w:rPr>
          <w:rFonts w:ascii="Times New Roman" w:hAnsi="Times New Roman"/>
          <w:sz w:val="28"/>
          <w:szCs w:val="28"/>
        </w:rPr>
        <w:tab/>
      </w:r>
      <w:r w:rsidR="005737E0">
        <w:rPr>
          <w:rFonts w:ascii="Times New Roman" w:hAnsi="Times New Roman"/>
          <w:sz w:val="28"/>
          <w:szCs w:val="28"/>
        </w:rPr>
        <w:tab/>
        <w:t xml:space="preserve">     </w:t>
      </w:r>
      <w:r w:rsidRPr="004F3B6B">
        <w:rPr>
          <w:rFonts w:ascii="Times New Roman" w:hAnsi="Times New Roman"/>
          <w:sz w:val="28"/>
          <w:szCs w:val="28"/>
        </w:rPr>
        <w:t>№</w:t>
      </w:r>
      <w:r w:rsidR="00B95258" w:rsidRPr="00B95258">
        <w:rPr>
          <w:rFonts w:ascii="Times New Roman" w:hAnsi="Times New Roman"/>
          <w:sz w:val="28"/>
          <w:szCs w:val="28"/>
        </w:rPr>
        <w:t>___</w:t>
      </w:r>
    </w:p>
    <w:p w:rsidR="00BE59AF" w:rsidRDefault="00BE59AF" w:rsidP="00183101">
      <w:pPr>
        <w:ind w:right="-1"/>
        <w:jc w:val="both"/>
        <w:rPr>
          <w:rFonts w:ascii="Times New Roman" w:hAnsi="Times New Roman"/>
          <w:sz w:val="28"/>
          <w:szCs w:val="28"/>
        </w:rPr>
      </w:pPr>
    </w:p>
    <w:p w:rsidR="00276686" w:rsidRPr="009D445C" w:rsidRDefault="00276686" w:rsidP="00183101">
      <w:pPr>
        <w:ind w:right="-1"/>
        <w:jc w:val="both"/>
        <w:rPr>
          <w:rFonts w:ascii="Times New Roman" w:hAnsi="Times New Roman"/>
          <w:sz w:val="28"/>
          <w:szCs w:val="28"/>
        </w:rPr>
      </w:pPr>
    </w:p>
    <w:tbl>
      <w:tblPr>
        <w:tblStyle w:val="a5"/>
        <w:tblW w:w="0" w:type="auto"/>
        <w:tblLook w:val="04A0"/>
      </w:tblPr>
      <w:tblGrid>
        <w:gridCol w:w="4962"/>
      </w:tblGrid>
      <w:tr w:rsidR="009C0948" w:rsidTr="00E52789">
        <w:tc>
          <w:tcPr>
            <w:tcW w:w="4962" w:type="dxa"/>
            <w:tcBorders>
              <w:top w:val="nil"/>
              <w:left w:val="nil"/>
              <w:bottom w:val="nil"/>
              <w:right w:val="nil"/>
            </w:tcBorders>
          </w:tcPr>
          <w:p w:rsidR="009C0948" w:rsidRDefault="00946B05" w:rsidP="00B95258">
            <w:pPr>
              <w:ind w:right="-1"/>
              <w:jc w:val="both"/>
              <w:rPr>
                <w:rFonts w:ascii="Times New Roman" w:hAnsi="Times New Roman"/>
                <w:sz w:val="28"/>
                <w:szCs w:val="28"/>
              </w:rPr>
            </w:pPr>
            <w:r w:rsidRPr="00946B05">
              <w:rPr>
                <w:rFonts w:ascii="Times New Roman" w:hAnsi="Times New Roman"/>
                <w:sz w:val="28"/>
                <w:szCs w:val="28"/>
              </w:rPr>
              <w:t xml:space="preserve">О </w:t>
            </w:r>
            <w:r w:rsidR="00BC5E10">
              <w:rPr>
                <w:rFonts w:ascii="Times New Roman" w:hAnsi="Times New Roman"/>
                <w:sz w:val="28"/>
                <w:szCs w:val="28"/>
              </w:rPr>
              <w:t>внесении изменений в Постановл</w:t>
            </w:r>
            <w:r w:rsidR="00BC5E10">
              <w:rPr>
                <w:rFonts w:ascii="Times New Roman" w:hAnsi="Times New Roman"/>
                <w:sz w:val="28"/>
                <w:szCs w:val="28"/>
              </w:rPr>
              <w:t>е</w:t>
            </w:r>
            <w:r w:rsidR="00BC5E10">
              <w:rPr>
                <w:rFonts w:ascii="Times New Roman" w:hAnsi="Times New Roman"/>
                <w:sz w:val="28"/>
                <w:szCs w:val="28"/>
              </w:rPr>
              <w:t>ние Администрации городского округа Анад</w:t>
            </w:r>
            <w:r w:rsidR="00F56008">
              <w:rPr>
                <w:rFonts w:ascii="Times New Roman" w:hAnsi="Times New Roman"/>
                <w:sz w:val="28"/>
                <w:szCs w:val="28"/>
              </w:rPr>
              <w:t xml:space="preserve">ырь от </w:t>
            </w:r>
            <w:r w:rsidR="00B95258">
              <w:rPr>
                <w:rFonts w:ascii="Times New Roman" w:hAnsi="Times New Roman"/>
                <w:sz w:val="28"/>
                <w:szCs w:val="28"/>
              </w:rPr>
              <w:t>24 мая 2011</w:t>
            </w:r>
            <w:r w:rsidR="001405CE">
              <w:rPr>
                <w:rFonts w:ascii="Times New Roman" w:hAnsi="Times New Roman"/>
                <w:sz w:val="28"/>
                <w:szCs w:val="28"/>
              </w:rPr>
              <w:t xml:space="preserve"> года № </w:t>
            </w:r>
            <w:r w:rsidR="00B95258">
              <w:rPr>
                <w:rFonts w:ascii="Times New Roman" w:hAnsi="Times New Roman"/>
                <w:sz w:val="28"/>
                <w:szCs w:val="28"/>
              </w:rPr>
              <w:t>206</w:t>
            </w:r>
          </w:p>
        </w:tc>
      </w:tr>
    </w:tbl>
    <w:p w:rsidR="00BE59AF" w:rsidRDefault="00BE59AF" w:rsidP="00183101">
      <w:pPr>
        <w:ind w:right="-1"/>
        <w:jc w:val="both"/>
        <w:rPr>
          <w:rFonts w:ascii="Times New Roman" w:hAnsi="Times New Roman"/>
          <w:sz w:val="28"/>
          <w:szCs w:val="28"/>
        </w:rPr>
      </w:pPr>
    </w:p>
    <w:p w:rsidR="00276686" w:rsidRPr="002F31BD" w:rsidRDefault="00276686" w:rsidP="00183101">
      <w:pPr>
        <w:ind w:right="-1"/>
        <w:jc w:val="both"/>
        <w:rPr>
          <w:rFonts w:ascii="Times New Roman" w:hAnsi="Times New Roman"/>
          <w:sz w:val="28"/>
          <w:szCs w:val="28"/>
        </w:rPr>
      </w:pPr>
    </w:p>
    <w:p w:rsidR="001405CE" w:rsidRPr="001405CE" w:rsidRDefault="001405CE" w:rsidP="001405CE">
      <w:pPr>
        <w:ind w:firstLine="708"/>
        <w:jc w:val="both"/>
        <w:rPr>
          <w:rFonts w:ascii="Times New Roman" w:hAnsi="Times New Roman"/>
          <w:sz w:val="28"/>
          <w:szCs w:val="28"/>
        </w:rPr>
      </w:pPr>
      <w:r w:rsidRPr="001405CE">
        <w:rPr>
          <w:rFonts w:ascii="Times New Roman" w:hAnsi="Times New Roman"/>
          <w:sz w:val="28"/>
          <w:szCs w:val="28"/>
        </w:rPr>
        <w:t>В</w:t>
      </w:r>
      <w:proofErr w:type="gramStart"/>
      <w:r w:rsidRPr="001405CE">
        <w:rPr>
          <w:rFonts w:ascii="Times New Roman" w:hAnsi="Times New Roman"/>
          <w:sz w:val="28"/>
          <w:szCs w:val="28"/>
        </w:rPr>
        <w:t xml:space="preserve"> </w:t>
      </w:r>
      <w:r w:rsidR="00B95258" w:rsidRPr="00B95258">
        <w:rPr>
          <w:rFonts w:ascii="Times New Roman" w:hAnsi="Times New Roman"/>
          <w:sz w:val="28"/>
          <w:szCs w:val="28"/>
        </w:rPr>
        <w:t>Р</w:t>
      </w:r>
      <w:proofErr w:type="gramEnd"/>
      <w:r w:rsidR="00B95258" w:rsidRPr="00B95258">
        <w:rPr>
          <w:rFonts w:ascii="Times New Roman" w:hAnsi="Times New Roman"/>
          <w:sz w:val="28"/>
          <w:szCs w:val="28"/>
        </w:rPr>
        <w:t>уководствуясь Гражданским кодексом Рос</w:t>
      </w:r>
      <w:bookmarkStart w:id="0" w:name="_GoBack"/>
      <w:bookmarkEnd w:id="0"/>
      <w:r w:rsidR="00B95258" w:rsidRPr="00B95258">
        <w:rPr>
          <w:rFonts w:ascii="Times New Roman" w:hAnsi="Times New Roman"/>
          <w:sz w:val="28"/>
          <w:szCs w:val="28"/>
        </w:rPr>
        <w:t>сийской Федерации, Фед</w:t>
      </w:r>
      <w:r w:rsidR="00B95258" w:rsidRPr="00B95258">
        <w:rPr>
          <w:rFonts w:ascii="Times New Roman" w:hAnsi="Times New Roman"/>
          <w:sz w:val="28"/>
          <w:szCs w:val="28"/>
        </w:rPr>
        <w:t>е</w:t>
      </w:r>
      <w:r w:rsidR="00B95258" w:rsidRPr="00B95258">
        <w:rPr>
          <w:rFonts w:ascii="Times New Roman" w:hAnsi="Times New Roman"/>
          <w:sz w:val="28"/>
          <w:szCs w:val="28"/>
        </w:rPr>
        <w:t>ральным законом от 21 июля 1997 года №122- ФЗ «О государственной регис</w:t>
      </w:r>
      <w:r w:rsidR="00B95258" w:rsidRPr="00B95258">
        <w:rPr>
          <w:rFonts w:ascii="Times New Roman" w:hAnsi="Times New Roman"/>
          <w:sz w:val="28"/>
          <w:szCs w:val="28"/>
        </w:rPr>
        <w:t>т</w:t>
      </w:r>
      <w:r w:rsidR="00B95258" w:rsidRPr="00B95258">
        <w:rPr>
          <w:rFonts w:ascii="Times New Roman" w:hAnsi="Times New Roman"/>
          <w:sz w:val="28"/>
          <w:szCs w:val="28"/>
        </w:rPr>
        <w:t>рации прав на недвижимое имущество и сделок с ним», Постановлением Ве</w:t>
      </w:r>
      <w:r w:rsidR="00B95258" w:rsidRPr="00B95258">
        <w:rPr>
          <w:rFonts w:ascii="Times New Roman" w:hAnsi="Times New Roman"/>
          <w:sz w:val="28"/>
          <w:szCs w:val="28"/>
        </w:rPr>
        <w:t>р</w:t>
      </w:r>
      <w:r w:rsidR="00B95258" w:rsidRPr="00B95258">
        <w:rPr>
          <w:rFonts w:ascii="Times New Roman" w:hAnsi="Times New Roman"/>
          <w:sz w:val="28"/>
          <w:szCs w:val="28"/>
        </w:rPr>
        <w:t>ховного Совета Российской Федерации от 27 декабря 1991 года № 3020-1 «О разграничении государственной собственности в Российской Федерации на ф</w:t>
      </w:r>
      <w:r w:rsidR="00B95258" w:rsidRPr="00B95258">
        <w:rPr>
          <w:rFonts w:ascii="Times New Roman" w:hAnsi="Times New Roman"/>
          <w:sz w:val="28"/>
          <w:szCs w:val="28"/>
        </w:rPr>
        <w:t>е</w:t>
      </w:r>
      <w:r w:rsidR="00B95258" w:rsidRPr="00B95258">
        <w:rPr>
          <w:rFonts w:ascii="Times New Roman" w:hAnsi="Times New Roman"/>
          <w:sz w:val="28"/>
          <w:szCs w:val="28"/>
        </w:rPr>
        <w:t>деральную собственность, государственную собственность республик в составе Россий</w:t>
      </w:r>
      <w:r w:rsidR="00B95258">
        <w:rPr>
          <w:rFonts w:ascii="Times New Roman" w:hAnsi="Times New Roman"/>
          <w:sz w:val="28"/>
          <w:szCs w:val="28"/>
        </w:rPr>
        <w:t xml:space="preserve">ской Федерации, </w:t>
      </w:r>
      <w:r w:rsidR="00B95258" w:rsidRPr="00B95258">
        <w:rPr>
          <w:rFonts w:ascii="Times New Roman" w:hAnsi="Times New Roman"/>
          <w:sz w:val="28"/>
          <w:szCs w:val="28"/>
        </w:rPr>
        <w:t>краев, областей, автономной области, автономных о</w:t>
      </w:r>
      <w:r w:rsidR="00B95258" w:rsidRPr="00B95258">
        <w:rPr>
          <w:rFonts w:ascii="Times New Roman" w:hAnsi="Times New Roman"/>
          <w:sz w:val="28"/>
          <w:szCs w:val="28"/>
        </w:rPr>
        <w:t>к</w:t>
      </w:r>
      <w:r w:rsidR="00B95258" w:rsidRPr="00B95258">
        <w:rPr>
          <w:rFonts w:ascii="Times New Roman" w:hAnsi="Times New Roman"/>
          <w:sz w:val="28"/>
          <w:szCs w:val="28"/>
        </w:rPr>
        <w:t>ругов, городов Москвы и</w:t>
      </w:r>
      <w:proofErr w:type="gramStart"/>
      <w:r w:rsidR="00B95258" w:rsidRPr="00B95258">
        <w:rPr>
          <w:rFonts w:ascii="Times New Roman" w:hAnsi="Times New Roman"/>
          <w:sz w:val="28"/>
          <w:szCs w:val="28"/>
        </w:rPr>
        <w:t xml:space="preserve"> С</w:t>
      </w:r>
      <w:proofErr w:type="gramEnd"/>
      <w:r w:rsidR="00B95258" w:rsidRPr="00B95258">
        <w:rPr>
          <w:rFonts w:ascii="Times New Roman" w:hAnsi="Times New Roman"/>
          <w:sz w:val="28"/>
          <w:szCs w:val="28"/>
        </w:rPr>
        <w:t xml:space="preserve">анкт- Петербурга и муниципальную собственность», </w:t>
      </w:r>
      <w:r w:rsidR="00B95258">
        <w:rPr>
          <w:rFonts w:ascii="Times New Roman" w:hAnsi="Times New Roman"/>
          <w:sz w:val="28"/>
          <w:szCs w:val="28"/>
        </w:rPr>
        <w:t>в целях приведения нормативного правового акта в соответствии с действу</w:t>
      </w:r>
      <w:r w:rsidR="00B95258">
        <w:rPr>
          <w:rFonts w:ascii="Times New Roman" w:hAnsi="Times New Roman"/>
          <w:sz w:val="28"/>
          <w:szCs w:val="28"/>
        </w:rPr>
        <w:t>ю</w:t>
      </w:r>
      <w:r w:rsidR="00B95258">
        <w:rPr>
          <w:rFonts w:ascii="Times New Roman" w:hAnsi="Times New Roman"/>
          <w:sz w:val="28"/>
          <w:szCs w:val="28"/>
        </w:rPr>
        <w:t>щим законодательством,</w:t>
      </w:r>
    </w:p>
    <w:p w:rsidR="002447DB" w:rsidRPr="002F31BD" w:rsidRDefault="002447DB" w:rsidP="00183101">
      <w:pPr>
        <w:ind w:right="-1"/>
        <w:jc w:val="both"/>
        <w:rPr>
          <w:rFonts w:ascii="Times New Roman" w:hAnsi="Times New Roman"/>
          <w:sz w:val="28"/>
          <w:szCs w:val="28"/>
        </w:rPr>
      </w:pPr>
    </w:p>
    <w:p w:rsidR="00183101" w:rsidRPr="009D445C" w:rsidRDefault="00183101" w:rsidP="00183101">
      <w:pPr>
        <w:ind w:right="-1" w:firstLine="708"/>
        <w:jc w:val="both"/>
        <w:rPr>
          <w:rFonts w:ascii="Times New Roman" w:hAnsi="Times New Roman"/>
          <w:b/>
          <w:sz w:val="28"/>
          <w:szCs w:val="28"/>
        </w:rPr>
      </w:pPr>
      <w:r w:rsidRPr="009D445C">
        <w:rPr>
          <w:rFonts w:ascii="Times New Roman" w:hAnsi="Times New Roman"/>
          <w:b/>
          <w:sz w:val="28"/>
          <w:szCs w:val="28"/>
        </w:rPr>
        <w:t>ПОСТАНОВЛЯЮ:</w:t>
      </w:r>
    </w:p>
    <w:p w:rsidR="002447DB" w:rsidRDefault="002447DB" w:rsidP="002447DB">
      <w:pPr>
        <w:pStyle w:val="a3"/>
        <w:spacing w:after="0"/>
        <w:ind w:left="0"/>
        <w:jc w:val="both"/>
        <w:rPr>
          <w:rFonts w:ascii="Times New Roman" w:hAnsi="Times New Roman"/>
          <w:sz w:val="28"/>
          <w:szCs w:val="28"/>
        </w:rPr>
      </w:pPr>
    </w:p>
    <w:p w:rsidR="002F19F7" w:rsidRPr="00500ED3" w:rsidRDefault="002F19F7" w:rsidP="00500ED3">
      <w:pPr>
        <w:ind w:firstLine="708"/>
        <w:jc w:val="both"/>
        <w:rPr>
          <w:rFonts w:ascii="Times New Roman" w:hAnsi="Times New Roman"/>
          <w:sz w:val="28"/>
          <w:szCs w:val="28"/>
        </w:rPr>
      </w:pPr>
      <w:r w:rsidRPr="002F19F7">
        <w:rPr>
          <w:rFonts w:ascii="Times New Roman" w:hAnsi="Times New Roman"/>
          <w:sz w:val="28"/>
          <w:szCs w:val="28"/>
        </w:rPr>
        <w:t>1. Внести в Постановление Администрации городск</w:t>
      </w:r>
      <w:r>
        <w:rPr>
          <w:rFonts w:ascii="Times New Roman" w:hAnsi="Times New Roman"/>
          <w:sz w:val="28"/>
          <w:szCs w:val="28"/>
        </w:rPr>
        <w:t>ого округ</w:t>
      </w:r>
      <w:r w:rsidR="00781C2C">
        <w:rPr>
          <w:rFonts w:ascii="Times New Roman" w:hAnsi="Times New Roman"/>
          <w:sz w:val="28"/>
          <w:szCs w:val="28"/>
        </w:rPr>
        <w:t xml:space="preserve">а Анадырь от </w:t>
      </w:r>
      <w:r w:rsidR="00500ED3">
        <w:rPr>
          <w:rFonts w:ascii="Times New Roman" w:hAnsi="Times New Roman"/>
          <w:sz w:val="28"/>
          <w:szCs w:val="28"/>
        </w:rPr>
        <w:t xml:space="preserve">24 мая 2011 </w:t>
      </w:r>
      <w:r w:rsidRPr="002F19F7">
        <w:rPr>
          <w:rFonts w:ascii="Times New Roman" w:hAnsi="Times New Roman"/>
          <w:sz w:val="28"/>
          <w:szCs w:val="28"/>
        </w:rPr>
        <w:t xml:space="preserve">года № </w:t>
      </w:r>
      <w:r w:rsidR="00500ED3">
        <w:rPr>
          <w:rFonts w:ascii="Times New Roman" w:hAnsi="Times New Roman"/>
          <w:sz w:val="28"/>
          <w:szCs w:val="28"/>
        </w:rPr>
        <w:t>206</w:t>
      </w:r>
      <w:r w:rsidRPr="002F19F7">
        <w:rPr>
          <w:rFonts w:ascii="Times New Roman" w:hAnsi="Times New Roman"/>
          <w:sz w:val="28"/>
          <w:szCs w:val="28"/>
        </w:rPr>
        <w:t xml:space="preserve"> «</w:t>
      </w:r>
      <w:r w:rsidR="00500ED3" w:rsidRPr="00500ED3">
        <w:rPr>
          <w:rFonts w:ascii="Times New Roman" w:hAnsi="Times New Roman"/>
          <w:sz w:val="28"/>
          <w:szCs w:val="28"/>
        </w:rPr>
        <w:t>Об утверждении Положения «О порядке выявления и оформления права муниципальной собственности на бесхозяйные объекты недвижимого имущества</w:t>
      </w:r>
      <w:r w:rsidR="001405CE">
        <w:rPr>
          <w:rFonts w:ascii="Times New Roman" w:hAnsi="Times New Roman"/>
          <w:sz w:val="28"/>
          <w:szCs w:val="28"/>
        </w:rPr>
        <w:t xml:space="preserve">» </w:t>
      </w:r>
      <w:r w:rsidRPr="002F19F7">
        <w:rPr>
          <w:rFonts w:ascii="Times New Roman" w:hAnsi="Times New Roman"/>
          <w:sz w:val="28"/>
          <w:szCs w:val="28"/>
        </w:rPr>
        <w:t xml:space="preserve">следующие изменения: </w:t>
      </w:r>
    </w:p>
    <w:p w:rsidR="00EA3AC1" w:rsidRPr="00DB4405" w:rsidRDefault="001405CE" w:rsidP="00781C2C">
      <w:pPr>
        <w:ind w:firstLine="708"/>
        <w:jc w:val="both"/>
        <w:rPr>
          <w:rFonts w:ascii="Times New Roman" w:hAnsi="Times New Roman"/>
          <w:sz w:val="28"/>
          <w:szCs w:val="28"/>
        </w:rPr>
      </w:pPr>
      <w:r>
        <w:rPr>
          <w:rFonts w:ascii="Times New Roman" w:hAnsi="Times New Roman"/>
          <w:sz w:val="28"/>
          <w:szCs w:val="28"/>
        </w:rPr>
        <w:t>1.1.</w:t>
      </w:r>
      <w:r w:rsidR="00DB4405">
        <w:rPr>
          <w:rFonts w:ascii="Times New Roman" w:hAnsi="Times New Roman"/>
          <w:sz w:val="28"/>
          <w:szCs w:val="28"/>
        </w:rPr>
        <w:t xml:space="preserve"> В </w:t>
      </w:r>
      <w:proofErr w:type="spellStart"/>
      <w:r w:rsidR="00500ED3" w:rsidRPr="00500ED3">
        <w:rPr>
          <w:rFonts w:ascii="Times New Roman" w:hAnsi="Times New Roman"/>
          <w:sz w:val="28"/>
          <w:szCs w:val="28"/>
        </w:rPr>
        <w:t>Положени</w:t>
      </w:r>
      <w:r w:rsidR="00500ED3">
        <w:rPr>
          <w:rFonts w:ascii="Times New Roman" w:hAnsi="Times New Roman"/>
          <w:sz w:val="28"/>
          <w:szCs w:val="28"/>
        </w:rPr>
        <w:t>ео</w:t>
      </w:r>
      <w:proofErr w:type="spellEnd"/>
      <w:r w:rsidR="00500ED3" w:rsidRPr="00500ED3">
        <w:rPr>
          <w:rFonts w:ascii="Times New Roman" w:hAnsi="Times New Roman"/>
          <w:sz w:val="28"/>
          <w:szCs w:val="28"/>
        </w:rPr>
        <w:t xml:space="preserve"> порядке выявления и оформления права муниципал</w:t>
      </w:r>
      <w:r w:rsidR="00500ED3" w:rsidRPr="00500ED3">
        <w:rPr>
          <w:rFonts w:ascii="Times New Roman" w:hAnsi="Times New Roman"/>
          <w:sz w:val="28"/>
          <w:szCs w:val="28"/>
        </w:rPr>
        <w:t>ь</w:t>
      </w:r>
      <w:r w:rsidR="00500ED3" w:rsidRPr="00500ED3">
        <w:rPr>
          <w:rFonts w:ascii="Times New Roman" w:hAnsi="Times New Roman"/>
          <w:sz w:val="28"/>
          <w:szCs w:val="28"/>
        </w:rPr>
        <w:t>ной собственности на бесхозяйные объекты недвижимого имуществ</w:t>
      </w:r>
      <w:proofErr w:type="gramStart"/>
      <w:r w:rsidR="00500ED3" w:rsidRPr="00500ED3">
        <w:rPr>
          <w:rFonts w:ascii="Times New Roman" w:hAnsi="Times New Roman"/>
          <w:sz w:val="28"/>
          <w:szCs w:val="28"/>
        </w:rPr>
        <w:t>а</w:t>
      </w:r>
      <w:r w:rsidR="00500ED3">
        <w:rPr>
          <w:rFonts w:ascii="Times New Roman" w:hAnsi="Times New Roman"/>
          <w:sz w:val="28"/>
          <w:szCs w:val="28"/>
        </w:rPr>
        <w:t>(</w:t>
      </w:r>
      <w:proofErr w:type="gramEnd"/>
      <w:r w:rsidR="00500ED3">
        <w:rPr>
          <w:rFonts w:ascii="Times New Roman" w:hAnsi="Times New Roman"/>
          <w:sz w:val="28"/>
          <w:szCs w:val="28"/>
        </w:rPr>
        <w:t xml:space="preserve">далее – Положение) </w:t>
      </w:r>
      <w:r w:rsidR="00DB4405">
        <w:rPr>
          <w:rFonts w:ascii="Times New Roman" w:hAnsi="Times New Roman"/>
          <w:sz w:val="28"/>
          <w:szCs w:val="28"/>
        </w:rPr>
        <w:t>внести следующие изменения</w:t>
      </w:r>
      <w:r w:rsidR="00DB4405" w:rsidRPr="00DB4405">
        <w:rPr>
          <w:rFonts w:ascii="Times New Roman" w:hAnsi="Times New Roman"/>
          <w:sz w:val="28"/>
          <w:szCs w:val="28"/>
        </w:rPr>
        <w:t>:</w:t>
      </w:r>
    </w:p>
    <w:p w:rsidR="001405CE" w:rsidRDefault="00EA3AC1" w:rsidP="00500ED3">
      <w:pPr>
        <w:ind w:firstLine="708"/>
        <w:jc w:val="both"/>
        <w:rPr>
          <w:rFonts w:ascii="Times New Roman" w:hAnsi="Times New Roman"/>
          <w:sz w:val="28"/>
          <w:szCs w:val="28"/>
        </w:rPr>
      </w:pPr>
      <w:r>
        <w:rPr>
          <w:rFonts w:ascii="Times New Roman" w:hAnsi="Times New Roman"/>
          <w:sz w:val="28"/>
          <w:szCs w:val="28"/>
        </w:rPr>
        <w:t>1.</w:t>
      </w:r>
      <w:r w:rsidR="00DB4405">
        <w:rPr>
          <w:rFonts w:ascii="Times New Roman" w:hAnsi="Times New Roman"/>
          <w:sz w:val="28"/>
          <w:szCs w:val="28"/>
        </w:rPr>
        <w:t>1.1</w:t>
      </w:r>
      <w:r>
        <w:rPr>
          <w:rFonts w:ascii="Times New Roman" w:hAnsi="Times New Roman"/>
          <w:sz w:val="28"/>
          <w:szCs w:val="28"/>
        </w:rPr>
        <w:t>.</w:t>
      </w:r>
      <w:r w:rsidR="00500ED3">
        <w:rPr>
          <w:rFonts w:ascii="Times New Roman" w:hAnsi="Times New Roman"/>
          <w:sz w:val="28"/>
          <w:szCs w:val="28"/>
        </w:rPr>
        <w:t xml:space="preserve">в пункте 1.2. </w:t>
      </w:r>
      <w:r w:rsidR="003705E3">
        <w:rPr>
          <w:rFonts w:ascii="Times New Roman" w:hAnsi="Times New Roman"/>
          <w:sz w:val="28"/>
          <w:szCs w:val="28"/>
        </w:rPr>
        <w:t xml:space="preserve"> раздела 1. </w:t>
      </w:r>
      <w:r w:rsidR="00500ED3">
        <w:rPr>
          <w:rFonts w:ascii="Times New Roman" w:hAnsi="Times New Roman"/>
          <w:sz w:val="28"/>
          <w:szCs w:val="28"/>
        </w:rPr>
        <w:t>Положения слова «</w:t>
      </w:r>
      <w:r w:rsidR="00500ED3" w:rsidRPr="00500ED3">
        <w:rPr>
          <w:rFonts w:ascii="Times New Roman" w:hAnsi="Times New Roman"/>
          <w:sz w:val="28"/>
          <w:szCs w:val="28"/>
        </w:rPr>
        <w:t>- Постановление Прав</w:t>
      </w:r>
      <w:r w:rsidR="00500ED3" w:rsidRPr="00500ED3">
        <w:rPr>
          <w:rFonts w:ascii="Times New Roman" w:hAnsi="Times New Roman"/>
          <w:sz w:val="28"/>
          <w:szCs w:val="28"/>
        </w:rPr>
        <w:t>и</w:t>
      </w:r>
      <w:r w:rsidR="00500ED3" w:rsidRPr="00500ED3">
        <w:rPr>
          <w:rFonts w:ascii="Times New Roman" w:hAnsi="Times New Roman"/>
          <w:sz w:val="28"/>
          <w:szCs w:val="28"/>
        </w:rPr>
        <w:t>тельства Российской Федерации от 17 сентября 2003 года № 580 «Об утвержд</w:t>
      </w:r>
      <w:r w:rsidR="00500ED3" w:rsidRPr="00500ED3">
        <w:rPr>
          <w:rFonts w:ascii="Times New Roman" w:hAnsi="Times New Roman"/>
          <w:sz w:val="28"/>
          <w:szCs w:val="28"/>
        </w:rPr>
        <w:t>е</w:t>
      </w:r>
      <w:r w:rsidR="00500ED3" w:rsidRPr="00500ED3">
        <w:rPr>
          <w:rFonts w:ascii="Times New Roman" w:hAnsi="Times New Roman"/>
          <w:sz w:val="28"/>
          <w:szCs w:val="28"/>
        </w:rPr>
        <w:t>нии положения о принятии на учет бесхозяйных недвижимых вещей»</w:t>
      </w:r>
      <w:proofErr w:type="gramStart"/>
      <w:r w:rsidR="00500ED3" w:rsidRPr="00500ED3">
        <w:rPr>
          <w:rFonts w:ascii="Times New Roman" w:hAnsi="Times New Roman"/>
          <w:sz w:val="28"/>
          <w:szCs w:val="28"/>
        </w:rPr>
        <w:t>;</w:t>
      </w:r>
      <w:r w:rsidR="00500ED3">
        <w:rPr>
          <w:rFonts w:ascii="Times New Roman" w:hAnsi="Times New Roman"/>
          <w:sz w:val="28"/>
          <w:szCs w:val="28"/>
        </w:rPr>
        <w:t>»</w:t>
      </w:r>
      <w:proofErr w:type="gramEnd"/>
      <w:r w:rsidR="00500ED3">
        <w:rPr>
          <w:rFonts w:ascii="Times New Roman" w:hAnsi="Times New Roman"/>
          <w:sz w:val="28"/>
          <w:szCs w:val="28"/>
        </w:rPr>
        <w:t xml:space="preserve"> – и</w:t>
      </w:r>
      <w:r w:rsidR="00500ED3">
        <w:rPr>
          <w:rFonts w:ascii="Times New Roman" w:hAnsi="Times New Roman"/>
          <w:sz w:val="28"/>
          <w:szCs w:val="28"/>
        </w:rPr>
        <w:t>с</w:t>
      </w:r>
      <w:r w:rsidR="00500ED3">
        <w:rPr>
          <w:rFonts w:ascii="Times New Roman" w:hAnsi="Times New Roman"/>
          <w:sz w:val="28"/>
          <w:szCs w:val="28"/>
        </w:rPr>
        <w:t>ключить</w:t>
      </w:r>
      <w:r w:rsidR="00500ED3" w:rsidRPr="00500ED3">
        <w:rPr>
          <w:rFonts w:ascii="Times New Roman" w:hAnsi="Times New Roman"/>
          <w:sz w:val="28"/>
          <w:szCs w:val="28"/>
        </w:rPr>
        <w:t>;</w:t>
      </w:r>
    </w:p>
    <w:p w:rsidR="00253314" w:rsidRDefault="00253314" w:rsidP="00500ED3">
      <w:pPr>
        <w:ind w:firstLine="708"/>
        <w:jc w:val="both"/>
        <w:rPr>
          <w:rFonts w:ascii="Times New Roman" w:hAnsi="Times New Roman"/>
          <w:sz w:val="28"/>
          <w:szCs w:val="28"/>
        </w:rPr>
      </w:pPr>
      <w:r>
        <w:rPr>
          <w:rFonts w:ascii="Times New Roman" w:hAnsi="Times New Roman"/>
          <w:sz w:val="28"/>
          <w:szCs w:val="28"/>
        </w:rPr>
        <w:t xml:space="preserve">1.1.2. в пункте 3.3. </w:t>
      </w:r>
      <w:r w:rsidR="003705E3">
        <w:rPr>
          <w:rFonts w:ascii="Times New Roman" w:hAnsi="Times New Roman"/>
          <w:sz w:val="28"/>
          <w:szCs w:val="28"/>
        </w:rPr>
        <w:t xml:space="preserve">раздела 3. </w:t>
      </w:r>
      <w:r>
        <w:rPr>
          <w:rFonts w:ascii="Times New Roman" w:hAnsi="Times New Roman"/>
          <w:sz w:val="28"/>
          <w:szCs w:val="28"/>
        </w:rPr>
        <w:t>Положения подпункт а)</w:t>
      </w:r>
      <w:r w:rsidR="003705E3">
        <w:rPr>
          <w:rFonts w:ascii="Times New Roman" w:hAnsi="Times New Roman"/>
          <w:sz w:val="28"/>
          <w:szCs w:val="28"/>
        </w:rPr>
        <w:t xml:space="preserve"> и </w:t>
      </w:r>
      <w:r w:rsidR="00C66C1B">
        <w:rPr>
          <w:rFonts w:ascii="Times New Roman" w:hAnsi="Times New Roman"/>
          <w:sz w:val="28"/>
          <w:szCs w:val="28"/>
        </w:rPr>
        <w:t xml:space="preserve">б) </w:t>
      </w:r>
      <w:r>
        <w:rPr>
          <w:rFonts w:ascii="Times New Roman" w:hAnsi="Times New Roman"/>
          <w:sz w:val="28"/>
          <w:szCs w:val="28"/>
        </w:rPr>
        <w:t>изложить в н</w:t>
      </w:r>
      <w:r>
        <w:rPr>
          <w:rFonts w:ascii="Times New Roman" w:hAnsi="Times New Roman"/>
          <w:sz w:val="28"/>
          <w:szCs w:val="28"/>
        </w:rPr>
        <w:t>о</w:t>
      </w:r>
      <w:r>
        <w:rPr>
          <w:rFonts w:ascii="Times New Roman" w:hAnsi="Times New Roman"/>
          <w:sz w:val="28"/>
          <w:szCs w:val="28"/>
        </w:rPr>
        <w:t>вой редакции</w:t>
      </w:r>
      <w:r w:rsidRPr="00253314">
        <w:rPr>
          <w:rFonts w:ascii="Times New Roman" w:hAnsi="Times New Roman"/>
          <w:sz w:val="28"/>
          <w:szCs w:val="28"/>
        </w:rPr>
        <w:t>:</w:t>
      </w:r>
    </w:p>
    <w:p w:rsidR="00253314" w:rsidRDefault="00253314" w:rsidP="00253314">
      <w:pPr>
        <w:ind w:firstLine="708"/>
        <w:jc w:val="both"/>
        <w:rPr>
          <w:rFonts w:ascii="Times New Roman" w:hAnsi="Times New Roman"/>
          <w:sz w:val="28"/>
          <w:szCs w:val="28"/>
        </w:rPr>
      </w:pPr>
      <w:r>
        <w:rPr>
          <w:rFonts w:ascii="Times New Roman" w:hAnsi="Times New Roman"/>
          <w:sz w:val="28"/>
          <w:szCs w:val="28"/>
        </w:rPr>
        <w:t>«а) для зданий и помещений – площадь (при наличии документов</w:t>
      </w:r>
      <w:r w:rsidR="00C66C1B">
        <w:rPr>
          <w:rFonts w:ascii="Times New Roman" w:hAnsi="Times New Roman"/>
          <w:sz w:val="28"/>
          <w:szCs w:val="28"/>
        </w:rPr>
        <w:t xml:space="preserve"> точные данные в кв</w:t>
      </w:r>
      <w:proofErr w:type="gramStart"/>
      <w:r w:rsidR="00C66C1B">
        <w:rPr>
          <w:rFonts w:ascii="Times New Roman" w:hAnsi="Times New Roman"/>
          <w:sz w:val="28"/>
          <w:szCs w:val="28"/>
        </w:rPr>
        <w:t>.м</w:t>
      </w:r>
      <w:proofErr w:type="gramEnd"/>
      <w:r>
        <w:rPr>
          <w:rFonts w:ascii="Times New Roman" w:hAnsi="Times New Roman"/>
          <w:sz w:val="28"/>
          <w:szCs w:val="28"/>
        </w:rPr>
        <w:t xml:space="preserve">, в случае отсутствия – примерную </w:t>
      </w:r>
      <w:r w:rsidR="003705E3">
        <w:rPr>
          <w:rFonts w:ascii="Times New Roman" w:hAnsi="Times New Roman"/>
          <w:sz w:val="28"/>
          <w:szCs w:val="28"/>
        </w:rPr>
        <w:t>площадь объекта)</w:t>
      </w:r>
      <w:r w:rsidRPr="00253314">
        <w:rPr>
          <w:rFonts w:ascii="Times New Roman" w:hAnsi="Times New Roman"/>
          <w:sz w:val="28"/>
          <w:szCs w:val="28"/>
        </w:rPr>
        <w:t>;</w:t>
      </w:r>
    </w:p>
    <w:p w:rsidR="002901F9" w:rsidRDefault="002901F9" w:rsidP="00253314">
      <w:pPr>
        <w:ind w:firstLine="708"/>
        <w:jc w:val="both"/>
        <w:rPr>
          <w:rFonts w:ascii="Times New Roman" w:hAnsi="Times New Roman"/>
          <w:sz w:val="28"/>
          <w:szCs w:val="28"/>
        </w:rPr>
      </w:pPr>
    </w:p>
    <w:p w:rsidR="002901F9" w:rsidRDefault="002901F9" w:rsidP="00253314">
      <w:pPr>
        <w:ind w:firstLine="708"/>
        <w:jc w:val="both"/>
        <w:rPr>
          <w:rFonts w:ascii="Times New Roman" w:hAnsi="Times New Roman"/>
          <w:sz w:val="28"/>
          <w:szCs w:val="28"/>
        </w:rPr>
      </w:pPr>
    </w:p>
    <w:p w:rsidR="002901F9" w:rsidRDefault="002901F9" w:rsidP="002901F9">
      <w:pPr>
        <w:ind w:firstLine="708"/>
        <w:jc w:val="center"/>
        <w:rPr>
          <w:rFonts w:ascii="Times New Roman" w:hAnsi="Times New Roman"/>
          <w:sz w:val="28"/>
          <w:szCs w:val="28"/>
        </w:rPr>
      </w:pPr>
      <w:r>
        <w:rPr>
          <w:rFonts w:ascii="Times New Roman" w:hAnsi="Times New Roman"/>
          <w:sz w:val="28"/>
          <w:szCs w:val="28"/>
        </w:rPr>
        <w:lastRenderedPageBreak/>
        <w:t>2</w:t>
      </w:r>
    </w:p>
    <w:p w:rsidR="002901F9" w:rsidRDefault="002901F9" w:rsidP="002901F9">
      <w:pPr>
        <w:ind w:firstLine="708"/>
        <w:jc w:val="center"/>
        <w:rPr>
          <w:rFonts w:ascii="Times New Roman" w:hAnsi="Times New Roman"/>
          <w:sz w:val="28"/>
          <w:szCs w:val="28"/>
        </w:rPr>
      </w:pPr>
    </w:p>
    <w:p w:rsidR="00253314" w:rsidRDefault="00253314" w:rsidP="00253314">
      <w:pPr>
        <w:ind w:firstLine="708"/>
        <w:jc w:val="both"/>
        <w:rPr>
          <w:rFonts w:ascii="Times New Roman" w:hAnsi="Times New Roman"/>
          <w:sz w:val="28"/>
          <w:szCs w:val="28"/>
        </w:rPr>
      </w:pPr>
      <w:r>
        <w:rPr>
          <w:rFonts w:ascii="Times New Roman" w:hAnsi="Times New Roman"/>
          <w:sz w:val="28"/>
          <w:szCs w:val="28"/>
        </w:rPr>
        <w:t>«</w:t>
      </w:r>
      <w:r w:rsidRPr="00253314">
        <w:rPr>
          <w:rFonts w:ascii="Times New Roman" w:hAnsi="Times New Roman"/>
          <w:sz w:val="28"/>
          <w:szCs w:val="28"/>
        </w:rPr>
        <w:t>б) для объектов инфраструктуры – протяженность, д</w:t>
      </w:r>
      <w:r>
        <w:rPr>
          <w:rFonts w:ascii="Times New Roman" w:hAnsi="Times New Roman"/>
          <w:sz w:val="28"/>
          <w:szCs w:val="28"/>
        </w:rPr>
        <w:t xml:space="preserve">иаметр, </w:t>
      </w:r>
      <w:r w:rsidRPr="00253314">
        <w:rPr>
          <w:rFonts w:ascii="Times New Roman" w:hAnsi="Times New Roman"/>
          <w:sz w:val="28"/>
          <w:szCs w:val="28"/>
        </w:rPr>
        <w:t>материал трубопроводов  марка и се</w:t>
      </w:r>
      <w:r>
        <w:rPr>
          <w:rFonts w:ascii="Times New Roman" w:hAnsi="Times New Roman"/>
          <w:sz w:val="28"/>
          <w:szCs w:val="28"/>
        </w:rPr>
        <w:t>чение кабеля и иная характеристика объекта (при н</w:t>
      </w:r>
      <w:r>
        <w:rPr>
          <w:rFonts w:ascii="Times New Roman" w:hAnsi="Times New Roman"/>
          <w:sz w:val="28"/>
          <w:szCs w:val="28"/>
        </w:rPr>
        <w:t>а</w:t>
      </w:r>
      <w:r>
        <w:rPr>
          <w:rFonts w:ascii="Times New Roman" w:hAnsi="Times New Roman"/>
          <w:sz w:val="28"/>
          <w:szCs w:val="28"/>
        </w:rPr>
        <w:t>личии документов и (или) данных о примерных параметрах объекта)</w:t>
      </w:r>
      <w:proofErr w:type="gramStart"/>
      <w:r>
        <w:rPr>
          <w:rFonts w:ascii="Times New Roman" w:hAnsi="Times New Roman"/>
          <w:sz w:val="28"/>
          <w:szCs w:val="28"/>
        </w:rPr>
        <w:t>;»</w:t>
      </w:r>
      <w:proofErr w:type="gramEnd"/>
      <w:r w:rsidRPr="00253314">
        <w:rPr>
          <w:rFonts w:ascii="Times New Roman" w:hAnsi="Times New Roman"/>
          <w:sz w:val="28"/>
          <w:szCs w:val="28"/>
        </w:rPr>
        <w:t>;</w:t>
      </w:r>
    </w:p>
    <w:p w:rsidR="00737AA4" w:rsidRDefault="003705E3" w:rsidP="00737AA4">
      <w:pPr>
        <w:ind w:firstLine="708"/>
        <w:jc w:val="both"/>
        <w:rPr>
          <w:rFonts w:ascii="Times New Roman" w:hAnsi="Times New Roman"/>
          <w:sz w:val="28"/>
          <w:szCs w:val="28"/>
        </w:rPr>
      </w:pPr>
      <w:r>
        <w:rPr>
          <w:rFonts w:ascii="Times New Roman" w:hAnsi="Times New Roman"/>
          <w:sz w:val="28"/>
          <w:szCs w:val="28"/>
        </w:rPr>
        <w:t>1.1.3</w:t>
      </w:r>
      <w:r w:rsidR="00737AA4">
        <w:rPr>
          <w:rFonts w:ascii="Times New Roman" w:hAnsi="Times New Roman"/>
          <w:sz w:val="28"/>
          <w:szCs w:val="28"/>
        </w:rPr>
        <w:t xml:space="preserve">. пункт 3.4. </w:t>
      </w:r>
      <w:r>
        <w:rPr>
          <w:rFonts w:ascii="Times New Roman" w:hAnsi="Times New Roman"/>
          <w:sz w:val="28"/>
          <w:szCs w:val="28"/>
        </w:rPr>
        <w:t xml:space="preserve">раздела 3. </w:t>
      </w:r>
      <w:r w:rsidR="00737AA4">
        <w:rPr>
          <w:rFonts w:ascii="Times New Roman" w:hAnsi="Times New Roman"/>
          <w:sz w:val="28"/>
          <w:szCs w:val="28"/>
        </w:rPr>
        <w:t>Положения изложить в новой редакции сл</w:t>
      </w:r>
      <w:r w:rsidR="00737AA4">
        <w:rPr>
          <w:rFonts w:ascii="Times New Roman" w:hAnsi="Times New Roman"/>
          <w:sz w:val="28"/>
          <w:szCs w:val="28"/>
        </w:rPr>
        <w:t>е</w:t>
      </w:r>
      <w:r w:rsidR="00737AA4">
        <w:rPr>
          <w:rFonts w:ascii="Times New Roman" w:hAnsi="Times New Roman"/>
          <w:sz w:val="28"/>
          <w:szCs w:val="28"/>
        </w:rPr>
        <w:t>дующего содержания</w:t>
      </w:r>
      <w:r w:rsidR="00737AA4" w:rsidRPr="00737AA4">
        <w:rPr>
          <w:rFonts w:ascii="Times New Roman" w:hAnsi="Times New Roman"/>
          <w:sz w:val="28"/>
          <w:szCs w:val="28"/>
        </w:rPr>
        <w:t>:</w:t>
      </w:r>
    </w:p>
    <w:p w:rsidR="00737AA4" w:rsidRPr="00737AA4" w:rsidRDefault="00737AA4" w:rsidP="00737AA4">
      <w:pPr>
        <w:ind w:firstLine="708"/>
        <w:jc w:val="both"/>
        <w:rPr>
          <w:rFonts w:ascii="Times New Roman" w:hAnsi="Times New Roman"/>
          <w:sz w:val="28"/>
          <w:szCs w:val="28"/>
        </w:rPr>
      </w:pPr>
      <w:r>
        <w:rPr>
          <w:rFonts w:ascii="Times New Roman" w:hAnsi="Times New Roman"/>
          <w:sz w:val="28"/>
          <w:szCs w:val="28"/>
        </w:rPr>
        <w:t>«</w:t>
      </w:r>
      <w:r w:rsidRPr="00737AA4">
        <w:rPr>
          <w:rFonts w:ascii="Times New Roman" w:hAnsi="Times New Roman"/>
          <w:sz w:val="28"/>
          <w:szCs w:val="28"/>
        </w:rPr>
        <w:t>3.4. Управлением проводится проверка предоставленных в обращении сведений, а также на соответствие рассматриваемого объекта требованиям, ук</w:t>
      </w:r>
      <w:r w:rsidRPr="00737AA4">
        <w:rPr>
          <w:rFonts w:ascii="Times New Roman" w:hAnsi="Times New Roman"/>
          <w:sz w:val="28"/>
          <w:szCs w:val="28"/>
        </w:rPr>
        <w:t>а</w:t>
      </w:r>
      <w:r w:rsidRPr="00737AA4">
        <w:rPr>
          <w:rFonts w:ascii="Times New Roman" w:hAnsi="Times New Roman"/>
          <w:sz w:val="28"/>
          <w:szCs w:val="28"/>
        </w:rPr>
        <w:t xml:space="preserve">занным в пункте 1.3. настоящего Положения. </w:t>
      </w:r>
    </w:p>
    <w:p w:rsidR="00737AA4" w:rsidRPr="00737AA4" w:rsidRDefault="00737AA4" w:rsidP="00737AA4">
      <w:pPr>
        <w:ind w:firstLine="708"/>
        <w:jc w:val="both"/>
        <w:rPr>
          <w:rFonts w:ascii="Times New Roman" w:hAnsi="Times New Roman"/>
          <w:sz w:val="28"/>
          <w:szCs w:val="28"/>
        </w:rPr>
      </w:pPr>
      <w:r>
        <w:rPr>
          <w:rFonts w:ascii="Times New Roman" w:hAnsi="Times New Roman"/>
          <w:sz w:val="28"/>
          <w:szCs w:val="28"/>
        </w:rPr>
        <w:t>Для подтверждения т</w:t>
      </w:r>
      <w:r w:rsidRPr="00737AA4">
        <w:rPr>
          <w:rFonts w:ascii="Times New Roman" w:hAnsi="Times New Roman"/>
          <w:sz w:val="28"/>
          <w:szCs w:val="28"/>
        </w:rPr>
        <w:t>о</w:t>
      </w:r>
      <w:r>
        <w:rPr>
          <w:rFonts w:ascii="Times New Roman" w:hAnsi="Times New Roman"/>
          <w:sz w:val="28"/>
          <w:szCs w:val="28"/>
        </w:rPr>
        <w:t xml:space="preserve">го, что идентифицированный </w:t>
      </w:r>
      <w:r w:rsidR="00C66C1B">
        <w:rPr>
          <w:rFonts w:ascii="Times New Roman" w:hAnsi="Times New Roman"/>
          <w:sz w:val="28"/>
          <w:szCs w:val="28"/>
        </w:rPr>
        <w:t>(</w:t>
      </w:r>
      <w:r>
        <w:rPr>
          <w:rFonts w:ascii="Times New Roman" w:hAnsi="Times New Roman"/>
          <w:sz w:val="28"/>
          <w:szCs w:val="28"/>
        </w:rPr>
        <w:t>с уче</w:t>
      </w:r>
      <w:r w:rsidRPr="00737AA4">
        <w:rPr>
          <w:rFonts w:ascii="Times New Roman" w:hAnsi="Times New Roman"/>
          <w:sz w:val="28"/>
          <w:szCs w:val="28"/>
        </w:rPr>
        <w:t>том перечи</w:t>
      </w:r>
      <w:r w:rsidRPr="00737AA4">
        <w:rPr>
          <w:rFonts w:ascii="Times New Roman" w:hAnsi="Times New Roman"/>
          <w:sz w:val="28"/>
          <w:szCs w:val="28"/>
        </w:rPr>
        <w:t>с</w:t>
      </w:r>
      <w:r w:rsidRPr="00737AA4">
        <w:rPr>
          <w:rFonts w:ascii="Times New Roman" w:hAnsi="Times New Roman"/>
          <w:sz w:val="28"/>
          <w:szCs w:val="28"/>
        </w:rPr>
        <w:t>ленных в пункте 3.3.  тре</w:t>
      </w:r>
      <w:r w:rsidR="00C66C1B">
        <w:rPr>
          <w:rFonts w:ascii="Times New Roman" w:hAnsi="Times New Roman"/>
          <w:sz w:val="28"/>
          <w:szCs w:val="28"/>
        </w:rPr>
        <w:t>бований)</w:t>
      </w:r>
      <w:r w:rsidRPr="00737AA4">
        <w:rPr>
          <w:rFonts w:ascii="Times New Roman" w:hAnsi="Times New Roman"/>
          <w:sz w:val="28"/>
          <w:szCs w:val="28"/>
        </w:rPr>
        <w:t xml:space="preserve"> объект не имеет собственника или его собс</w:t>
      </w:r>
      <w:r w:rsidRPr="00737AA4">
        <w:rPr>
          <w:rFonts w:ascii="Times New Roman" w:hAnsi="Times New Roman"/>
          <w:sz w:val="28"/>
          <w:szCs w:val="28"/>
        </w:rPr>
        <w:t>т</w:t>
      </w:r>
      <w:r w:rsidRPr="00737AA4">
        <w:rPr>
          <w:rFonts w:ascii="Times New Roman" w:hAnsi="Times New Roman"/>
          <w:sz w:val="28"/>
          <w:szCs w:val="28"/>
        </w:rPr>
        <w:t xml:space="preserve">венник не известен </w:t>
      </w:r>
      <w:r>
        <w:rPr>
          <w:rFonts w:ascii="Times New Roman" w:hAnsi="Times New Roman"/>
          <w:sz w:val="28"/>
          <w:szCs w:val="28"/>
        </w:rPr>
        <w:t>Управление формирует пакет документов, которы</w:t>
      </w:r>
      <w:r w:rsidR="00C66C1B">
        <w:rPr>
          <w:rFonts w:ascii="Times New Roman" w:hAnsi="Times New Roman"/>
          <w:sz w:val="28"/>
          <w:szCs w:val="28"/>
        </w:rPr>
        <w:t>й</w:t>
      </w:r>
      <w:r>
        <w:rPr>
          <w:rFonts w:ascii="Times New Roman" w:hAnsi="Times New Roman"/>
          <w:sz w:val="28"/>
          <w:szCs w:val="28"/>
        </w:rPr>
        <w:t xml:space="preserve"> состо</w:t>
      </w:r>
      <w:r w:rsidR="00C66C1B">
        <w:rPr>
          <w:rFonts w:ascii="Times New Roman" w:hAnsi="Times New Roman"/>
          <w:sz w:val="28"/>
          <w:szCs w:val="28"/>
        </w:rPr>
        <w:t>и</w:t>
      </w:r>
      <w:r>
        <w:rPr>
          <w:rFonts w:ascii="Times New Roman" w:hAnsi="Times New Roman"/>
          <w:sz w:val="28"/>
          <w:szCs w:val="28"/>
        </w:rPr>
        <w:t xml:space="preserve">т </w:t>
      </w:r>
      <w:proofErr w:type="gramStart"/>
      <w:r>
        <w:rPr>
          <w:rFonts w:ascii="Times New Roman" w:hAnsi="Times New Roman"/>
          <w:sz w:val="28"/>
          <w:szCs w:val="28"/>
        </w:rPr>
        <w:t>из</w:t>
      </w:r>
      <w:proofErr w:type="gramEnd"/>
      <w:r w:rsidRPr="00737AA4">
        <w:rPr>
          <w:rFonts w:ascii="Times New Roman" w:hAnsi="Times New Roman"/>
          <w:sz w:val="28"/>
          <w:szCs w:val="28"/>
        </w:rPr>
        <w:t>:</w:t>
      </w:r>
    </w:p>
    <w:p w:rsidR="00737AA4" w:rsidRPr="00737AA4" w:rsidRDefault="00737AA4" w:rsidP="00737AA4">
      <w:pPr>
        <w:ind w:firstLine="708"/>
        <w:jc w:val="both"/>
        <w:rPr>
          <w:rFonts w:ascii="Times New Roman" w:hAnsi="Times New Roman"/>
          <w:sz w:val="28"/>
          <w:szCs w:val="28"/>
        </w:rPr>
      </w:pPr>
      <w:r>
        <w:rPr>
          <w:rFonts w:ascii="Times New Roman" w:hAnsi="Times New Roman"/>
          <w:sz w:val="28"/>
          <w:szCs w:val="28"/>
        </w:rPr>
        <w:t>3.4.1.</w:t>
      </w:r>
      <w:r w:rsidRPr="00737AA4">
        <w:rPr>
          <w:rFonts w:ascii="Times New Roman" w:hAnsi="Times New Roman"/>
          <w:sz w:val="28"/>
          <w:szCs w:val="28"/>
        </w:rPr>
        <w:t xml:space="preserve"> справк</w:t>
      </w:r>
      <w:r>
        <w:rPr>
          <w:rFonts w:ascii="Times New Roman" w:hAnsi="Times New Roman"/>
          <w:sz w:val="28"/>
          <w:szCs w:val="28"/>
        </w:rPr>
        <w:t>и органов уче</w:t>
      </w:r>
      <w:r w:rsidRPr="00737AA4">
        <w:rPr>
          <w:rFonts w:ascii="Times New Roman" w:hAnsi="Times New Roman"/>
          <w:sz w:val="28"/>
          <w:szCs w:val="28"/>
        </w:rPr>
        <w:t>та федерального и государственного иму</w:t>
      </w:r>
      <w:r>
        <w:rPr>
          <w:rFonts w:ascii="Times New Roman" w:hAnsi="Times New Roman"/>
          <w:sz w:val="28"/>
          <w:szCs w:val="28"/>
        </w:rPr>
        <w:t>щества о том, что объект не учте</w:t>
      </w:r>
      <w:r w:rsidR="00C66C1B">
        <w:rPr>
          <w:rFonts w:ascii="Times New Roman" w:hAnsi="Times New Roman"/>
          <w:sz w:val="28"/>
          <w:szCs w:val="28"/>
        </w:rPr>
        <w:t>н в Р</w:t>
      </w:r>
      <w:r w:rsidRPr="00737AA4">
        <w:rPr>
          <w:rFonts w:ascii="Times New Roman" w:hAnsi="Times New Roman"/>
          <w:sz w:val="28"/>
          <w:szCs w:val="28"/>
        </w:rPr>
        <w:t>еестр</w:t>
      </w:r>
      <w:r w:rsidR="00C66C1B">
        <w:rPr>
          <w:rFonts w:ascii="Times New Roman" w:hAnsi="Times New Roman"/>
          <w:sz w:val="28"/>
          <w:szCs w:val="28"/>
        </w:rPr>
        <w:t>е</w:t>
      </w:r>
      <w:r w:rsidRPr="00737AA4">
        <w:rPr>
          <w:rFonts w:ascii="Times New Roman" w:hAnsi="Times New Roman"/>
          <w:sz w:val="28"/>
          <w:szCs w:val="28"/>
        </w:rPr>
        <w:t xml:space="preserve"> федерального имущества и </w:t>
      </w:r>
      <w:r w:rsidR="00C66C1B">
        <w:rPr>
          <w:rFonts w:ascii="Times New Roman" w:hAnsi="Times New Roman"/>
          <w:sz w:val="28"/>
          <w:szCs w:val="28"/>
        </w:rPr>
        <w:t xml:space="preserve">Реестре </w:t>
      </w:r>
      <w:r w:rsidRPr="00737AA4">
        <w:rPr>
          <w:rFonts w:ascii="Times New Roman" w:hAnsi="Times New Roman"/>
          <w:sz w:val="28"/>
          <w:szCs w:val="28"/>
        </w:rPr>
        <w:t>им</w:t>
      </w:r>
      <w:r w:rsidRPr="00737AA4">
        <w:rPr>
          <w:rFonts w:ascii="Times New Roman" w:hAnsi="Times New Roman"/>
          <w:sz w:val="28"/>
          <w:szCs w:val="28"/>
        </w:rPr>
        <w:t>у</w:t>
      </w:r>
      <w:r w:rsidRPr="00737AA4">
        <w:rPr>
          <w:rFonts w:ascii="Times New Roman" w:hAnsi="Times New Roman"/>
          <w:sz w:val="28"/>
          <w:szCs w:val="28"/>
        </w:rPr>
        <w:t>ществ</w:t>
      </w:r>
      <w:r>
        <w:rPr>
          <w:rFonts w:ascii="Times New Roman" w:hAnsi="Times New Roman"/>
          <w:sz w:val="28"/>
          <w:szCs w:val="28"/>
        </w:rPr>
        <w:t>а Чукотского автономного округа</w:t>
      </w:r>
      <w:r w:rsidRPr="00737AA4">
        <w:rPr>
          <w:rFonts w:ascii="Times New Roman" w:hAnsi="Times New Roman"/>
          <w:sz w:val="28"/>
          <w:szCs w:val="28"/>
        </w:rPr>
        <w:t>;</w:t>
      </w:r>
    </w:p>
    <w:p w:rsidR="00737AA4" w:rsidRDefault="00737AA4" w:rsidP="00737AA4">
      <w:pPr>
        <w:ind w:firstLine="708"/>
        <w:jc w:val="both"/>
        <w:rPr>
          <w:rFonts w:ascii="Times New Roman" w:hAnsi="Times New Roman"/>
          <w:sz w:val="28"/>
          <w:szCs w:val="28"/>
        </w:rPr>
      </w:pPr>
      <w:r>
        <w:rPr>
          <w:rFonts w:ascii="Times New Roman" w:hAnsi="Times New Roman"/>
          <w:sz w:val="28"/>
          <w:szCs w:val="28"/>
        </w:rPr>
        <w:t xml:space="preserve">3.4.2. </w:t>
      </w:r>
      <w:r w:rsidRPr="00737AA4">
        <w:rPr>
          <w:rFonts w:ascii="Times New Roman" w:hAnsi="Times New Roman"/>
          <w:sz w:val="28"/>
          <w:szCs w:val="28"/>
        </w:rPr>
        <w:t>заявление собственника об отказе от прав собственности на объект недвижимого имущества, копии правоустанавливающих документов, подтве</w:t>
      </w:r>
      <w:r w:rsidRPr="00737AA4">
        <w:rPr>
          <w:rFonts w:ascii="Times New Roman" w:hAnsi="Times New Roman"/>
          <w:sz w:val="28"/>
          <w:szCs w:val="28"/>
        </w:rPr>
        <w:t>р</w:t>
      </w:r>
      <w:r w:rsidRPr="00737AA4">
        <w:rPr>
          <w:rFonts w:ascii="Times New Roman" w:hAnsi="Times New Roman"/>
          <w:sz w:val="28"/>
          <w:szCs w:val="28"/>
        </w:rPr>
        <w:t>ждающих наличие права собственности у лица, отказавшего от права собстве</w:t>
      </w:r>
      <w:r w:rsidRPr="00737AA4">
        <w:rPr>
          <w:rFonts w:ascii="Times New Roman" w:hAnsi="Times New Roman"/>
          <w:sz w:val="28"/>
          <w:szCs w:val="28"/>
        </w:rPr>
        <w:t>н</w:t>
      </w:r>
      <w:r w:rsidRPr="00737AA4">
        <w:rPr>
          <w:rFonts w:ascii="Times New Roman" w:hAnsi="Times New Roman"/>
          <w:sz w:val="28"/>
          <w:szCs w:val="28"/>
        </w:rPr>
        <w:t xml:space="preserve">ности </w:t>
      </w:r>
      <w:r>
        <w:rPr>
          <w:rFonts w:ascii="Times New Roman" w:hAnsi="Times New Roman"/>
          <w:sz w:val="28"/>
          <w:szCs w:val="28"/>
        </w:rPr>
        <w:t>(при наличии информации о ранее зарегистрированном и (или) име</w:t>
      </w:r>
      <w:r>
        <w:rPr>
          <w:rFonts w:ascii="Times New Roman" w:hAnsi="Times New Roman"/>
          <w:sz w:val="28"/>
          <w:szCs w:val="28"/>
        </w:rPr>
        <w:t>ю</w:t>
      </w:r>
      <w:r>
        <w:rPr>
          <w:rFonts w:ascii="Times New Roman" w:hAnsi="Times New Roman"/>
          <w:sz w:val="28"/>
          <w:szCs w:val="28"/>
        </w:rPr>
        <w:t>щемся фактическом пользователе выявленного бесхозяйного имущества).</w:t>
      </w:r>
    </w:p>
    <w:p w:rsidR="00737AA4" w:rsidRPr="00C66C1B" w:rsidRDefault="00737AA4" w:rsidP="00737AA4">
      <w:pPr>
        <w:ind w:firstLine="708"/>
        <w:jc w:val="both"/>
        <w:rPr>
          <w:rFonts w:ascii="Times New Roman" w:hAnsi="Times New Roman"/>
          <w:sz w:val="28"/>
          <w:szCs w:val="28"/>
        </w:rPr>
      </w:pPr>
      <w:r>
        <w:rPr>
          <w:rFonts w:ascii="Times New Roman" w:hAnsi="Times New Roman"/>
          <w:sz w:val="28"/>
          <w:szCs w:val="28"/>
        </w:rPr>
        <w:t>С</w:t>
      </w:r>
      <w:r w:rsidRPr="00737AA4">
        <w:rPr>
          <w:rFonts w:ascii="Times New Roman" w:hAnsi="Times New Roman"/>
          <w:sz w:val="28"/>
          <w:szCs w:val="28"/>
        </w:rPr>
        <w:t>правка бюро технической инвентаризации (далее – БТИ) о том, что б</w:t>
      </w:r>
      <w:r w:rsidRPr="00737AA4">
        <w:rPr>
          <w:rFonts w:ascii="Times New Roman" w:hAnsi="Times New Roman"/>
          <w:sz w:val="28"/>
          <w:szCs w:val="28"/>
        </w:rPr>
        <w:t>а</w:t>
      </w:r>
      <w:r w:rsidRPr="00737AA4">
        <w:rPr>
          <w:rFonts w:ascii="Times New Roman" w:hAnsi="Times New Roman"/>
          <w:sz w:val="28"/>
          <w:szCs w:val="28"/>
        </w:rPr>
        <w:t xml:space="preserve">лансодержатель и собственник объекта не </w:t>
      </w:r>
      <w:proofErr w:type="gramStart"/>
      <w:r w:rsidRPr="00737AA4">
        <w:rPr>
          <w:rFonts w:ascii="Times New Roman" w:hAnsi="Times New Roman"/>
          <w:sz w:val="28"/>
          <w:szCs w:val="28"/>
        </w:rPr>
        <w:t>определ</w:t>
      </w:r>
      <w:r>
        <w:rPr>
          <w:rFonts w:ascii="Times New Roman" w:hAnsi="Times New Roman"/>
          <w:sz w:val="28"/>
          <w:szCs w:val="28"/>
        </w:rPr>
        <w:t>ен</w:t>
      </w:r>
      <w:proofErr w:type="gramEnd"/>
      <w:r>
        <w:rPr>
          <w:rFonts w:ascii="Times New Roman" w:hAnsi="Times New Roman"/>
          <w:sz w:val="28"/>
          <w:szCs w:val="28"/>
        </w:rPr>
        <w:t xml:space="preserve"> может так же являться д</w:t>
      </w:r>
      <w:r>
        <w:rPr>
          <w:rFonts w:ascii="Times New Roman" w:hAnsi="Times New Roman"/>
          <w:sz w:val="28"/>
          <w:szCs w:val="28"/>
        </w:rPr>
        <w:t>о</w:t>
      </w:r>
      <w:r>
        <w:rPr>
          <w:rFonts w:ascii="Times New Roman" w:hAnsi="Times New Roman"/>
          <w:sz w:val="28"/>
          <w:szCs w:val="28"/>
        </w:rPr>
        <w:t>кументом в подтверждение того, что объект является бесхозяйной вещью.»</w:t>
      </w:r>
      <w:r w:rsidR="00C66C1B" w:rsidRPr="00C66C1B">
        <w:rPr>
          <w:rFonts w:ascii="Times New Roman" w:hAnsi="Times New Roman"/>
          <w:sz w:val="28"/>
          <w:szCs w:val="28"/>
        </w:rPr>
        <w:t>;</w:t>
      </w:r>
    </w:p>
    <w:p w:rsidR="00D64ADF" w:rsidRDefault="003705E3" w:rsidP="000B0E56">
      <w:pPr>
        <w:ind w:firstLine="708"/>
        <w:jc w:val="both"/>
        <w:rPr>
          <w:rFonts w:ascii="Times New Roman" w:hAnsi="Times New Roman"/>
          <w:sz w:val="28"/>
          <w:szCs w:val="28"/>
        </w:rPr>
      </w:pPr>
      <w:r>
        <w:rPr>
          <w:rFonts w:ascii="Times New Roman" w:hAnsi="Times New Roman"/>
          <w:sz w:val="28"/>
          <w:szCs w:val="28"/>
        </w:rPr>
        <w:t>1.1.4</w:t>
      </w:r>
      <w:r w:rsidR="00D64ADF">
        <w:rPr>
          <w:rFonts w:ascii="Times New Roman" w:hAnsi="Times New Roman"/>
          <w:sz w:val="28"/>
          <w:szCs w:val="28"/>
        </w:rPr>
        <w:t xml:space="preserve">. </w:t>
      </w:r>
      <w:r w:rsidR="000B0E56">
        <w:rPr>
          <w:rFonts w:ascii="Times New Roman" w:hAnsi="Times New Roman"/>
          <w:sz w:val="28"/>
          <w:szCs w:val="28"/>
        </w:rPr>
        <w:t>в первом абзаце п</w:t>
      </w:r>
      <w:r w:rsidR="00D64ADF">
        <w:rPr>
          <w:rFonts w:ascii="Times New Roman" w:hAnsi="Times New Roman"/>
          <w:sz w:val="28"/>
          <w:szCs w:val="28"/>
        </w:rPr>
        <w:t>ункт</w:t>
      </w:r>
      <w:r w:rsidR="000B0E56">
        <w:rPr>
          <w:rFonts w:ascii="Times New Roman" w:hAnsi="Times New Roman"/>
          <w:sz w:val="28"/>
          <w:szCs w:val="28"/>
        </w:rPr>
        <w:t>а</w:t>
      </w:r>
      <w:r w:rsidR="00D64ADF">
        <w:rPr>
          <w:rFonts w:ascii="Times New Roman" w:hAnsi="Times New Roman"/>
          <w:sz w:val="28"/>
          <w:szCs w:val="28"/>
        </w:rPr>
        <w:t xml:space="preserve"> 3.5. </w:t>
      </w:r>
      <w:r>
        <w:rPr>
          <w:rFonts w:ascii="Times New Roman" w:hAnsi="Times New Roman"/>
          <w:sz w:val="28"/>
          <w:szCs w:val="28"/>
        </w:rPr>
        <w:t xml:space="preserve">раздела 3. </w:t>
      </w:r>
      <w:r w:rsidR="00D64ADF">
        <w:rPr>
          <w:rFonts w:ascii="Times New Roman" w:hAnsi="Times New Roman"/>
          <w:sz w:val="28"/>
          <w:szCs w:val="28"/>
        </w:rPr>
        <w:t xml:space="preserve">Положения </w:t>
      </w:r>
      <w:r w:rsidR="000B0E56">
        <w:rPr>
          <w:rFonts w:ascii="Times New Roman" w:hAnsi="Times New Roman"/>
          <w:sz w:val="28"/>
          <w:szCs w:val="28"/>
        </w:rPr>
        <w:t xml:space="preserve">слова </w:t>
      </w:r>
      <w:r w:rsidR="00D64ADF">
        <w:rPr>
          <w:rFonts w:ascii="Times New Roman" w:hAnsi="Times New Roman"/>
          <w:sz w:val="28"/>
          <w:szCs w:val="28"/>
        </w:rPr>
        <w:t>«</w:t>
      </w:r>
      <w:r w:rsidR="000B0E56" w:rsidRPr="000B0E56">
        <w:rPr>
          <w:rFonts w:ascii="Times New Roman" w:hAnsi="Times New Roman"/>
          <w:sz w:val="28"/>
          <w:szCs w:val="28"/>
        </w:rPr>
        <w:t>необх</w:t>
      </w:r>
      <w:r w:rsidR="000B0E56" w:rsidRPr="000B0E56">
        <w:rPr>
          <w:rFonts w:ascii="Times New Roman" w:hAnsi="Times New Roman"/>
          <w:sz w:val="28"/>
          <w:szCs w:val="28"/>
        </w:rPr>
        <w:t>о</w:t>
      </w:r>
      <w:r w:rsidR="000B0E56" w:rsidRPr="000B0E56">
        <w:rPr>
          <w:rFonts w:ascii="Times New Roman" w:hAnsi="Times New Roman"/>
          <w:sz w:val="28"/>
          <w:szCs w:val="28"/>
        </w:rPr>
        <w:t>димого для последующего изготовления технических и кадастровых паспо</w:t>
      </w:r>
      <w:r w:rsidR="000B0E56" w:rsidRPr="000B0E56">
        <w:rPr>
          <w:rFonts w:ascii="Times New Roman" w:hAnsi="Times New Roman"/>
          <w:sz w:val="28"/>
          <w:szCs w:val="28"/>
        </w:rPr>
        <w:t>р</w:t>
      </w:r>
      <w:r w:rsidR="000B0E56" w:rsidRPr="000B0E56">
        <w:rPr>
          <w:rFonts w:ascii="Times New Roman" w:hAnsi="Times New Roman"/>
          <w:sz w:val="28"/>
          <w:szCs w:val="28"/>
        </w:rPr>
        <w:t>тов.</w:t>
      </w:r>
      <w:r w:rsidR="000B0E56">
        <w:rPr>
          <w:rFonts w:ascii="Times New Roman" w:hAnsi="Times New Roman"/>
          <w:sz w:val="28"/>
          <w:szCs w:val="28"/>
        </w:rPr>
        <w:t>» заменить словами «</w:t>
      </w:r>
      <w:r w:rsidR="000B0E56" w:rsidRPr="000B0E56">
        <w:rPr>
          <w:rFonts w:ascii="Times New Roman" w:hAnsi="Times New Roman"/>
          <w:sz w:val="28"/>
          <w:szCs w:val="28"/>
        </w:rPr>
        <w:t>необходимого для изготовления паспортов</w:t>
      </w:r>
      <w:r w:rsidR="000B0E56">
        <w:rPr>
          <w:rFonts w:ascii="Times New Roman" w:hAnsi="Times New Roman"/>
          <w:sz w:val="28"/>
          <w:szCs w:val="28"/>
        </w:rPr>
        <w:t xml:space="preserve"> (технич</w:t>
      </w:r>
      <w:r w:rsidR="000B0E56">
        <w:rPr>
          <w:rFonts w:ascii="Times New Roman" w:hAnsi="Times New Roman"/>
          <w:sz w:val="28"/>
          <w:szCs w:val="28"/>
        </w:rPr>
        <w:t>е</w:t>
      </w:r>
      <w:r w:rsidR="000B0E56">
        <w:rPr>
          <w:rFonts w:ascii="Times New Roman" w:hAnsi="Times New Roman"/>
          <w:sz w:val="28"/>
          <w:szCs w:val="28"/>
        </w:rPr>
        <w:t>ский, кадастровый) на объект недвижимости, в том числе документы для п</w:t>
      </w:r>
      <w:r w:rsidR="000B0E56">
        <w:rPr>
          <w:rFonts w:ascii="Times New Roman" w:hAnsi="Times New Roman"/>
          <w:sz w:val="28"/>
          <w:szCs w:val="28"/>
        </w:rPr>
        <w:t>о</w:t>
      </w:r>
      <w:r w:rsidR="000B0E56">
        <w:rPr>
          <w:rFonts w:ascii="Times New Roman" w:hAnsi="Times New Roman"/>
          <w:sz w:val="28"/>
          <w:szCs w:val="28"/>
        </w:rPr>
        <w:t>становки на кадастровый учет объект</w:t>
      </w:r>
      <w:proofErr w:type="gramStart"/>
      <w:r w:rsidR="000B0E56">
        <w:rPr>
          <w:rFonts w:ascii="Times New Roman" w:hAnsi="Times New Roman"/>
          <w:sz w:val="28"/>
          <w:szCs w:val="28"/>
        </w:rPr>
        <w:t>а(</w:t>
      </w:r>
      <w:proofErr w:type="gramEnd"/>
      <w:r w:rsidR="000B0E56">
        <w:rPr>
          <w:rFonts w:ascii="Times New Roman" w:hAnsi="Times New Roman"/>
          <w:sz w:val="28"/>
          <w:szCs w:val="28"/>
        </w:rPr>
        <w:t>технический план).».</w:t>
      </w:r>
    </w:p>
    <w:p w:rsidR="000B0E56" w:rsidRPr="000B0E56" w:rsidRDefault="003705E3" w:rsidP="000B0E56">
      <w:pPr>
        <w:ind w:firstLine="708"/>
        <w:jc w:val="both"/>
        <w:rPr>
          <w:rFonts w:ascii="Times New Roman" w:hAnsi="Times New Roman"/>
          <w:sz w:val="28"/>
          <w:szCs w:val="28"/>
        </w:rPr>
      </w:pPr>
      <w:r>
        <w:rPr>
          <w:rFonts w:ascii="Times New Roman" w:hAnsi="Times New Roman"/>
          <w:sz w:val="28"/>
          <w:szCs w:val="28"/>
        </w:rPr>
        <w:t>1.1.5</w:t>
      </w:r>
      <w:r w:rsidR="000B0E56">
        <w:rPr>
          <w:rFonts w:ascii="Times New Roman" w:hAnsi="Times New Roman"/>
          <w:sz w:val="28"/>
          <w:szCs w:val="28"/>
        </w:rPr>
        <w:t xml:space="preserve">. пункт 3.5. </w:t>
      </w:r>
      <w:r>
        <w:rPr>
          <w:rFonts w:ascii="Times New Roman" w:hAnsi="Times New Roman"/>
          <w:sz w:val="28"/>
          <w:szCs w:val="28"/>
        </w:rPr>
        <w:t xml:space="preserve">раздела 3. </w:t>
      </w:r>
      <w:r w:rsidR="000B0E56">
        <w:rPr>
          <w:rFonts w:ascii="Times New Roman" w:hAnsi="Times New Roman"/>
          <w:sz w:val="28"/>
          <w:szCs w:val="28"/>
        </w:rPr>
        <w:t>Положения дополнить третьим абзацем сл</w:t>
      </w:r>
      <w:r w:rsidR="000B0E56">
        <w:rPr>
          <w:rFonts w:ascii="Times New Roman" w:hAnsi="Times New Roman"/>
          <w:sz w:val="28"/>
          <w:szCs w:val="28"/>
        </w:rPr>
        <w:t>е</w:t>
      </w:r>
      <w:r w:rsidR="000B0E56">
        <w:rPr>
          <w:rFonts w:ascii="Times New Roman" w:hAnsi="Times New Roman"/>
          <w:sz w:val="28"/>
          <w:szCs w:val="28"/>
        </w:rPr>
        <w:t>дующего содержания</w:t>
      </w:r>
      <w:r w:rsidR="000B0E56" w:rsidRPr="000B0E56">
        <w:rPr>
          <w:rFonts w:ascii="Times New Roman" w:hAnsi="Times New Roman"/>
          <w:sz w:val="28"/>
          <w:szCs w:val="28"/>
        </w:rPr>
        <w:t>:</w:t>
      </w:r>
    </w:p>
    <w:p w:rsidR="000B0E56" w:rsidRDefault="000B0E56" w:rsidP="00D64ADF">
      <w:pPr>
        <w:ind w:firstLine="708"/>
        <w:jc w:val="both"/>
        <w:rPr>
          <w:rFonts w:ascii="Times New Roman" w:hAnsi="Times New Roman"/>
          <w:sz w:val="28"/>
          <w:szCs w:val="28"/>
        </w:rPr>
      </w:pPr>
      <w:r>
        <w:rPr>
          <w:rFonts w:ascii="Times New Roman" w:hAnsi="Times New Roman"/>
          <w:sz w:val="28"/>
          <w:szCs w:val="28"/>
        </w:rPr>
        <w:t>«</w:t>
      </w:r>
      <w:r w:rsidR="00D64ADF" w:rsidRPr="00D64ADF">
        <w:rPr>
          <w:rFonts w:ascii="Times New Roman" w:hAnsi="Times New Roman"/>
          <w:sz w:val="28"/>
          <w:szCs w:val="28"/>
        </w:rPr>
        <w:t>Подготовку документ</w:t>
      </w:r>
      <w:r>
        <w:rPr>
          <w:rFonts w:ascii="Times New Roman" w:hAnsi="Times New Roman"/>
          <w:sz w:val="28"/>
          <w:szCs w:val="28"/>
        </w:rPr>
        <w:t>ов</w:t>
      </w:r>
      <w:r w:rsidR="00D64ADF" w:rsidRPr="00D64ADF">
        <w:rPr>
          <w:rFonts w:ascii="Times New Roman" w:hAnsi="Times New Roman"/>
          <w:sz w:val="28"/>
          <w:szCs w:val="28"/>
        </w:rPr>
        <w:t xml:space="preserve">, </w:t>
      </w:r>
      <w:r>
        <w:rPr>
          <w:rFonts w:ascii="Times New Roman" w:hAnsi="Times New Roman"/>
          <w:sz w:val="28"/>
          <w:szCs w:val="28"/>
        </w:rPr>
        <w:t xml:space="preserve">которая </w:t>
      </w:r>
      <w:r w:rsidR="00D64ADF" w:rsidRPr="00D64ADF">
        <w:rPr>
          <w:rFonts w:ascii="Times New Roman" w:hAnsi="Times New Roman"/>
          <w:sz w:val="28"/>
          <w:szCs w:val="28"/>
        </w:rPr>
        <w:t>необходим</w:t>
      </w:r>
      <w:r>
        <w:rPr>
          <w:rFonts w:ascii="Times New Roman" w:hAnsi="Times New Roman"/>
          <w:sz w:val="28"/>
          <w:szCs w:val="28"/>
        </w:rPr>
        <w:t>а</w:t>
      </w:r>
      <w:r w:rsidR="00D64ADF" w:rsidRPr="00D64ADF">
        <w:rPr>
          <w:rFonts w:ascii="Times New Roman" w:hAnsi="Times New Roman"/>
          <w:sz w:val="28"/>
          <w:szCs w:val="28"/>
        </w:rPr>
        <w:t xml:space="preserve"> для изготовления </w:t>
      </w:r>
      <w:r>
        <w:rPr>
          <w:rFonts w:ascii="Times New Roman" w:hAnsi="Times New Roman"/>
          <w:sz w:val="28"/>
          <w:szCs w:val="28"/>
        </w:rPr>
        <w:t>технич</w:t>
      </w:r>
      <w:r>
        <w:rPr>
          <w:rFonts w:ascii="Times New Roman" w:hAnsi="Times New Roman"/>
          <w:sz w:val="28"/>
          <w:szCs w:val="28"/>
        </w:rPr>
        <w:t>е</w:t>
      </w:r>
      <w:r>
        <w:rPr>
          <w:rFonts w:ascii="Times New Roman" w:hAnsi="Times New Roman"/>
          <w:sz w:val="28"/>
          <w:szCs w:val="28"/>
        </w:rPr>
        <w:t xml:space="preserve">ского паспорта и технического плана для </w:t>
      </w:r>
      <w:proofErr w:type="gramStart"/>
      <w:r>
        <w:rPr>
          <w:rFonts w:ascii="Times New Roman" w:hAnsi="Times New Roman"/>
          <w:sz w:val="28"/>
          <w:szCs w:val="28"/>
        </w:rPr>
        <w:t>проведения</w:t>
      </w:r>
      <w:proofErr w:type="gramEnd"/>
      <w:r>
        <w:rPr>
          <w:rFonts w:ascii="Times New Roman" w:hAnsi="Times New Roman"/>
          <w:sz w:val="28"/>
          <w:szCs w:val="28"/>
        </w:rPr>
        <w:t xml:space="preserve"> в </w:t>
      </w:r>
      <w:r w:rsidR="00C66C1B">
        <w:rPr>
          <w:rFonts w:ascii="Times New Roman" w:hAnsi="Times New Roman"/>
          <w:sz w:val="28"/>
          <w:szCs w:val="28"/>
        </w:rPr>
        <w:t xml:space="preserve">том числе в </w:t>
      </w:r>
      <w:r>
        <w:rPr>
          <w:rFonts w:ascii="Times New Roman" w:hAnsi="Times New Roman"/>
          <w:sz w:val="28"/>
          <w:szCs w:val="28"/>
        </w:rPr>
        <w:t>последу</w:t>
      </w:r>
      <w:r>
        <w:rPr>
          <w:rFonts w:ascii="Times New Roman" w:hAnsi="Times New Roman"/>
          <w:sz w:val="28"/>
          <w:szCs w:val="28"/>
        </w:rPr>
        <w:t>ю</w:t>
      </w:r>
      <w:r>
        <w:rPr>
          <w:rFonts w:ascii="Times New Roman" w:hAnsi="Times New Roman"/>
          <w:sz w:val="28"/>
          <w:szCs w:val="28"/>
        </w:rPr>
        <w:t>щем процедуры кадастрового учета объекта недвижимости и получения кад</w:t>
      </w:r>
      <w:r>
        <w:rPr>
          <w:rFonts w:ascii="Times New Roman" w:hAnsi="Times New Roman"/>
          <w:sz w:val="28"/>
          <w:szCs w:val="28"/>
        </w:rPr>
        <w:t>а</w:t>
      </w:r>
      <w:r>
        <w:rPr>
          <w:rFonts w:ascii="Times New Roman" w:hAnsi="Times New Roman"/>
          <w:sz w:val="28"/>
          <w:szCs w:val="28"/>
        </w:rPr>
        <w:t>стрового паспорта на объект</w:t>
      </w:r>
      <w:r w:rsidR="00D64ADF" w:rsidRPr="00D64ADF">
        <w:rPr>
          <w:rFonts w:ascii="Times New Roman" w:hAnsi="Times New Roman"/>
          <w:sz w:val="28"/>
          <w:szCs w:val="28"/>
        </w:rPr>
        <w:t xml:space="preserve">, </w:t>
      </w:r>
      <w:r>
        <w:rPr>
          <w:rFonts w:ascii="Times New Roman" w:hAnsi="Times New Roman"/>
          <w:sz w:val="28"/>
          <w:szCs w:val="28"/>
        </w:rPr>
        <w:t>выполняет Управление</w:t>
      </w:r>
      <w:proofErr w:type="gramStart"/>
      <w:r w:rsidR="00D64ADF" w:rsidRPr="00D64ADF">
        <w:rPr>
          <w:rFonts w:ascii="Times New Roman" w:hAnsi="Times New Roman"/>
          <w:sz w:val="28"/>
          <w:szCs w:val="28"/>
        </w:rPr>
        <w:t>.</w:t>
      </w:r>
      <w:r>
        <w:rPr>
          <w:rFonts w:ascii="Times New Roman" w:hAnsi="Times New Roman"/>
          <w:sz w:val="28"/>
          <w:szCs w:val="28"/>
        </w:rPr>
        <w:t>».</w:t>
      </w:r>
      <w:proofErr w:type="gramEnd"/>
    </w:p>
    <w:p w:rsidR="000B0E56" w:rsidRDefault="003705E3" w:rsidP="00D64ADF">
      <w:pPr>
        <w:ind w:firstLine="708"/>
        <w:jc w:val="both"/>
        <w:rPr>
          <w:rFonts w:ascii="Times New Roman" w:hAnsi="Times New Roman"/>
          <w:sz w:val="28"/>
          <w:szCs w:val="28"/>
        </w:rPr>
      </w:pPr>
      <w:r>
        <w:rPr>
          <w:rFonts w:ascii="Times New Roman" w:hAnsi="Times New Roman"/>
          <w:sz w:val="28"/>
          <w:szCs w:val="28"/>
        </w:rPr>
        <w:t>1.1.6</w:t>
      </w:r>
      <w:r w:rsidR="000B0E56">
        <w:rPr>
          <w:rFonts w:ascii="Times New Roman" w:hAnsi="Times New Roman"/>
          <w:sz w:val="28"/>
          <w:szCs w:val="28"/>
        </w:rPr>
        <w:t xml:space="preserve">. пункт 3.7. </w:t>
      </w:r>
      <w:r>
        <w:rPr>
          <w:rFonts w:ascii="Times New Roman" w:hAnsi="Times New Roman"/>
          <w:sz w:val="28"/>
          <w:szCs w:val="28"/>
        </w:rPr>
        <w:t xml:space="preserve">раздела 3. </w:t>
      </w:r>
      <w:r w:rsidR="000B0E56">
        <w:rPr>
          <w:rFonts w:ascii="Times New Roman" w:hAnsi="Times New Roman"/>
          <w:sz w:val="28"/>
          <w:szCs w:val="28"/>
        </w:rPr>
        <w:t>Положения изложить в новой редакции сл</w:t>
      </w:r>
      <w:r w:rsidR="000B0E56">
        <w:rPr>
          <w:rFonts w:ascii="Times New Roman" w:hAnsi="Times New Roman"/>
          <w:sz w:val="28"/>
          <w:szCs w:val="28"/>
        </w:rPr>
        <w:t>е</w:t>
      </w:r>
      <w:r w:rsidR="000B0E56">
        <w:rPr>
          <w:rFonts w:ascii="Times New Roman" w:hAnsi="Times New Roman"/>
          <w:sz w:val="28"/>
          <w:szCs w:val="28"/>
        </w:rPr>
        <w:t>дующего содержания</w:t>
      </w:r>
      <w:r w:rsidR="000B0E56" w:rsidRPr="000B0E56">
        <w:rPr>
          <w:rFonts w:ascii="Times New Roman" w:hAnsi="Times New Roman"/>
          <w:sz w:val="28"/>
          <w:szCs w:val="28"/>
        </w:rPr>
        <w:t>:</w:t>
      </w:r>
    </w:p>
    <w:p w:rsidR="00D64ADF" w:rsidRDefault="000B0E56" w:rsidP="00D64ADF">
      <w:pPr>
        <w:ind w:firstLine="708"/>
        <w:jc w:val="both"/>
        <w:rPr>
          <w:rFonts w:ascii="Times New Roman" w:hAnsi="Times New Roman"/>
          <w:sz w:val="28"/>
          <w:szCs w:val="28"/>
        </w:rPr>
      </w:pPr>
      <w:r>
        <w:rPr>
          <w:rFonts w:ascii="Times New Roman" w:hAnsi="Times New Roman"/>
          <w:sz w:val="28"/>
          <w:szCs w:val="28"/>
        </w:rPr>
        <w:t xml:space="preserve">«3.7. </w:t>
      </w:r>
      <w:r w:rsidRPr="000B0E56">
        <w:rPr>
          <w:rFonts w:ascii="Times New Roman" w:hAnsi="Times New Roman"/>
          <w:sz w:val="28"/>
          <w:szCs w:val="28"/>
        </w:rPr>
        <w:t xml:space="preserve">Управление </w:t>
      </w:r>
      <w:r>
        <w:rPr>
          <w:rFonts w:ascii="Times New Roman" w:hAnsi="Times New Roman"/>
          <w:sz w:val="28"/>
          <w:szCs w:val="28"/>
        </w:rPr>
        <w:t>проводит  проце</w:t>
      </w:r>
      <w:r w:rsidR="00C66C1B">
        <w:rPr>
          <w:rFonts w:ascii="Times New Roman" w:hAnsi="Times New Roman"/>
          <w:sz w:val="28"/>
          <w:szCs w:val="28"/>
        </w:rPr>
        <w:t>дуру закупки по инвентаризации и (или) технический учет</w:t>
      </w:r>
      <w:r w:rsidRPr="000B0E56">
        <w:rPr>
          <w:rFonts w:ascii="Times New Roman" w:hAnsi="Times New Roman"/>
          <w:sz w:val="28"/>
          <w:szCs w:val="28"/>
        </w:rPr>
        <w:t xml:space="preserve"> на бесхозяйный объект недвижимого имущества</w:t>
      </w:r>
      <w:proofErr w:type="gramStart"/>
      <w:r w:rsidRPr="000B0E56">
        <w:rPr>
          <w:rFonts w:ascii="Times New Roman" w:hAnsi="Times New Roman"/>
          <w:sz w:val="28"/>
          <w:szCs w:val="28"/>
        </w:rPr>
        <w:t>.</w:t>
      </w:r>
      <w:r>
        <w:rPr>
          <w:rFonts w:ascii="Times New Roman" w:hAnsi="Times New Roman"/>
          <w:sz w:val="28"/>
          <w:szCs w:val="28"/>
        </w:rPr>
        <w:t>».</w:t>
      </w:r>
      <w:proofErr w:type="gramEnd"/>
    </w:p>
    <w:p w:rsidR="006B2B26" w:rsidRPr="00D64ADF" w:rsidRDefault="003705E3" w:rsidP="00D64ADF">
      <w:pPr>
        <w:ind w:firstLine="708"/>
        <w:jc w:val="both"/>
        <w:rPr>
          <w:rFonts w:ascii="Times New Roman" w:hAnsi="Times New Roman"/>
          <w:sz w:val="28"/>
          <w:szCs w:val="28"/>
        </w:rPr>
      </w:pPr>
      <w:r>
        <w:rPr>
          <w:rFonts w:ascii="Times New Roman" w:hAnsi="Times New Roman"/>
          <w:sz w:val="28"/>
          <w:szCs w:val="28"/>
        </w:rPr>
        <w:t>1.1.7. пункт 5.1. раздела 5. Положения после слов «</w:t>
      </w:r>
      <w:r w:rsidRPr="003705E3">
        <w:rPr>
          <w:rFonts w:ascii="Times New Roman" w:hAnsi="Times New Roman"/>
          <w:sz w:val="28"/>
          <w:szCs w:val="28"/>
        </w:rPr>
        <w:t>направляет в адрес Управления по организационным и административно- правовым вопросам А</w:t>
      </w:r>
      <w:r w:rsidRPr="003705E3">
        <w:rPr>
          <w:rFonts w:ascii="Times New Roman" w:hAnsi="Times New Roman"/>
          <w:sz w:val="28"/>
          <w:szCs w:val="28"/>
        </w:rPr>
        <w:t>д</w:t>
      </w:r>
      <w:r w:rsidRPr="003705E3">
        <w:rPr>
          <w:rFonts w:ascii="Times New Roman" w:hAnsi="Times New Roman"/>
          <w:sz w:val="28"/>
          <w:szCs w:val="28"/>
        </w:rPr>
        <w:t>министрации городского округа</w:t>
      </w:r>
      <w:r>
        <w:rPr>
          <w:rFonts w:ascii="Times New Roman" w:hAnsi="Times New Roman"/>
          <w:sz w:val="28"/>
          <w:szCs w:val="28"/>
        </w:rPr>
        <w:t>» дополнить словами «Анадырь».</w:t>
      </w:r>
    </w:p>
    <w:p w:rsidR="003705E3" w:rsidRDefault="003705E3" w:rsidP="003705E3">
      <w:pPr>
        <w:ind w:firstLine="708"/>
        <w:jc w:val="both"/>
        <w:rPr>
          <w:rFonts w:ascii="Times New Roman" w:hAnsi="Times New Roman"/>
          <w:sz w:val="28"/>
          <w:szCs w:val="28"/>
        </w:rPr>
      </w:pPr>
      <w:r>
        <w:rPr>
          <w:rFonts w:ascii="Times New Roman" w:hAnsi="Times New Roman"/>
          <w:sz w:val="28"/>
          <w:szCs w:val="28"/>
        </w:rPr>
        <w:t>1.1.8. пункт 5.3. раздела 5. Положения изложить в новой редакции сл</w:t>
      </w:r>
      <w:r>
        <w:rPr>
          <w:rFonts w:ascii="Times New Roman" w:hAnsi="Times New Roman"/>
          <w:sz w:val="28"/>
          <w:szCs w:val="28"/>
        </w:rPr>
        <w:t>е</w:t>
      </w:r>
      <w:r>
        <w:rPr>
          <w:rFonts w:ascii="Times New Roman" w:hAnsi="Times New Roman"/>
          <w:sz w:val="28"/>
          <w:szCs w:val="28"/>
        </w:rPr>
        <w:t>дующего содержания</w:t>
      </w:r>
      <w:r w:rsidRPr="003705E3">
        <w:rPr>
          <w:rFonts w:ascii="Times New Roman" w:hAnsi="Times New Roman"/>
          <w:sz w:val="28"/>
          <w:szCs w:val="28"/>
        </w:rPr>
        <w:t>:</w:t>
      </w:r>
    </w:p>
    <w:p w:rsidR="00704FBB" w:rsidRDefault="003705E3" w:rsidP="00704FBB">
      <w:pPr>
        <w:ind w:firstLine="708"/>
        <w:jc w:val="both"/>
        <w:rPr>
          <w:rFonts w:ascii="Times New Roman" w:hAnsi="Times New Roman"/>
          <w:sz w:val="28"/>
          <w:szCs w:val="28"/>
        </w:rPr>
      </w:pPr>
      <w:r>
        <w:rPr>
          <w:rFonts w:ascii="Times New Roman" w:hAnsi="Times New Roman"/>
          <w:sz w:val="28"/>
          <w:szCs w:val="28"/>
        </w:rPr>
        <w:t>«</w:t>
      </w:r>
      <w:r w:rsidRPr="003705E3">
        <w:rPr>
          <w:rFonts w:ascii="Times New Roman" w:hAnsi="Times New Roman"/>
          <w:sz w:val="28"/>
          <w:szCs w:val="28"/>
        </w:rPr>
        <w:t xml:space="preserve">5.3. Управление готовит соответствующий документ о </w:t>
      </w:r>
      <w:r>
        <w:rPr>
          <w:rFonts w:ascii="Times New Roman" w:hAnsi="Times New Roman"/>
          <w:sz w:val="28"/>
          <w:szCs w:val="28"/>
        </w:rPr>
        <w:t>распределении (передаче)</w:t>
      </w:r>
      <w:r w:rsidRPr="003705E3">
        <w:rPr>
          <w:rFonts w:ascii="Times New Roman" w:hAnsi="Times New Roman"/>
          <w:sz w:val="28"/>
          <w:szCs w:val="28"/>
        </w:rPr>
        <w:t xml:space="preserve"> принятого в муниципальную собственность объекта на праве хозя</w:t>
      </w:r>
      <w:r w:rsidRPr="003705E3">
        <w:rPr>
          <w:rFonts w:ascii="Times New Roman" w:hAnsi="Times New Roman"/>
          <w:sz w:val="28"/>
          <w:szCs w:val="28"/>
        </w:rPr>
        <w:t>й</w:t>
      </w:r>
      <w:r w:rsidRPr="003705E3">
        <w:rPr>
          <w:rFonts w:ascii="Times New Roman" w:hAnsi="Times New Roman"/>
          <w:sz w:val="28"/>
          <w:szCs w:val="28"/>
        </w:rPr>
        <w:t>ственного ведения, оперативного управления, аренды или ином праве</w:t>
      </w:r>
      <w:proofErr w:type="gramStart"/>
      <w:r w:rsidRPr="003705E3">
        <w:rPr>
          <w:rFonts w:ascii="Times New Roman" w:hAnsi="Times New Roman"/>
          <w:sz w:val="28"/>
          <w:szCs w:val="28"/>
        </w:rPr>
        <w:t>.</w:t>
      </w:r>
      <w:r>
        <w:rPr>
          <w:rFonts w:ascii="Times New Roman" w:hAnsi="Times New Roman"/>
          <w:sz w:val="28"/>
          <w:szCs w:val="28"/>
        </w:rPr>
        <w:t>»</w:t>
      </w:r>
      <w:r w:rsidR="00704FBB" w:rsidRPr="00704FBB">
        <w:rPr>
          <w:rFonts w:ascii="Times New Roman" w:hAnsi="Times New Roman"/>
          <w:sz w:val="28"/>
          <w:szCs w:val="28"/>
        </w:rPr>
        <w:t>;</w:t>
      </w:r>
    </w:p>
    <w:p w:rsidR="00704FBB" w:rsidRDefault="00704FBB" w:rsidP="00704FBB">
      <w:pPr>
        <w:ind w:firstLine="708"/>
        <w:jc w:val="both"/>
        <w:rPr>
          <w:rFonts w:ascii="Times New Roman" w:hAnsi="Times New Roman"/>
          <w:sz w:val="28"/>
          <w:szCs w:val="28"/>
        </w:rPr>
      </w:pPr>
      <w:proofErr w:type="gramEnd"/>
      <w:r>
        <w:rPr>
          <w:rFonts w:ascii="Times New Roman" w:hAnsi="Times New Roman"/>
          <w:sz w:val="28"/>
          <w:szCs w:val="28"/>
        </w:rPr>
        <w:t>1.1.9. пункт 5.4. раздела 5. Положения дополнить вторым абзацем сл</w:t>
      </w:r>
      <w:r>
        <w:rPr>
          <w:rFonts w:ascii="Times New Roman" w:hAnsi="Times New Roman"/>
          <w:sz w:val="28"/>
          <w:szCs w:val="28"/>
        </w:rPr>
        <w:t>е</w:t>
      </w:r>
      <w:r>
        <w:rPr>
          <w:rFonts w:ascii="Times New Roman" w:hAnsi="Times New Roman"/>
          <w:sz w:val="28"/>
          <w:szCs w:val="28"/>
        </w:rPr>
        <w:t>дующего содержания</w:t>
      </w:r>
      <w:r w:rsidRPr="00704FBB">
        <w:rPr>
          <w:rFonts w:ascii="Times New Roman" w:hAnsi="Times New Roman"/>
          <w:sz w:val="28"/>
          <w:szCs w:val="28"/>
        </w:rPr>
        <w:t>:</w:t>
      </w:r>
    </w:p>
    <w:p w:rsidR="002901F9" w:rsidRDefault="002901F9" w:rsidP="00704FBB">
      <w:pPr>
        <w:ind w:firstLine="708"/>
        <w:jc w:val="both"/>
        <w:rPr>
          <w:rFonts w:ascii="Times New Roman" w:hAnsi="Times New Roman"/>
          <w:sz w:val="28"/>
          <w:szCs w:val="28"/>
        </w:rPr>
      </w:pPr>
    </w:p>
    <w:p w:rsidR="002901F9" w:rsidRDefault="002901F9" w:rsidP="002901F9">
      <w:pPr>
        <w:ind w:firstLine="708"/>
        <w:jc w:val="center"/>
        <w:rPr>
          <w:rFonts w:ascii="Times New Roman" w:hAnsi="Times New Roman"/>
          <w:sz w:val="28"/>
          <w:szCs w:val="28"/>
        </w:rPr>
      </w:pPr>
      <w:r>
        <w:rPr>
          <w:rFonts w:ascii="Times New Roman" w:hAnsi="Times New Roman"/>
          <w:sz w:val="28"/>
          <w:szCs w:val="28"/>
        </w:rPr>
        <w:t>3</w:t>
      </w:r>
    </w:p>
    <w:p w:rsidR="002901F9" w:rsidRDefault="002901F9" w:rsidP="002901F9">
      <w:pPr>
        <w:ind w:firstLine="708"/>
        <w:jc w:val="center"/>
        <w:rPr>
          <w:rFonts w:ascii="Times New Roman" w:hAnsi="Times New Roman"/>
          <w:sz w:val="28"/>
          <w:szCs w:val="28"/>
        </w:rPr>
      </w:pPr>
    </w:p>
    <w:p w:rsidR="00253314" w:rsidRPr="00253314" w:rsidRDefault="00704FBB" w:rsidP="00704FBB">
      <w:pPr>
        <w:ind w:firstLine="708"/>
        <w:jc w:val="both"/>
        <w:rPr>
          <w:rFonts w:ascii="Times New Roman" w:hAnsi="Times New Roman"/>
          <w:sz w:val="28"/>
          <w:szCs w:val="28"/>
        </w:rPr>
      </w:pPr>
      <w:r>
        <w:rPr>
          <w:rFonts w:ascii="Times New Roman" w:hAnsi="Times New Roman"/>
          <w:sz w:val="28"/>
          <w:szCs w:val="28"/>
        </w:rPr>
        <w:t xml:space="preserve">«При отсутствии сформированного (прошедшего процедуру межевания) земельного участка, отделом по землеустройству </w:t>
      </w:r>
      <w:r w:rsidR="00434BC2">
        <w:rPr>
          <w:rFonts w:ascii="Times New Roman" w:hAnsi="Times New Roman"/>
          <w:sz w:val="28"/>
          <w:szCs w:val="28"/>
        </w:rPr>
        <w:t xml:space="preserve">и земельной политики </w:t>
      </w:r>
      <w:r>
        <w:rPr>
          <w:rFonts w:ascii="Times New Roman" w:hAnsi="Times New Roman"/>
          <w:sz w:val="28"/>
          <w:szCs w:val="28"/>
        </w:rPr>
        <w:t>Упра</w:t>
      </w:r>
      <w:r>
        <w:rPr>
          <w:rFonts w:ascii="Times New Roman" w:hAnsi="Times New Roman"/>
          <w:sz w:val="28"/>
          <w:szCs w:val="28"/>
        </w:rPr>
        <w:t>в</w:t>
      </w:r>
      <w:r>
        <w:rPr>
          <w:rFonts w:ascii="Times New Roman" w:hAnsi="Times New Roman"/>
          <w:sz w:val="28"/>
          <w:szCs w:val="28"/>
        </w:rPr>
        <w:t>ления проводится соответствующая работа в рамках плановы</w:t>
      </w:r>
      <w:r w:rsidR="00434BC2">
        <w:rPr>
          <w:rFonts w:ascii="Times New Roman" w:hAnsi="Times New Roman"/>
          <w:sz w:val="28"/>
          <w:szCs w:val="28"/>
        </w:rPr>
        <w:t>х</w:t>
      </w:r>
      <w:r>
        <w:rPr>
          <w:rFonts w:ascii="Times New Roman" w:hAnsi="Times New Roman"/>
          <w:sz w:val="28"/>
          <w:szCs w:val="28"/>
        </w:rPr>
        <w:t xml:space="preserve"> мероприятий в отношении признанного </w:t>
      </w:r>
      <w:r w:rsidR="00434BC2">
        <w:rPr>
          <w:rFonts w:ascii="Times New Roman" w:hAnsi="Times New Roman"/>
          <w:sz w:val="28"/>
          <w:szCs w:val="28"/>
        </w:rPr>
        <w:t xml:space="preserve">судом </w:t>
      </w:r>
      <w:r>
        <w:rPr>
          <w:rFonts w:ascii="Times New Roman" w:hAnsi="Times New Roman"/>
          <w:sz w:val="28"/>
          <w:szCs w:val="28"/>
        </w:rPr>
        <w:t>муниципальной собственностью объекта н</w:t>
      </w:r>
      <w:r>
        <w:rPr>
          <w:rFonts w:ascii="Times New Roman" w:hAnsi="Times New Roman"/>
          <w:sz w:val="28"/>
          <w:szCs w:val="28"/>
        </w:rPr>
        <w:t>е</w:t>
      </w:r>
      <w:r>
        <w:rPr>
          <w:rFonts w:ascii="Times New Roman" w:hAnsi="Times New Roman"/>
          <w:sz w:val="28"/>
          <w:szCs w:val="28"/>
        </w:rPr>
        <w:t>движимости</w:t>
      </w:r>
      <w:proofErr w:type="gramStart"/>
      <w:r>
        <w:rPr>
          <w:rFonts w:ascii="Times New Roman" w:hAnsi="Times New Roman"/>
          <w:sz w:val="28"/>
          <w:szCs w:val="28"/>
        </w:rPr>
        <w:t>.».</w:t>
      </w:r>
      <w:proofErr w:type="gramEnd"/>
    </w:p>
    <w:p w:rsidR="00DB4405" w:rsidRDefault="00DB4405" w:rsidP="00781C2C">
      <w:pPr>
        <w:ind w:firstLine="708"/>
        <w:jc w:val="both"/>
        <w:rPr>
          <w:rFonts w:ascii="Times New Roman" w:hAnsi="Times New Roman"/>
          <w:sz w:val="28"/>
          <w:szCs w:val="28"/>
        </w:rPr>
      </w:pPr>
    </w:p>
    <w:p w:rsidR="00DB4405" w:rsidRDefault="00DB4405" w:rsidP="00781C2C">
      <w:pPr>
        <w:ind w:firstLine="708"/>
        <w:jc w:val="both"/>
        <w:rPr>
          <w:rFonts w:ascii="Times New Roman" w:hAnsi="Times New Roman"/>
          <w:sz w:val="28"/>
          <w:szCs w:val="28"/>
        </w:rPr>
      </w:pPr>
      <w:r>
        <w:rPr>
          <w:rFonts w:ascii="Times New Roman" w:hAnsi="Times New Roman"/>
          <w:sz w:val="28"/>
          <w:szCs w:val="28"/>
        </w:rPr>
        <w:t xml:space="preserve">2. </w:t>
      </w:r>
      <w:proofErr w:type="gramStart"/>
      <w:r w:rsidR="00E403D9" w:rsidRPr="00F2444F">
        <w:rPr>
          <w:rFonts w:ascii="Times New Roman" w:hAnsi="Times New Roman"/>
          <w:sz w:val="28"/>
          <w:szCs w:val="28"/>
        </w:rPr>
        <w:t>Контроль за</w:t>
      </w:r>
      <w:proofErr w:type="gramEnd"/>
      <w:r w:rsidR="00E403D9" w:rsidRPr="00F2444F">
        <w:rPr>
          <w:rFonts w:ascii="Times New Roman" w:hAnsi="Times New Roman"/>
          <w:sz w:val="28"/>
          <w:szCs w:val="28"/>
        </w:rPr>
        <w:t xml:space="preserve"> исполнением настоящего постановления возложить на з</w:t>
      </w:r>
      <w:r w:rsidR="00E403D9" w:rsidRPr="00F2444F">
        <w:rPr>
          <w:rFonts w:ascii="Times New Roman" w:hAnsi="Times New Roman"/>
          <w:sz w:val="28"/>
          <w:szCs w:val="28"/>
        </w:rPr>
        <w:t>а</w:t>
      </w:r>
      <w:r w:rsidR="00E403D9" w:rsidRPr="00F2444F">
        <w:rPr>
          <w:rFonts w:ascii="Times New Roman" w:hAnsi="Times New Roman"/>
          <w:sz w:val="28"/>
          <w:szCs w:val="28"/>
        </w:rPr>
        <w:t>местителя Главы Администрации городского округа Анадырь - начальника Управления финансов, экономики и имущественных отношений Администр</w:t>
      </w:r>
      <w:r w:rsidR="00E403D9" w:rsidRPr="00F2444F">
        <w:rPr>
          <w:rFonts w:ascii="Times New Roman" w:hAnsi="Times New Roman"/>
          <w:sz w:val="28"/>
          <w:szCs w:val="28"/>
        </w:rPr>
        <w:t>а</w:t>
      </w:r>
      <w:r w:rsidR="00E403D9" w:rsidRPr="00F2444F">
        <w:rPr>
          <w:rFonts w:ascii="Times New Roman" w:hAnsi="Times New Roman"/>
          <w:sz w:val="28"/>
          <w:szCs w:val="28"/>
        </w:rPr>
        <w:t xml:space="preserve">ции городского округа Анадырь </w:t>
      </w:r>
      <w:proofErr w:type="spellStart"/>
      <w:r w:rsidR="00E403D9" w:rsidRPr="00F2444F">
        <w:rPr>
          <w:rFonts w:ascii="Times New Roman" w:hAnsi="Times New Roman"/>
          <w:sz w:val="28"/>
          <w:szCs w:val="28"/>
        </w:rPr>
        <w:t>Тюнягину</w:t>
      </w:r>
      <w:proofErr w:type="spellEnd"/>
      <w:r w:rsidR="00E403D9" w:rsidRPr="00F2444F">
        <w:rPr>
          <w:rFonts w:ascii="Times New Roman" w:hAnsi="Times New Roman"/>
          <w:sz w:val="28"/>
          <w:szCs w:val="28"/>
        </w:rPr>
        <w:t xml:space="preserve"> Ю.И.</w:t>
      </w:r>
    </w:p>
    <w:p w:rsidR="003705E3" w:rsidRDefault="003705E3" w:rsidP="00781C2C">
      <w:pPr>
        <w:ind w:firstLine="708"/>
        <w:jc w:val="both"/>
        <w:rPr>
          <w:rFonts w:ascii="Times New Roman" w:hAnsi="Times New Roman"/>
          <w:sz w:val="28"/>
          <w:szCs w:val="28"/>
        </w:rPr>
      </w:pPr>
    </w:p>
    <w:p w:rsidR="003705E3" w:rsidRDefault="003705E3" w:rsidP="00781C2C">
      <w:pPr>
        <w:ind w:firstLine="708"/>
        <w:jc w:val="both"/>
        <w:rPr>
          <w:rFonts w:ascii="Times New Roman" w:hAnsi="Times New Roman"/>
          <w:sz w:val="28"/>
          <w:szCs w:val="28"/>
        </w:rPr>
      </w:pPr>
    </w:p>
    <w:p w:rsidR="0016733C" w:rsidRPr="009D445C" w:rsidRDefault="0016733C" w:rsidP="00E31050">
      <w:pPr>
        <w:pStyle w:val="a3"/>
        <w:spacing w:after="0"/>
        <w:ind w:left="0"/>
        <w:jc w:val="both"/>
        <w:rPr>
          <w:rFonts w:ascii="Times New Roman" w:hAnsi="Times New Roman"/>
          <w:sz w:val="28"/>
          <w:szCs w:val="28"/>
        </w:rPr>
      </w:pPr>
    </w:p>
    <w:p w:rsidR="00183101" w:rsidRPr="009D445C" w:rsidRDefault="00183101" w:rsidP="00183101">
      <w:pPr>
        <w:jc w:val="both"/>
        <w:rPr>
          <w:rFonts w:ascii="Times New Roman" w:hAnsi="Times New Roman"/>
          <w:sz w:val="28"/>
          <w:szCs w:val="28"/>
        </w:rPr>
      </w:pPr>
      <w:r w:rsidRPr="009D445C">
        <w:rPr>
          <w:rFonts w:ascii="Times New Roman" w:hAnsi="Times New Roman"/>
          <w:sz w:val="28"/>
          <w:szCs w:val="28"/>
        </w:rPr>
        <w:t>Глав</w:t>
      </w:r>
      <w:r w:rsidR="00852276">
        <w:rPr>
          <w:rFonts w:ascii="Times New Roman" w:hAnsi="Times New Roman"/>
          <w:sz w:val="28"/>
          <w:szCs w:val="28"/>
        </w:rPr>
        <w:t>а</w:t>
      </w:r>
      <w:r w:rsidRPr="009D445C">
        <w:rPr>
          <w:rFonts w:ascii="Times New Roman" w:hAnsi="Times New Roman"/>
          <w:sz w:val="28"/>
          <w:szCs w:val="28"/>
        </w:rPr>
        <w:t xml:space="preserve"> Администрации                                                         </w:t>
      </w:r>
      <w:r w:rsidR="00852276">
        <w:rPr>
          <w:rFonts w:ascii="Times New Roman" w:hAnsi="Times New Roman"/>
          <w:sz w:val="28"/>
          <w:szCs w:val="28"/>
        </w:rPr>
        <w:t xml:space="preserve">    И.В. Давиденко</w:t>
      </w:r>
    </w:p>
    <w:p w:rsidR="00183101" w:rsidRPr="009D445C" w:rsidRDefault="00183101" w:rsidP="00183101">
      <w:pPr>
        <w:ind w:right="-1" w:firstLine="720"/>
        <w:jc w:val="both"/>
        <w:rPr>
          <w:rFonts w:ascii="Times New Roman" w:hAnsi="Times New Roman"/>
          <w:sz w:val="28"/>
          <w:szCs w:val="28"/>
        </w:rPr>
      </w:pPr>
    </w:p>
    <w:p w:rsidR="00183101" w:rsidRPr="009D445C" w:rsidRDefault="00183101" w:rsidP="00183101">
      <w:pPr>
        <w:ind w:right="-1" w:firstLine="720"/>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p>
    <w:p w:rsidR="00183101" w:rsidRPr="009D445C" w:rsidRDefault="00183101" w:rsidP="00183101">
      <w:pPr>
        <w:ind w:right="-1"/>
        <w:jc w:val="both"/>
        <w:rPr>
          <w:rFonts w:ascii="Times New Roman" w:hAnsi="Times New Roman"/>
          <w:sz w:val="28"/>
          <w:szCs w:val="28"/>
        </w:rPr>
      </w:pPr>
    </w:p>
    <w:p w:rsidR="00183101" w:rsidRPr="009D445C" w:rsidRDefault="00183101" w:rsidP="00E87543">
      <w:pPr>
        <w:jc w:val="both"/>
        <w:rPr>
          <w:rFonts w:ascii="Times New Roman" w:hAnsi="Times New Roman"/>
          <w:sz w:val="28"/>
          <w:szCs w:val="28"/>
        </w:rPr>
      </w:pPr>
    </w:p>
    <w:p w:rsidR="00183101" w:rsidRPr="009D445C" w:rsidRDefault="00183101" w:rsidP="00183101">
      <w:pPr>
        <w:ind w:right="-1" w:firstLine="720"/>
        <w:jc w:val="both"/>
        <w:rPr>
          <w:rFonts w:ascii="Times New Roman" w:hAnsi="Times New Roman"/>
          <w:sz w:val="28"/>
          <w:szCs w:val="28"/>
        </w:rPr>
      </w:pPr>
    </w:p>
    <w:p w:rsidR="00183101" w:rsidRPr="009D445C" w:rsidRDefault="00183101" w:rsidP="00183101">
      <w:pPr>
        <w:ind w:right="-1" w:firstLine="720"/>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p>
    <w:p w:rsidR="00FE17A4" w:rsidRDefault="00FE17A4"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C238F8" w:rsidRDefault="00C238F8" w:rsidP="00183101"/>
    <w:p w:rsidR="00C51D19" w:rsidRDefault="00C51D19" w:rsidP="00183101"/>
    <w:p w:rsidR="00846DF6" w:rsidRDefault="00846DF6" w:rsidP="00183101"/>
    <w:p w:rsidR="00846DF6" w:rsidRDefault="00846DF6" w:rsidP="00183101"/>
    <w:p w:rsidR="00846DF6" w:rsidRDefault="00846DF6" w:rsidP="00183101"/>
    <w:p w:rsidR="00846DF6" w:rsidRDefault="00846DF6" w:rsidP="00183101"/>
    <w:p w:rsidR="00846DF6" w:rsidRDefault="00846DF6" w:rsidP="00183101"/>
    <w:p w:rsidR="00846DF6" w:rsidRDefault="00846DF6" w:rsidP="00183101"/>
    <w:p w:rsidR="00846DF6" w:rsidRDefault="00846DF6" w:rsidP="00183101"/>
    <w:p w:rsidR="00846DF6" w:rsidRDefault="00846DF6" w:rsidP="00183101"/>
    <w:p w:rsidR="00846DF6" w:rsidRDefault="00846DF6" w:rsidP="00183101"/>
    <w:p w:rsidR="00846DF6" w:rsidRDefault="00846DF6" w:rsidP="00183101"/>
    <w:p w:rsidR="00846DF6" w:rsidRDefault="00846DF6" w:rsidP="00183101"/>
    <w:p w:rsidR="00846DF6" w:rsidRDefault="00846DF6" w:rsidP="00183101"/>
    <w:p w:rsidR="00846DF6" w:rsidRDefault="00846DF6" w:rsidP="00183101"/>
    <w:p w:rsidR="00846DF6" w:rsidRDefault="00846DF6" w:rsidP="00183101"/>
    <w:sectPr w:rsidR="00846DF6" w:rsidSect="00176C1E">
      <w:pgSz w:w="11906" w:h="16838"/>
      <w:pgMar w:top="369" w:right="567"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CB1" w:rsidRDefault="00D50CB1" w:rsidP="00EB78D9">
      <w:r>
        <w:separator/>
      </w:r>
    </w:p>
  </w:endnote>
  <w:endnote w:type="continuationSeparator" w:id="1">
    <w:p w:rsidR="00D50CB1" w:rsidRDefault="00D50CB1" w:rsidP="00EB7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CB1" w:rsidRDefault="00D50CB1" w:rsidP="00EB78D9">
      <w:r>
        <w:separator/>
      </w:r>
    </w:p>
  </w:footnote>
  <w:footnote w:type="continuationSeparator" w:id="1">
    <w:p w:rsidR="00D50CB1" w:rsidRDefault="00D50CB1" w:rsidP="00EB78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56576"/>
    <w:multiLevelType w:val="multilevel"/>
    <w:tmpl w:val="2896635A"/>
    <w:lvl w:ilvl="0">
      <w:start w:val="1"/>
      <w:numFmt w:val="upperRoman"/>
      <w:lvlText w:val="%1."/>
      <w:lvlJc w:val="left"/>
      <w:pPr>
        <w:ind w:left="1080" w:hanging="720"/>
      </w:pPr>
      <w:rPr>
        <w:rFonts w:hint="default"/>
      </w:rPr>
    </w:lvl>
    <w:lvl w:ilvl="1">
      <w:start w:val="1"/>
      <w:numFmt w:val="decimal"/>
      <w:isLgl/>
      <w:lvlText w:val="%1.%2."/>
      <w:lvlJc w:val="left"/>
      <w:pPr>
        <w:ind w:left="1863" w:hanging="1155"/>
      </w:pPr>
      <w:rPr>
        <w:rFonts w:hint="default"/>
      </w:rPr>
    </w:lvl>
    <w:lvl w:ilvl="2">
      <w:start w:val="1"/>
      <w:numFmt w:val="decimal"/>
      <w:isLgl/>
      <w:lvlText w:val="%1.%2.%3."/>
      <w:lvlJc w:val="left"/>
      <w:pPr>
        <w:ind w:left="2211" w:hanging="1155"/>
      </w:pPr>
      <w:rPr>
        <w:rFonts w:hint="default"/>
      </w:rPr>
    </w:lvl>
    <w:lvl w:ilvl="3">
      <w:start w:val="1"/>
      <w:numFmt w:val="decimal"/>
      <w:isLgl/>
      <w:lvlText w:val="%1.%2.%3.%4."/>
      <w:lvlJc w:val="left"/>
      <w:pPr>
        <w:ind w:left="2559" w:hanging="1155"/>
      </w:pPr>
      <w:rPr>
        <w:rFonts w:hint="default"/>
      </w:rPr>
    </w:lvl>
    <w:lvl w:ilvl="4">
      <w:start w:val="1"/>
      <w:numFmt w:val="decimal"/>
      <w:isLgl/>
      <w:lvlText w:val="%1.%2.%3.%4.%5."/>
      <w:lvlJc w:val="left"/>
      <w:pPr>
        <w:ind w:left="2907" w:hanging="1155"/>
      </w:pPr>
      <w:rPr>
        <w:rFonts w:hint="default"/>
      </w:rPr>
    </w:lvl>
    <w:lvl w:ilvl="5">
      <w:start w:val="1"/>
      <w:numFmt w:val="decimal"/>
      <w:isLgl/>
      <w:lvlText w:val="%1.%2.%3.%4.%5.%6."/>
      <w:lvlJc w:val="left"/>
      <w:pPr>
        <w:ind w:left="3255" w:hanging="115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nsid w:val="75895004"/>
    <w:multiLevelType w:val="multilevel"/>
    <w:tmpl w:val="BAAAA4E6"/>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autoHyphenation/>
  <w:characterSpacingControl w:val="doNotCompress"/>
  <w:footnotePr>
    <w:footnote w:id="0"/>
    <w:footnote w:id="1"/>
  </w:footnotePr>
  <w:endnotePr>
    <w:endnote w:id="0"/>
    <w:endnote w:id="1"/>
  </w:endnotePr>
  <w:compat/>
  <w:rsids>
    <w:rsidRoot w:val="00C749A1"/>
    <w:rsid w:val="000205D9"/>
    <w:rsid w:val="000520B5"/>
    <w:rsid w:val="00055737"/>
    <w:rsid w:val="000606C9"/>
    <w:rsid w:val="000B057C"/>
    <w:rsid w:val="000B0E56"/>
    <w:rsid w:val="000B1E96"/>
    <w:rsid w:val="000B2585"/>
    <w:rsid w:val="000B2C41"/>
    <w:rsid w:val="000C1A41"/>
    <w:rsid w:val="000C32FB"/>
    <w:rsid w:val="000E03F8"/>
    <w:rsid w:val="001155A0"/>
    <w:rsid w:val="00115896"/>
    <w:rsid w:val="00120C05"/>
    <w:rsid w:val="001405CE"/>
    <w:rsid w:val="001433EE"/>
    <w:rsid w:val="00153EA6"/>
    <w:rsid w:val="0016733C"/>
    <w:rsid w:val="00176C1E"/>
    <w:rsid w:val="00177387"/>
    <w:rsid w:val="00183101"/>
    <w:rsid w:val="001E07A7"/>
    <w:rsid w:val="001E4A30"/>
    <w:rsid w:val="001E7C42"/>
    <w:rsid w:val="001F38C3"/>
    <w:rsid w:val="001F453A"/>
    <w:rsid w:val="002305F4"/>
    <w:rsid w:val="002447DB"/>
    <w:rsid w:val="00251618"/>
    <w:rsid w:val="00253314"/>
    <w:rsid w:val="00265065"/>
    <w:rsid w:val="00276686"/>
    <w:rsid w:val="002901F9"/>
    <w:rsid w:val="002C2DE0"/>
    <w:rsid w:val="002F1034"/>
    <w:rsid w:val="002F19F7"/>
    <w:rsid w:val="002F4C3E"/>
    <w:rsid w:val="00303609"/>
    <w:rsid w:val="00314ED6"/>
    <w:rsid w:val="003356A6"/>
    <w:rsid w:val="00363C0E"/>
    <w:rsid w:val="003705E3"/>
    <w:rsid w:val="00375BC9"/>
    <w:rsid w:val="003A3896"/>
    <w:rsid w:val="003A4C7D"/>
    <w:rsid w:val="003C0943"/>
    <w:rsid w:val="003E0FC6"/>
    <w:rsid w:val="003F569C"/>
    <w:rsid w:val="00414C96"/>
    <w:rsid w:val="00424560"/>
    <w:rsid w:val="00426FAE"/>
    <w:rsid w:val="00433882"/>
    <w:rsid w:val="00434BC2"/>
    <w:rsid w:val="004376E6"/>
    <w:rsid w:val="00454DB7"/>
    <w:rsid w:val="00480AE1"/>
    <w:rsid w:val="004D4A7D"/>
    <w:rsid w:val="004E46FD"/>
    <w:rsid w:val="004E6C4D"/>
    <w:rsid w:val="004F3B6B"/>
    <w:rsid w:val="004F7D28"/>
    <w:rsid w:val="00500ED3"/>
    <w:rsid w:val="005012D0"/>
    <w:rsid w:val="00525BF3"/>
    <w:rsid w:val="005439FB"/>
    <w:rsid w:val="00560082"/>
    <w:rsid w:val="005737E0"/>
    <w:rsid w:val="00580481"/>
    <w:rsid w:val="005936B2"/>
    <w:rsid w:val="00597365"/>
    <w:rsid w:val="005A5BAE"/>
    <w:rsid w:val="005C025A"/>
    <w:rsid w:val="005D244A"/>
    <w:rsid w:val="005D60C2"/>
    <w:rsid w:val="005E4705"/>
    <w:rsid w:val="005F16EF"/>
    <w:rsid w:val="005F7A74"/>
    <w:rsid w:val="006043FA"/>
    <w:rsid w:val="00616503"/>
    <w:rsid w:val="006217A1"/>
    <w:rsid w:val="00641351"/>
    <w:rsid w:val="006420B6"/>
    <w:rsid w:val="00654895"/>
    <w:rsid w:val="006554FC"/>
    <w:rsid w:val="00656E2D"/>
    <w:rsid w:val="00662A60"/>
    <w:rsid w:val="006B2B26"/>
    <w:rsid w:val="006B2EBB"/>
    <w:rsid w:val="006B7F47"/>
    <w:rsid w:val="0070006B"/>
    <w:rsid w:val="007030E2"/>
    <w:rsid w:val="00704FBB"/>
    <w:rsid w:val="00724AEB"/>
    <w:rsid w:val="0073145F"/>
    <w:rsid w:val="00737AA4"/>
    <w:rsid w:val="00742C4C"/>
    <w:rsid w:val="00767215"/>
    <w:rsid w:val="00770E1A"/>
    <w:rsid w:val="00773867"/>
    <w:rsid w:val="00776B64"/>
    <w:rsid w:val="00781C2C"/>
    <w:rsid w:val="007914C2"/>
    <w:rsid w:val="007C2C48"/>
    <w:rsid w:val="007C5A2D"/>
    <w:rsid w:val="007D5116"/>
    <w:rsid w:val="007F2661"/>
    <w:rsid w:val="007F5FD7"/>
    <w:rsid w:val="00801E1D"/>
    <w:rsid w:val="00804ECF"/>
    <w:rsid w:val="00806AF8"/>
    <w:rsid w:val="00813D8E"/>
    <w:rsid w:val="00814B93"/>
    <w:rsid w:val="008346D3"/>
    <w:rsid w:val="00837B2F"/>
    <w:rsid w:val="008464FF"/>
    <w:rsid w:val="00846DF6"/>
    <w:rsid w:val="0085092C"/>
    <w:rsid w:val="00852276"/>
    <w:rsid w:val="00853342"/>
    <w:rsid w:val="00854888"/>
    <w:rsid w:val="008607D7"/>
    <w:rsid w:val="008646E0"/>
    <w:rsid w:val="0087664F"/>
    <w:rsid w:val="00897B77"/>
    <w:rsid w:val="008A78F6"/>
    <w:rsid w:val="008C2C1E"/>
    <w:rsid w:val="008D57F2"/>
    <w:rsid w:val="0090650B"/>
    <w:rsid w:val="009150B8"/>
    <w:rsid w:val="00922338"/>
    <w:rsid w:val="00934DFC"/>
    <w:rsid w:val="00946B05"/>
    <w:rsid w:val="009758FF"/>
    <w:rsid w:val="00983E8E"/>
    <w:rsid w:val="009962B4"/>
    <w:rsid w:val="009B6935"/>
    <w:rsid w:val="009C0948"/>
    <w:rsid w:val="009C3E0F"/>
    <w:rsid w:val="009E57A9"/>
    <w:rsid w:val="00A06032"/>
    <w:rsid w:val="00A102E2"/>
    <w:rsid w:val="00A16882"/>
    <w:rsid w:val="00A32188"/>
    <w:rsid w:val="00A5439D"/>
    <w:rsid w:val="00A567EF"/>
    <w:rsid w:val="00A62D37"/>
    <w:rsid w:val="00A71486"/>
    <w:rsid w:val="00A829CD"/>
    <w:rsid w:val="00A93E0F"/>
    <w:rsid w:val="00AC5DC8"/>
    <w:rsid w:val="00AD7A55"/>
    <w:rsid w:val="00AE6722"/>
    <w:rsid w:val="00B1172C"/>
    <w:rsid w:val="00B11B7E"/>
    <w:rsid w:val="00B22A16"/>
    <w:rsid w:val="00B379E9"/>
    <w:rsid w:val="00B6181C"/>
    <w:rsid w:val="00B82C42"/>
    <w:rsid w:val="00B95258"/>
    <w:rsid w:val="00BA13B5"/>
    <w:rsid w:val="00BA5846"/>
    <w:rsid w:val="00BC5E10"/>
    <w:rsid w:val="00BE59AF"/>
    <w:rsid w:val="00BF63EF"/>
    <w:rsid w:val="00C238F8"/>
    <w:rsid w:val="00C30745"/>
    <w:rsid w:val="00C326DB"/>
    <w:rsid w:val="00C35593"/>
    <w:rsid w:val="00C42158"/>
    <w:rsid w:val="00C51D19"/>
    <w:rsid w:val="00C66C1B"/>
    <w:rsid w:val="00C71776"/>
    <w:rsid w:val="00C749A1"/>
    <w:rsid w:val="00C76FE9"/>
    <w:rsid w:val="00C80A11"/>
    <w:rsid w:val="00C81049"/>
    <w:rsid w:val="00C97505"/>
    <w:rsid w:val="00CA2FD9"/>
    <w:rsid w:val="00CC444C"/>
    <w:rsid w:val="00D07969"/>
    <w:rsid w:val="00D11CD1"/>
    <w:rsid w:val="00D50CB1"/>
    <w:rsid w:val="00D5378A"/>
    <w:rsid w:val="00D64ADF"/>
    <w:rsid w:val="00D67294"/>
    <w:rsid w:val="00D675CE"/>
    <w:rsid w:val="00D86369"/>
    <w:rsid w:val="00D93E1D"/>
    <w:rsid w:val="00DA5706"/>
    <w:rsid w:val="00DA760E"/>
    <w:rsid w:val="00DB34B3"/>
    <w:rsid w:val="00DB4405"/>
    <w:rsid w:val="00DB6770"/>
    <w:rsid w:val="00DD06D0"/>
    <w:rsid w:val="00DD135E"/>
    <w:rsid w:val="00E00F94"/>
    <w:rsid w:val="00E168FD"/>
    <w:rsid w:val="00E2472D"/>
    <w:rsid w:val="00E31050"/>
    <w:rsid w:val="00E403D9"/>
    <w:rsid w:val="00E50319"/>
    <w:rsid w:val="00E513AF"/>
    <w:rsid w:val="00E52789"/>
    <w:rsid w:val="00E65CAC"/>
    <w:rsid w:val="00E804A6"/>
    <w:rsid w:val="00E81BD1"/>
    <w:rsid w:val="00E8308B"/>
    <w:rsid w:val="00E87543"/>
    <w:rsid w:val="00E972CF"/>
    <w:rsid w:val="00EA0E1D"/>
    <w:rsid w:val="00EA3AC1"/>
    <w:rsid w:val="00EB025F"/>
    <w:rsid w:val="00EB78D9"/>
    <w:rsid w:val="00EC4234"/>
    <w:rsid w:val="00EC6509"/>
    <w:rsid w:val="00ED088E"/>
    <w:rsid w:val="00EF0FE4"/>
    <w:rsid w:val="00F01E06"/>
    <w:rsid w:val="00F0582C"/>
    <w:rsid w:val="00F10408"/>
    <w:rsid w:val="00F32445"/>
    <w:rsid w:val="00F3343D"/>
    <w:rsid w:val="00F34758"/>
    <w:rsid w:val="00F471C0"/>
    <w:rsid w:val="00F525F4"/>
    <w:rsid w:val="00F56008"/>
    <w:rsid w:val="00F705F4"/>
    <w:rsid w:val="00F86DAD"/>
    <w:rsid w:val="00FE17A4"/>
    <w:rsid w:val="00FF29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C7D"/>
    <w:pPr>
      <w:spacing w:after="0" w:line="240" w:lineRule="auto"/>
    </w:pPr>
    <w:rPr>
      <w:rFonts w:ascii="Arial Narrow" w:eastAsia="Times New Roman" w:hAnsi="Arial Narrow" w:cs="Times New Roman"/>
      <w:sz w:val="24"/>
      <w:szCs w:val="24"/>
      <w:lang w:eastAsia="ru-RU"/>
    </w:rPr>
  </w:style>
  <w:style w:type="paragraph" w:styleId="1">
    <w:name w:val="heading 1"/>
    <w:basedOn w:val="a"/>
    <w:next w:val="a"/>
    <w:link w:val="10"/>
    <w:qFormat/>
    <w:rsid w:val="00183101"/>
    <w:pPr>
      <w:keepNext/>
      <w:jc w:val="center"/>
      <w:outlineLvl w:val="0"/>
    </w:pPr>
    <w:rPr>
      <w:rFonts w:ascii="Times New Roman" w:eastAsia="Arial Unicode MS"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3A4C7D"/>
    <w:pPr>
      <w:jc w:val="both"/>
    </w:pPr>
    <w:rPr>
      <w:rFonts w:ascii="Times New Roman" w:hAnsi="Times New Roman"/>
      <w:color w:val="000000"/>
      <w:sz w:val="28"/>
      <w:szCs w:val="20"/>
    </w:rPr>
  </w:style>
  <w:style w:type="character" w:customStyle="1" w:styleId="30">
    <w:name w:val="Основной текст 3 Знак"/>
    <w:basedOn w:val="a0"/>
    <w:link w:val="3"/>
    <w:rsid w:val="003A4C7D"/>
    <w:rPr>
      <w:rFonts w:ascii="Times New Roman" w:eastAsia="Times New Roman" w:hAnsi="Times New Roman" w:cs="Times New Roman"/>
      <w:color w:val="000000"/>
      <w:sz w:val="28"/>
      <w:szCs w:val="20"/>
      <w:lang w:eastAsia="ru-RU"/>
    </w:rPr>
  </w:style>
  <w:style w:type="paragraph" w:customStyle="1" w:styleId="ConsPlusCell">
    <w:name w:val="ConsPlusCell"/>
    <w:uiPriority w:val="99"/>
    <w:rsid w:val="003A4C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unhideWhenUsed/>
    <w:rsid w:val="00183101"/>
    <w:pPr>
      <w:spacing w:after="120"/>
      <w:ind w:left="283"/>
    </w:pPr>
  </w:style>
  <w:style w:type="character" w:customStyle="1" w:styleId="a4">
    <w:name w:val="Основной текст с отступом Знак"/>
    <w:basedOn w:val="a0"/>
    <w:link w:val="a3"/>
    <w:uiPriority w:val="99"/>
    <w:rsid w:val="00183101"/>
    <w:rPr>
      <w:rFonts w:ascii="Arial Narrow" w:eastAsia="Times New Roman" w:hAnsi="Arial Narrow" w:cs="Times New Roman"/>
      <w:sz w:val="24"/>
      <w:szCs w:val="24"/>
      <w:lang w:eastAsia="ru-RU"/>
    </w:rPr>
  </w:style>
  <w:style w:type="paragraph" w:styleId="2">
    <w:name w:val="Body Text Indent 2"/>
    <w:basedOn w:val="a"/>
    <w:link w:val="20"/>
    <w:uiPriority w:val="99"/>
    <w:semiHidden/>
    <w:unhideWhenUsed/>
    <w:rsid w:val="00183101"/>
    <w:pPr>
      <w:spacing w:after="120" w:line="480" w:lineRule="auto"/>
      <w:ind w:left="283"/>
    </w:pPr>
  </w:style>
  <w:style w:type="character" w:customStyle="1" w:styleId="20">
    <w:name w:val="Основной текст с отступом 2 Знак"/>
    <w:basedOn w:val="a0"/>
    <w:link w:val="2"/>
    <w:uiPriority w:val="99"/>
    <w:semiHidden/>
    <w:rsid w:val="00183101"/>
    <w:rPr>
      <w:rFonts w:ascii="Arial Narrow" w:eastAsia="Times New Roman" w:hAnsi="Arial Narrow" w:cs="Times New Roman"/>
      <w:sz w:val="24"/>
      <w:szCs w:val="24"/>
      <w:lang w:eastAsia="ru-RU"/>
    </w:rPr>
  </w:style>
  <w:style w:type="character" w:customStyle="1" w:styleId="10">
    <w:name w:val="Заголовок 1 Знак"/>
    <w:basedOn w:val="a0"/>
    <w:link w:val="1"/>
    <w:rsid w:val="00183101"/>
    <w:rPr>
      <w:rFonts w:ascii="Times New Roman" w:eastAsia="Arial Unicode MS" w:hAnsi="Times New Roman" w:cs="Times New Roman"/>
      <w:b/>
      <w:sz w:val="28"/>
      <w:szCs w:val="20"/>
      <w:lang w:eastAsia="ru-RU"/>
    </w:rPr>
  </w:style>
  <w:style w:type="table" w:styleId="a5">
    <w:name w:val="Table Grid"/>
    <w:basedOn w:val="a1"/>
    <w:uiPriority w:val="39"/>
    <w:rsid w:val="009C0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F2661"/>
    <w:rPr>
      <w:rFonts w:ascii="Segoe UI" w:hAnsi="Segoe UI" w:cs="Segoe UI"/>
      <w:sz w:val="18"/>
      <w:szCs w:val="18"/>
    </w:rPr>
  </w:style>
  <w:style w:type="character" w:customStyle="1" w:styleId="a7">
    <w:name w:val="Текст выноски Знак"/>
    <w:basedOn w:val="a0"/>
    <w:link w:val="a6"/>
    <w:uiPriority w:val="99"/>
    <w:semiHidden/>
    <w:rsid w:val="007F2661"/>
    <w:rPr>
      <w:rFonts w:ascii="Segoe UI" w:eastAsia="Times New Roman" w:hAnsi="Segoe UI" w:cs="Segoe UI"/>
      <w:sz w:val="18"/>
      <w:szCs w:val="18"/>
      <w:lang w:eastAsia="ru-RU"/>
    </w:rPr>
  </w:style>
  <w:style w:type="paragraph" w:styleId="a8">
    <w:name w:val="List Paragraph"/>
    <w:basedOn w:val="a"/>
    <w:uiPriority w:val="34"/>
    <w:qFormat/>
    <w:rsid w:val="00D11CD1"/>
    <w:pPr>
      <w:ind w:left="720"/>
      <w:contextualSpacing/>
    </w:pPr>
  </w:style>
  <w:style w:type="paragraph" w:styleId="a9">
    <w:name w:val="Body Text"/>
    <w:basedOn w:val="a"/>
    <w:link w:val="aa"/>
    <w:uiPriority w:val="99"/>
    <w:semiHidden/>
    <w:unhideWhenUsed/>
    <w:rsid w:val="000B057C"/>
    <w:pPr>
      <w:spacing w:after="120"/>
    </w:pPr>
  </w:style>
  <w:style w:type="character" w:customStyle="1" w:styleId="aa">
    <w:name w:val="Основной текст Знак"/>
    <w:basedOn w:val="a0"/>
    <w:link w:val="a9"/>
    <w:uiPriority w:val="99"/>
    <w:semiHidden/>
    <w:rsid w:val="000B057C"/>
    <w:rPr>
      <w:rFonts w:ascii="Arial Narrow" w:eastAsia="Times New Roman" w:hAnsi="Arial Narrow" w:cs="Times New Roman"/>
      <w:sz w:val="24"/>
      <w:szCs w:val="24"/>
      <w:lang w:eastAsia="ru-RU"/>
    </w:rPr>
  </w:style>
  <w:style w:type="paragraph" w:styleId="ab">
    <w:name w:val="header"/>
    <w:basedOn w:val="a"/>
    <w:link w:val="ac"/>
    <w:uiPriority w:val="99"/>
    <w:unhideWhenUsed/>
    <w:rsid w:val="00EB78D9"/>
    <w:pPr>
      <w:tabs>
        <w:tab w:val="center" w:pos="4677"/>
        <w:tab w:val="right" w:pos="9355"/>
      </w:tabs>
    </w:pPr>
  </w:style>
  <w:style w:type="character" w:customStyle="1" w:styleId="ac">
    <w:name w:val="Верхний колонтитул Знак"/>
    <w:basedOn w:val="a0"/>
    <w:link w:val="ab"/>
    <w:uiPriority w:val="99"/>
    <w:rsid w:val="00EB78D9"/>
    <w:rPr>
      <w:rFonts w:ascii="Arial Narrow" w:eastAsia="Times New Roman" w:hAnsi="Arial Narrow" w:cs="Times New Roman"/>
      <w:sz w:val="24"/>
      <w:szCs w:val="24"/>
      <w:lang w:eastAsia="ru-RU"/>
    </w:rPr>
  </w:style>
  <w:style w:type="paragraph" w:styleId="ad">
    <w:name w:val="footer"/>
    <w:basedOn w:val="a"/>
    <w:link w:val="ae"/>
    <w:uiPriority w:val="99"/>
    <w:unhideWhenUsed/>
    <w:rsid w:val="00EB78D9"/>
    <w:pPr>
      <w:tabs>
        <w:tab w:val="center" w:pos="4677"/>
        <w:tab w:val="right" w:pos="9355"/>
      </w:tabs>
    </w:pPr>
  </w:style>
  <w:style w:type="character" w:customStyle="1" w:styleId="ae">
    <w:name w:val="Нижний колонтитул Знак"/>
    <w:basedOn w:val="a0"/>
    <w:link w:val="ad"/>
    <w:uiPriority w:val="99"/>
    <w:rsid w:val="00EB78D9"/>
    <w:rPr>
      <w:rFonts w:ascii="Arial Narrow" w:eastAsia="Times New Roman" w:hAnsi="Arial Narrow"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F19F7"/>
    <w:pPr>
      <w:spacing w:before="100" w:beforeAutospacing="1" w:after="100" w:afterAutospacing="1"/>
    </w:pPr>
    <w:rPr>
      <w:rFonts w:ascii="Tahoma" w:hAnsi="Tahoma"/>
      <w:sz w:val="20"/>
      <w:szCs w:val="20"/>
      <w:lang w:val="en-US" w:eastAsia="en-US"/>
    </w:rPr>
  </w:style>
  <w:style w:type="character" w:styleId="af">
    <w:name w:val="Hyperlink"/>
    <w:basedOn w:val="a0"/>
    <w:rsid w:val="000C1A4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D7B5B-5B3C-458A-B706-35A999E84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3</Pages>
  <Words>802</Words>
  <Characters>4575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Куркина</dc:creator>
  <cp:keywords/>
  <dc:description/>
  <cp:lastModifiedBy>L.Vasiltsova</cp:lastModifiedBy>
  <cp:revision>200</cp:revision>
  <cp:lastPrinted>2016-05-17T06:26:00Z</cp:lastPrinted>
  <dcterms:created xsi:type="dcterms:W3CDTF">2015-05-21T05:51:00Z</dcterms:created>
  <dcterms:modified xsi:type="dcterms:W3CDTF">2016-05-23T21:15:00Z</dcterms:modified>
</cp:coreProperties>
</file>