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4955">
        <w:rPr>
          <w:rFonts w:ascii="Times New Roman" w:hAnsi="Times New Roman"/>
          <w:sz w:val="28"/>
          <w:szCs w:val="28"/>
        </w:rPr>
        <w:t xml:space="preserve">17 марта 2022 г.                                       </w:t>
      </w:r>
      <w:r w:rsidRPr="00D124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D4955">
        <w:rPr>
          <w:rFonts w:ascii="Times New Roman" w:hAnsi="Times New Roman"/>
          <w:sz w:val="28"/>
          <w:szCs w:val="28"/>
        </w:rPr>
        <w:t xml:space="preserve">                              №115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0D1F54" w:rsidP="000D1F54">
            <w:pPr>
              <w:autoSpaceDE w:val="0"/>
              <w:autoSpaceDN w:val="0"/>
              <w:adjustRightInd w:val="0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авления муниципальным бюджетным общеобразовательным 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</w:t>
            </w:r>
            <w:r w:rsidR="00944142" w:rsidRPr="00944142">
              <w:rPr>
                <w:rFonts w:ascii="Times New Roman" w:hAnsi="Times New Roman"/>
                <w:sz w:val="28"/>
                <w:szCs w:val="28"/>
              </w:rPr>
              <w:t>на реализацию мероприятий по профессиональной ориентации лиц, обучающихся в общеобразовательных организациях</w:t>
            </w:r>
          </w:p>
          <w:p w:rsidR="000D1F54" w:rsidRPr="00D1243B" w:rsidRDefault="000D1F54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3EC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203,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</w:t>
      </w:r>
      <w:r w:rsidR="00944142" w:rsidRPr="00944142">
        <w:rPr>
          <w:rFonts w:ascii="Times New Roman" w:hAnsi="Times New Roman"/>
          <w:sz w:val="28"/>
          <w:szCs w:val="28"/>
        </w:rPr>
        <w:t>на реализацию мероприятий по профессиональной ориентации лиц, обучающихся в общеобразовательных организациях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C4068C" w:rsidRPr="00D1243B" w:rsidRDefault="00C4068C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 w:rsidR="00944142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944142" w:rsidRDefault="009441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2D4955">
        <w:rPr>
          <w:rFonts w:ascii="Times New Roman" w:hAnsi="Times New Roman"/>
          <w:sz w:val="28"/>
          <w:szCs w:val="28"/>
        </w:rPr>
        <w:t xml:space="preserve">17 марта 2022 г. </w:t>
      </w:r>
      <w:r w:rsidRPr="00F35F6F">
        <w:rPr>
          <w:rFonts w:ascii="Times New Roman" w:hAnsi="Times New Roman"/>
          <w:sz w:val="28"/>
          <w:szCs w:val="28"/>
        </w:rPr>
        <w:t>№</w:t>
      </w:r>
      <w:r w:rsidR="002D4955">
        <w:rPr>
          <w:rFonts w:ascii="Times New Roman" w:hAnsi="Times New Roman"/>
          <w:sz w:val="28"/>
          <w:szCs w:val="28"/>
        </w:rPr>
        <w:t>115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Pr="003B0A92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П</w:t>
      </w:r>
      <w:r w:rsidR="003B0A92" w:rsidRPr="003B0A92">
        <w:rPr>
          <w:rFonts w:ascii="Times New Roman" w:hAnsi="Times New Roman"/>
          <w:b/>
          <w:sz w:val="28"/>
          <w:szCs w:val="28"/>
        </w:rPr>
        <w:t>ОРЯДОК</w:t>
      </w:r>
      <w:r w:rsidR="00F35F6F" w:rsidRPr="003B0A92">
        <w:rPr>
          <w:rFonts w:ascii="Times New Roman" w:hAnsi="Times New Roman"/>
          <w:b/>
          <w:sz w:val="28"/>
          <w:szCs w:val="28"/>
        </w:rPr>
        <w:t xml:space="preserve"> </w:t>
      </w:r>
    </w:p>
    <w:p w:rsidR="00BA67BF" w:rsidRPr="003B0A92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1F2EEB" w:rsidRPr="003B0A92">
        <w:rPr>
          <w:rFonts w:ascii="Times New Roman" w:hAnsi="Times New Roman"/>
          <w:b/>
          <w:sz w:val="28"/>
          <w:szCs w:val="28"/>
        </w:rPr>
        <w:t xml:space="preserve">бюджетным </w:t>
      </w:r>
      <w:r w:rsidR="00BA67BF" w:rsidRPr="003B0A92">
        <w:rPr>
          <w:rFonts w:ascii="Times New Roman" w:hAnsi="Times New Roman"/>
          <w:b/>
          <w:sz w:val="28"/>
          <w:szCs w:val="28"/>
        </w:rPr>
        <w:t>обще</w:t>
      </w:r>
      <w:r w:rsidR="00166438" w:rsidRPr="003B0A92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3B0A92">
        <w:rPr>
          <w:rFonts w:ascii="Times New Roman" w:hAnsi="Times New Roman"/>
          <w:b/>
          <w:sz w:val="28"/>
          <w:szCs w:val="28"/>
        </w:rPr>
        <w:t>учреждениям городского округа Анадырь субсидии на иные цели, в целях финансового обеспечения затрат на</w:t>
      </w:r>
      <w:r w:rsidR="00BD00AE" w:rsidRPr="003B0A92">
        <w:rPr>
          <w:rFonts w:ascii="Times New Roman" w:hAnsi="Times New Roman"/>
          <w:b/>
          <w:sz w:val="28"/>
          <w:szCs w:val="28"/>
        </w:rPr>
        <w:t xml:space="preserve"> </w:t>
      </w:r>
      <w:r w:rsidR="006E2C47" w:rsidRPr="003B0A92">
        <w:rPr>
          <w:rFonts w:ascii="Times New Roman" w:hAnsi="Times New Roman"/>
          <w:b/>
          <w:sz w:val="28"/>
          <w:szCs w:val="28"/>
        </w:rPr>
        <w:t xml:space="preserve">реализацию мероприятий по </w:t>
      </w:r>
      <w:r w:rsidR="00BA67BF" w:rsidRPr="003B0A92">
        <w:rPr>
          <w:rFonts w:ascii="Times New Roman" w:hAnsi="Times New Roman"/>
          <w:b/>
          <w:sz w:val="28"/>
          <w:szCs w:val="28"/>
        </w:rPr>
        <w:t xml:space="preserve">профессиональной ориентации лиц, обучающихся в общеобразовательных организациях </w:t>
      </w:r>
    </w:p>
    <w:p w:rsidR="00BD00AE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3B0A92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3B0A92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условия предоставления субсиди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BA67BF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общеобразовательным 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30536" w:rsidRPr="00D30536">
        <w:t xml:space="preserve">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</w:t>
      </w:r>
      <w:r w:rsidR="00BA67BF" w:rsidRPr="00BA67BF">
        <w:t xml:space="preserve"> </w:t>
      </w:r>
      <w:r w:rsidR="00BA67BF" w:rsidRPr="00BA67BF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ориентации лиц, обучающихся в об</w:t>
      </w:r>
      <w:r w:rsidR="00BA67BF">
        <w:rPr>
          <w:rFonts w:ascii="Times New Roman" w:eastAsiaTheme="minorHAnsi" w:hAnsi="Times New Roman"/>
          <w:sz w:val="28"/>
          <w:szCs w:val="28"/>
          <w:lang w:eastAsia="en-US"/>
        </w:rPr>
        <w:t>щеобразовательных организациях</w:t>
      </w:r>
      <w:r w:rsidR="006F30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C43D9B" w:rsidRPr="00C4068C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C43D9B"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</w:t>
      </w:r>
      <w:r w:rsidR="00BA67BF" w:rsidRPr="00BA67BF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лиц, обучающихся в </w:t>
      </w:r>
      <w:r w:rsidR="00BA67BF" w:rsidRPr="00FB3247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общеобразовательных организациях</w:t>
      </w:r>
      <w:r w:rsidR="008F76EE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Реализация мероприятий по профессиональной ориентации лиц, обучающихся в общеобразовательных организациях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» Подпрограммы «</w:t>
      </w:r>
      <w:r w:rsidR="001F2EEB" w:rsidRPr="00FB3247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на территории городского округа Анадырь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D51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предоставляется</w:t>
      </w:r>
      <w:r w:rsidR="00BD0B5A" w:rsidRPr="00FB3247">
        <w:t xml:space="preserve">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Учреждению в целях</w:t>
      </w:r>
      <w:r w:rsidR="00BD0B5A" w:rsidRPr="00FB324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финансового обеспечения затрат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реализацию мероприятий по </w:t>
      </w:r>
      <w:r w:rsidR="00BA67BF" w:rsidRPr="00FB3247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ориентации лиц, обучающихся в общеобразовательных организациях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E1D5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Default="002E1D51" w:rsidP="006B587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реализацию мероприятий по </w:t>
      </w:r>
      <w:r w:rsidR="006B587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лиц, обучающихся в общеобразовательных 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организациях, понимаются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877" w:rsidRPr="00FB3247">
        <w:rPr>
          <w:rFonts w:ascii="Times New Roman" w:eastAsiaTheme="minorHAnsi" w:hAnsi="Times New Roman"/>
          <w:sz w:val="28"/>
          <w:szCs w:val="28"/>
          <w:lang w:eastAsia="en-US"/>
        </w:rPr>
        <w:t>расходы, осуществляемые Учреждением в рамках реализации указанных мероприятий</w:t>
      </w:r>
      <w:r w:rsidR="0028112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(заключение муниципальных контрактов, договоров</w:t>
      </w:r>
      <w:r w:rsidR="0028112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приобретение, поставку и установку учебно-лабораторного оборудования для профессиональной ориентации обучающихся)</w:t>
      </w:r>
      <w:r w:rsidR="006B58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5A"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Pr="00F92B4A" w:rsidRDefault="00CA0756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1.4.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t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3B0A92" w:rsidRDefault="00FD4F77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3B0A92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3B0A92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0B5A" w:rsidRDefault="00BD0B5A" w:rsidP="006B587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на иные цели, в целях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D30536">
        <w:t xml:space="preserve"> </w:t>
      </w:r>
      <w:r w:rsidRP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</w:t>
      </w:r>
      <w:r w:rsidR="006B5877" w:rsidRPr="006B587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лиц, обучающихся в общеобразовательных организациях 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E96F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1934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информацию о планируемом к приобретению имуществе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"/>
      <w:bookmarkEnd w:id="1"/>
      <w:r w:rsidRPr="00F92B4A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подписываются руководителем Учреждения (уполномоченным им лицом) и заверяются печатью Учреждения.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66727F" w:rsidRPr="00F92B4A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31590" w:rsidRPr="00220215" w:rsidRDefault="00193458" w:rsidP="00193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F75FA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86109" w:rsidRPr="002F75FA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Р - ра</w:t>
      </w:r>
      <w:r w:rsidR="00BD0B5A" w:rsidRPr="002F75FA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предоставляемой Учреждению (руб.); 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6E2C47"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</w:t>
      </w:r>
      <w:r w:rsidR="002F75FA"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</w:t>
      </w:r>
      <w:r w:rsid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лиц, </w:t>
      </w:r>
      <w:r w:rsidR="002F75FA"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обучающихся 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общеобразовательных организациях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(руб.);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– плановая потребность в средствах на</w:t>
      </w:r>
      <w:r w:rsidR="006E2C4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реализацию мероприятий по 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лиц, обучающихся в общеобразовательных организациях,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-го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486109" w:rsidRPr="00220215" w:rsidRDefault="00486109" w:rsidP="00486109">
      <w:pPr>
        <w:autoSpaceDE w:val="0"/>
        <w:autoSpaceDN w:val="0"/>
        <w:adjustRightInd w:val="0"/>
        <w:ind w:firstLine="709"/>
        <w:contextualSpacing/>
        <w:jc w:val="both"/>
      </w:pP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общая п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ановая потребность в средствах на </w:t>
      </w:r>
      <w:r w:rsidR="006E2C4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ориентации 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лиц, обучающихся в общеобразовательных организациях,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всех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азмер субсидии рассчитывается в рубл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7"/>
      <w:bookmarkEnd w:id="2"/>
      <w:r w:rsidRPr="00FE579F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</w:t>
      </w:r>
      <w:r>
        <w:rPr>
          <w:rFonts w:ascii="Times New Roman" w:eastAsia="Calibri" w:hAnsi="Times New Roman"/>
          <w:sz w:val="28"/>
          <w:szCs w:val="28"/>
          <w:lang w:eastAsia="en-US"/>
        </w:rPr>
        <w:t>а второй передает руководителю м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униципального казенного учреждения «Централизованная бухгалтерия учреждений образования городского округа Анадырь».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</w:t>
      </w:r>
      <w:r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осуществляется Учредителем по факту поставки товаров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выполненных работ</w:t>
      </w: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следующих документов: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2) муниципальные контракты, договоры на приобретение, поставку и установку учебно-лабораторного оборудования для профессиональной ориентации обучающихся, с приложением счетов, товарных накладных или универсального передаточного документа (УПД). 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приобретение, поставку и установку учебно-лабораторного оборудования для профессиональной ориентации обучающихся заключаются на условиях авансирования, то для перечисления части субсидии в качестве авансового платежа Учреждение предоставляет Учредителю   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4068C" w:rsidRP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</w:t>
      </w:r>
      <w:r w:rsidR="002D3EC6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2.11 настоящего Порядка.</w:t>
      </w:r>
    </w:p>
    <w:p w:rsid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43"/>
      <w:bookmarkEnd w:id="3"/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B3247">
        <w:rPr>
          <w:rFonts w:ascii="Times New Roman" w:hAnsi="Times New Roman"/>
          <w:sz w:val="28"/>
          <w:szCs w:val="28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субсидии Учреждению является </w:t>
      </w:r>
      <w:r w:rsidR="005A2291" w:rsidRPr="00FB3247">
        <w:rPr>
          <w:rFonts w:ascii="Times New Roman" w:eastAsiaTheme="minorHAnsi" w:hAnsi="Times New Roman"/>
          <w:sz w:val="28"/>
          <w:szCs w:val="28"/>
          <w:lang w:eastAsia="en-US"/>
        </w:rPr>
        <w:t>реализации мероприятий по профессиональной ориентации обучающихся в общеобразовательных организациях (приобретение, поставка и установка учебно-лабораторного оборудования для</w:t>
      </w:r>
      <w:r w:rsidR="005A2291" w:rsidRPr="005A229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профессиональной ориентации обучающихся</w:t>
      </w:r>
      <w:r w:rsidR="005A229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C32C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3B0A92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3B0A92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3B0A92" w:rsidRDefault="00631A21" w:rsidP="002202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представляет Учредителю отчет об осуществлении расходов, источником финансового обеспечения которых является субсидия, 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в срок до 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числа месяца, следующего за отчетным кварталом, по форме согласно Приложению 2 к настоящему Порядку, а за четвертый квартал не позднее 1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января года, следующего за годом предоставления субсидии.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3B0A92" w:rsidRDefault="00631A21" w:rsidP="002202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 целей, условий и порядка </w:t>
      </w:r>
      <w:r w:rsidR="00971349" w:rsidRPr="003B0A92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AE212C"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E6150F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</w:t>
      </w:r>
      <w:r w:rsidRPr="00016C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распоряжения или приказа Учредителя)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B4534" w:rsidRDefault="001B4534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E6150F" w:rsidRDefault="00ED5700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B86977" w:rsidRPr="00E6150F">
        <w:rPr>
          <w:rFonts w:ascii="Times New Roman" w:hAnsi="Times New Roman"/>
        </w:rPr>
        <w:t>1</w:t>
      </w:r>
    </w:p>
    <w:p w:rsidR="00AE212C" w:rsidRPr="00E6150F" w:rsidRDefault="00D60A88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</w:t>
      </w:r>
      <w:r w:rsidR="00EC06A2" w:rsidRPr="00E6150F">
        <w:rPr>
          <w:rFonts w:ascii="Times New Roman" w:hAnsi="Times New Roman"/>
        </w:rPr>
        <w:t>Порядк</w:t>
      </w:r>
      <w:r w:rsidRPr="00E6150F">
        <w:rPr>
          <w:rFonts w:ascii="Times New Roman" w:hAnsi="Times New Roman"/>
        </w:rPr>
        <w:t>у</w:t>
      </w:r>
      <w:r w:rsidR="00EC06A2" w:rsidRPr="00E6150F">
        <w:rPr>
          <w:rFonts w:ascii="Times New Roman" w:hAnsi="Times New Roman"/>
        </w:rPr>
        <w:t xml:space="preserve"> определения объема и условий предоставления муниципальным бюджетным </w:t>
      </w:r>
    </w:p>
    <w:p w:rsidR="00ED5700" w:rsidRPr="00E6150F" w:rsidRDefault="00AA341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</w:rPr>
        <w:t>обще</w:t>
      </w:r>
      <w:r w:rsidR="00AE212C" w:rsidRPr="00E6150F">
        <w:rPr>
          <w:rFonts w:ascii="Times New Roman" w:hAnsi="Times New Roman"/>
        </w:rPr>
        <w:t>образовательным</w:t>
      </w:r>
      <w:r w:rsidR="003B0A92" w:rsidRPr="00E6150F">
        <w:rPr>
          <w:rFonts w:ascii="Times New Roman" w:hAnsi="Times New Roman"/>
        </w:rPr>
        <w:t xml:space="preserve"> у</w:t>
      </w:r>
      <w:r w:rsidR="00EC06A2" w:rsidRPr="00E6150F">
        <w:rPr>
          <w:rFonts w:ascii="Times New Roman" w:hAnsi="Times New Roman"/>
        </w:rPr>
        <w:t>чреждениям городского округа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Анадырь </w:t>
      </w:r>
      <w:r w:rsidR="00AE212C" w:rsidRPr="00E6150F">
        <w:rPr>
          <w:rFonts w:ascii="Times New Roman" w:hAnsi="Times New Roman"/>
        </w:rPr>
        <w:t>субсидии на</w:t>
      </w:r>
      <w:r w:rsidR="00EC06A2" w:rsidRPr="00E6150F">
        <w:rPr>
          <w:rFonts w:ascii="Times New Roman" w:hAnsi="Times New Roman"/>
        </w:rPr>
        <w:t xml:space="preserve"> иные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цели, в целях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финансового обеспечения затрат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на реализацию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мероприятий по </w:t>
      </w:r>
      <w:r w:rsidR="00827829" w:rsidRPr="00E6150F">
        <w:rPr>
          <w:rFonts w:ascii="Times New Roman" w:hAnsi="Times New Roman"/>
        </w:rPr>
        <w:t xml:space="preserve">профессиональной ориентации лиц, обучающихся в </w:t>
      </w:r>
      <w:r w:rsidR="003B0A92" w:rsidRPr="00E6150F">
        <w:rPr>
          <w:rFonts w:ascii="Times New Roman" w:hAnsi="Times New Roman"/>
        </w:rPr>
        <w:t>о</w:t>
      </w:r>
      <w:r w:rsidR="00827829" w:rsidRPr="00E6150F">
        <w:rPr>
          <w:rFonts w:ascii="Times New Roman" w:hAnsi="Times New Roman"/>
        </w:rPr>
        <w:t>бщеобразовательных</w:t>
      </w:r>
      <w:r w:rsidR="003B0A92" w:rsidRPr="00E6150F">
        <w:rPr>
          <w:rFonts w:ascii="Times New Roman" w:hAnsi="Times New Roman"/>
        </w:rPr>
        <w:t xml:space="preserve"> </w:t>
      </w:r>
      <w:r w:rsidR="00827829" w:rsidRPr="00E6150F">
        <w:rPr>
          <w:rFonts w:ascii="Times New Roman" w:hAnsi="Times New Roman"/>
        </w:rPr>
        <w:t xml:space="preserve">организациях </w:t>
      </w:r>
      <w:r w:rsidR="00ED5700" w:rsidRPr="00E6150F">
        <w:rPr>
          <w:rFonts w:ascii="Times New Roman" w:hAnsi="Times New Roman"/>
          <w:i/>
        </w:rPr>
        <w:t xml:space="preserve">                      </w:t>
      </w:r>
    </w:p>
    <w:p w:rsidR="00ED5700" w:rsidRPr="00E6150F" w:rsidRDefault="00ED570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ED5700" w:rsidRPr="003B0A92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ЗАЯВЛЕНИЕ</w:t>
      </w:r>
    </w:p>
    <w:p w:rsidR="00D41584" w:rsidRPr="00E6150F" w:rsidRDefault="005D736F" w:rsidP="00EC06A2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705736" w:rsidRPr="00E6150F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AA3410" w:rsidRPr="00E6150F">
        <w:rPr>
          <w:rFonts w:ascii="Times New Roman" w:hAnsi="Times New Roman"/>
          <w:sz w:val="28"/>
          <w:szCs w:val="28"/>
        </w:rPr>
        <w:t>обще</w:t>
      </w:r>
      <w:r w:rsidR="00705736" w:rsidRPr="00E6150F">
        <w:rPr>
          <w:rFonts w:ascii="Times New Roman" w:hAnsi="Times New Roman"/>
          <w:sz w:val="28"/>
          <w:szCs w:val="28"/>
        </w:rPr>
        <w:t>образовательным учреждениям</w:t>
      </w:r>
      <w:r w:rsidR="003304B8" w:rsidRPr="00E6150F">
        <w:rPr>
          <w:rFonts w:ascii="Times New Roman" w:hAnsi="Times New Roman"/>
          <w:sz w:val="28"/>
          <w:szCs w:val="28"/>
        </w:rPr>
        <w:t xml:space="preserve"> </w:t>
      </w:r>
      <w:r w:rsidR="00705736" w:rsidRPr="00E6150F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EC06A2" w:rsidRPr="00E6150F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реализацию мероприятий по </w:t>
      </w:r>
      <w:r w:rsidR="00662C37" w:rsidRPr="00E6150F">
        <w:rPr>
          <w:rFonts w:ascii="Times New Roman" w:hAnsi="Times New Roman"/>
          <w:sz w:val="28"/>
          <w:szCs w:val="28"/>
        </w:rPr>
        <w:t>профессиональной ориентации лиц, обучающихся в общеобразовательных организациях</w:t>
      </w:r>
    </w:p>
    <w:p w:rsidR="00EC06A2" w:rsidRDefault="00EC06A2" w:rsidP="00EC0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3EC" w:rsidRDefault="005D736F" w:rsidP="001803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E615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330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AA3410">
        <w:rPr>
          <w:rFonts w:ascii="Times New Roman" w:hAnsi="Times New Roman"/>
          <w:sz w:val="28"/>
          <w:szCs w:val="28"/>
        </w:rPr>
        <w:t>обще</w:t>
      </w:r>
      <w:r w:rsidR="003304B8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реализацию мероприятий по </w:t>
      </w:r>
      <w:r w:rsidR="00E96F8A" w:rsidRPr="00E96F8A">
        <w:rPr>
          <w:rFonts w:ascii="Times New Roman" w:hAnsi="Times New Roman"/>
          <w:sz w:val="28"/>
          <w:szCs w:val="28"/>
        </w:rPr>
        <w:t>профессиональной ориентации лиц, обучающихся в общеобразовательных</w:t>
      </w:r>
      <w:r w:rsidR="00E96F8A">
        <w:rPr>
          <w:rFonts w:ascii="Times New Roman" w:hAnsi="Times New Roman"/>
          <w:sz w:val="28"/>
          <w:szCs w:val="28"/>
        </w:rPr>
        <w:t xml:space="preserve"> </w:t>
      </w:r>
      <w:r w:rsidR="00E96F8A" w:rsidRPr="00E96F8A">
        <w:rPr>
          <w:rFonts w:ascii="Times New Roman" w:hAnsi="Times New Roman"/>
          <w:sz w:val="28"/>
          <w:szCs w:val="28"/>
        </w:rPr>
        <w:t>организациях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E96F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2D4955" w:rsidRPr="002D4955">
        <w:rPr>
          <w:rFonts w:ascii="Times New Roman" w:hAnsi="Times New Roman"/>
          <w:sz w:val="28"/>
          <w:szCs w:val="28"/>
        </w:rPr>
        <w:t>от 17 марта 2022 г. №115</w:t>
      </w:r>
      <w:bookmarkStart w:id="4" w:name="_GoBack"/>
      <w:bookmarkEnd w:id="4"/>
    </w:p>
    <w:p w:rsidR="005D736F" w:rsidRDefault="001803EC" w:rsidP="0018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5D736F">
        <w:rPr>
          <w:rFonts w:ascii="Times New Roman" w:hAnsi="Times New Roman"/>
          <w:sz w:val="28"/>
          <w:szCs w:val="28"/>
        </w:rPr>
        <w:t>_________________________________</w:t>
      </w:r>
      <w:r w:rsidR="00E6150F">
        <w:rPr>
          <w:rFonts w:ascii="Times New Roman" w:hAnsi="Times New Roman"/>
          <w:sz w:val="28"/>
          <w:szCs w:val="28"/>
        </w:rPr>
        <w:t>_________</w:t>
      </w:r>
      <w:r w:rsidR="005D736F">
        <w:rPr>
          <w:rFonts w:ascii="Times New Roman" w:hAnsi="Times New Roman"/>
          <w:sz w:val="28"/>
          <w:szCs w:val="28"/>
        </w:rPr>
        <w:t>_________</w:t>
      </w:r>
    </w:p>
    <w:p w:rsidR="005D736F" w:rsidRDefault="005D736F" w:rsidP="00D4158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5D736F" w:rsidRDefault="005D736F" w:rsidP="003B0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реализацию мероприятий по </w:t>
      </w:r>
      <w:r w:rsidR="001803EC" w:rsidRPr="001803EC">
        <w:rPr>
          <w:rFonts w:ascii="Times New Roman" w:hAnsi="Times New Roman"/>
          <w:sz w:val="28"/>
          <w:szCs w:val="28"/>
        </w:rPr>
        <w:t>профессиональной</w:t>
      </w:r>
      <w:r w:rsidR="001803EC">
        <w:rPr>
          <w:rFonts w:ascii="Times New Roman" w:hAnsi="Times New Roman"/>
          <w:sz w:val="28"/>
          <w:szCs w:val="28"/>
        </w:rPr>
        <w:t xml:space="preserve"> </w:t>
      </w:r>
      <w:r w:rsidR="001803EC" w:rsidRPr="001803EC">
        <w:rPr>
          <w:rFonts w:ascii="Times New Roman" w:hAnsi="Times New Roman"/>
          <w:sz w:val="28"/>
          <w:szCs w:val="28"/>
        </w:rPr>
        <w:t>ориентации лиц, обучающихся в общеобразовательных</w:t>
      </w:r>
      <w:r w:rsidR="001803EC">
        <w:rPr>
          <w:rFonts w:ascii="Times New Roman" w:hAnsi="Times New Roman"/>
          <w:sz w:val="28"/>
          <w:szCs w:val="28"/>
        </w:rPr>
        <w:t xml:space="preserve"> </w:t>
      </w:r>
      <w:r w:rsidR="003B0A92">
        <w:rPr>
          <w:rFonts w:ascii="Times New Roman" w:hAnsi="Times New Roman"/>
          <w:sz w:val="28"/>
          <w:szCs w:val="28"/>
        </w:rPr>
        <w:t>организациях</w:t>
      </w:r>
      <w:r w:rsidR="00655B72">
        <w:rPr>
          <w:rFonts w:ascii="Times New Roman" w:hAnsi="Times New Roman"/>
          <w:sz w:val="28"/>
          <w:szCs w:val="28"/>
        </w:rPr>
        <w:t>,</w:t>
      </w:r>
      <w:r w:rsidR="003B0A92">
        <w:rPr>
          <w:rFonts w:ascii="Times New Roman" w:hAnsi="Times New Roman"/>
          <w:sz w:val="28"/>
          <w:szCs w:val="28"/>
        </w:rPr>
        <w:t xml:space="preserve">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в размере</w:t>
      </w:r>
      <w:r w:rsidR="003B0A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EC06A2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4F1C01" w:rsidRPr="00C60154" w:rsidRDefault="004F1C01" w:rsidP="00D41584">
      <w:pPr>
        <w:ind w:right="-1" w:firstLine="709"/>
        <w:jc w:val="both"/>
        <w:rPr>
          <w:rFonts w:ascii="Times New Roman" w:hAnsi="Times New Roman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EC0E9C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EC0E9C" w:rsidRPr="00C60154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руководителя</w:t>
      </w:r>
      <w:r w:rsidR="00E615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________________ </w:t>
      </w:r>
      <w:r w:rsidRPr="00C60154">
        <w:rPr>
          <w:rFonts w:ascii="Times New Roman" w:hAnsi="Times New Roman"/>
          <w:sz w:val="28"/>
          <w:szCs w:val="28"/>
        </w:rPr>
        <w:t>__________________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</w:p>
    <w:p w:rsidR="00EC0E9C" w:rsidRPr="005D736F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0D1F54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D41584" w:rsidRPr="00E6150F" w:rsidRDefault="00D41584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486109" w:rsidRPr="00E6150F">
        <w:rPr>
          <w:rFonts w:ascii="Times New Roman" w:hAnsi="Times New Roman"/>
        </w:rPr>
        <w:t>2</w:t>
      </w:r>
    </w:p>
    <w:p w:rsidR="00B83138" w:rsidRPr="00E6150F" w:rsidRDefault="00B83138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к Порядку определения объема и условий</w:t>
      </w:r>
      <w:r w:rsidR="00EC0E9C" w:rsidRPr="00E6150F">
        <w:rPr>
          <w:rFonts w:ascii="Times New Roman" w:hAnsi="Times New Roman"/>
        </w:rPr>
        <w:t xml:space="preserve"> </w:t>
      </w:r>
      <w:r w:rsidRPr="00E6150F">
        <w:rPr>
          <w:rFonts w:ascii="Times New Roman" w:hAnsi="Times New Roman"/>
        </w:rPr>
        <w:t xml:space="preserve">предоставления муниципальным бюджетным </w:t>
      </w:r>
    </w:p>
    <w:p w:rsidR="00B83138" w:rsidRPr="00E6150F" w:rsidRDefault="00AA3410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обще</w:t>
      </w:r>
      <w:r w:rsidR="00B83138" w:rsidRPr="00E6150F">
        <w:rPr>
          <w:rFonts w:ascii="Times New Roman" w:hAnsi="Times New Roman"/>
        </w:rPr>
        <w:t>образовательным учреждениям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городского округа Анадырь субсидии на иные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цели, в целях финансового обеспечения затрат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на реализацию мероприятий по профессиональной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 xml:space="preserve">ориентации лиц, обучающихся в </w:t>
      </w:r>
      <w:r w:rsidR="00EC0E9C" w:rsidRPr="00E6150F">
        <w:rPr>
          <w:rFonts w:ascii="Times New Roman" w:hAnsi="Times New Roman"/>
        </w:rPr>
        <w:t>об</w:t>
      </w:r>
      <w:r w:rsidR="00B83138" w:rsidRPr="00E6150F">
        <w:rPr>
          <w:rFonts w:ascii="Times New Roman" w:hAnsi="Times New Roman"/>
        </w:rPr>
        <w:t>щеобразовательных</w:t>
      </w:r>
    </w:p>
    <w:p w:rsidR="00B83138" w:rsidRPr="00A85BD9" w:rsidRDefault="00B83138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организациях</w:t>
      </w:r>
      <w:r w:rsidRPr="00EC0E9C">
        <w:rPr>
          <w:rFonts w:ascii="Times New Roman" w:hAnsi="Times New Roman"/>
          <w:sz w:val="28"/>
          <w:szCs w:val="28"/>
        </w:rPr>
        <w:t xml:space="preserve">                    </w:t>
      </w:r>
    </w:p>
    <w:p w:rsidR="0089723A" w:rsidRPr="00EC0E9C" w:rsidRDefault="0089723A" w:rsidP="00B8313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0E9C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9723A" w:rsidRPr="00E6150F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EC0E9C" w:rsidRPr="00E6150F" w:rsidRDefault="0089723A" w:rsidP="00AE212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AA3410" w:rsidRPr="00E6150F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</w:t>
      </w:r>
    </w:p>
    <w:p w:rsidR="00EC0E9C" w:rsidRPr="00E6150F" w:rsidRDefault="00AE212C" w:rsidP="00AE212C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 w:rsidR="00EC0E9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Анадырь </w:t>
      </w:r>
      <w:r w:rsidR="0089723A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35EDB" w:rsidRPr="00E6150F">
        <w:rPr>
          <w:rFonts w:ascii="Times New Roman" w:hAnsi="Times New Roman"/>
          <w:sz w:val="28"/>
          <w:szCs w:val="28"/>
        </w:rPr>
        <w:t xml:space="preserve">иные цели, в целях </w:t>
      </w:r>
      <w:r w:rsidR="00D60A88" w:rsidRPr="00E6150F">
        <w:rPr>
          <w:rFonts w:ascii="Times New Roman" w:hAnsi="Times New Roman"/>
          <w:sz w:val="28"/>
          <w:szCs w:val="28"/>
        </w:rPr>
        <w:t>финансового обеспечения</w:t>
      </w:r>
    </w:p>
    <w:p w:rsidR="00EC0E9C" w:rsidRPr="00E6150F" w:rsidRDefault="00D60A88" w:rsidP="00B83138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>затрат на реализацию</w:t>
      </w:r>
      <w:r w:rsidR="00EC0E9C" w:rsidRPr="00E6150F">
        <w:rPr>
          <w:rFonts w:ascii="Times New Roman" w:hAnsi="Times New Roman"/>
          <w:sz w:val="28"/>
          <w:szCs w:val="28"/>
        </w:rPr>
        <w:t xml:space="preserve"> </w:t>
      </w:r>
      <w:r w:rsidRPr="00E6150F">
        <w:rPr>
          <w:rFonts w:ascii="Times New Roman" w:hAnsi="Times New Roman"/>
          <w:sz w:val="28"/>
          <w:szCs w:val="28"/>
        </w:rPr>
        <w:t xml:space="preserve">мероприятий по </w:t>
      </w:r>
      <w:r w:rsidR="00B83138" w:rsidRPr="00E6150F">
        <w:rPr>
          <w:rFonts w:ascii="Times New Roman" w:hAnsi="Times New Roman"/>
          <w:sz w:val="28"/>
          <w:szCs w:val="28"/>
        </w:rPr>
        <w:t xml:space="preserve">профессиональной ориентации лиц, </w:t>
      </w:r>
    </w:p>
    <w:p w:rsidR="00D60A88" w:rsidRPr="00E6150F" w:rsidRDefault="00B83138" w:rsidP="00B83138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>обучающихся в общеобразовательных</w:t>
      </w:r>
      <w:r w:rsidR="00EC0E9C" w:rsidRPr="00E6150F">
        <w:rPr>
          <w:rFonts w:ascii="Times New Roman" w:hAnsi="Times New Roman"/>
          <w:sz w:val="28"/>
          <w:szCs w:val="28"/>
        </w:rPr>
        <w:t xml:space="preserve"> </w:t>
      </w:r>
      <w:r w:rsidRPr="00E6150F">
        <w:rPr>
          <w:rFonts w:ascii="Times New Roman" w:hAnsi="Times New Roman"/>
          <w:sz w:val="28"/>
          <w:szCs w:val="28"/>
        </w:rPr>
        <w:t xml:space="preserve">организациях                      </w:t>
      </w:r>
    </w:p>
    <w:p w:rsidR="0089723A" w:rsidRDefault="0089723A" w:rsidP="00D60A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8"/>
        <w:gridCol w:w="1736"/>
        <w:gridCol w:w="2102"/>
        <w:gridCol w:w="1533"/>
        <w:gridCol w:w="2057"/>
        <w:gridCol w:w="335"/>
        <w:gridCol w:w="1074"/>
      </w:tblGrid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13538E"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 </w:t>
            </w: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RPr="0013538E" w:rsidTr="001D26D5">
        <w:tc>
          <w:tcPr>
            <w:tcW w:w="4405" w:type="dxa"/>
            <w:gridSpan w:val="3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86436" w:rsidRPr="0013538E" w:rsidTr="001D26D5">
        <w:trPr>
          <w:gridAfter w:val="1"/>
          <w:wAfter w:w="1074" w:type="dxa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5BD9" w:rsidRDefault="00A85BD9" w:rsidP="00A85BD9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586436" w:rsidRPr="0013538E" w:rsidRDefault="00A85BD9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26D5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6436" w:rsidRPr="0013538E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EC0E9C" w:rsidRPr="00586436" w:rsidTr="001D26D5">
        <w:trPr>
          <w:gridAfter w:val="1"/>
          <w:wAfter w:w="1074" w:type="dxa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4C66A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D5" w:rsidRDefault="001D26D5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тел.</w:t>
            </w:r>
          </w:p>
          <w:p w:rsidR="00EC0E9C" w:rsidRDefault="00EC0E9C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="001D26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Дата:___________20__ г.</w:t>
            </w: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EC0E9C" w:rsidRPr="00586436" w:rsidTr="001D26D5">
        <w:trPr>
          <w:gridAfter w:val="1"/>
          <w:wAfter w:w="1074" w:type="dxa"/>
          <w:trHeight w:val="1608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C0E9C" w:rsidRPr="00586436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0E9C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Default="0089723A" w:rsidP="00AA34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A85BD9">
      <w:pgSz w:w="16838" w:h="11905" w:orient="landscape"/>
      <w:pgMar w:top="567" w:right="678" w:bottom="993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FB" w:rsidRDefault="006304FB" w:rsidP="006F76FC">
      <w:r>
        <w:separator/>
      </w:r>
    </w:p>
  </w:endnote>
  <w:endnote w:type="continuationSeparator" w:id="0">
    <w:p w:rsidR="006304FB" w:rsidRDefault="006304FB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FB" w:rsidRDefault="006304FB" w:rsidP="006F76FC">
      <w:r>
        <w:separator/>
      </w:r>
    </w:p>
  </w:footnote>
  <w:footnote w:type="continuationSeparator" w:id="0">
    <w:p w:rsidR="006304FB" w:rsidRDefault="006304FB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6223"/>
      <w:docPartObj>
        <w:docPartGallery w:val="Page Numbers (Top of Page)"/>
        <w:docPartUnique/>
      </w:docPartObj>
    </w:sdtPr>
    <w:sdtEndPr/>
    <w:sdtContent>
      <w:p w:rsidR="006F76FC" w:rsidRDefault="006F7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55">
          <w:rPr>
            <w:noProof/>
          </w:rPr>
          <w:t>10</w:t>
        </w:r>
        <w:r>
          <w:fldChar w:fldCharType="end"/>
        </w:r>
      </w:p>
    </w:sdtContent>
  </w:sdt>
  <w:p w:rsidR="006F76FC" w:rsidRDefault="006F76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32A7A"/>
    <w:rsid w:val="00064C0A"/>
    <w:rsid w:val="00093833"/>
    <w:rsid w:val="000A1FDE"/>
    <w:rsid w:val="000A4EB4"/>
    <w:rsid w:val="000B6148"/>
    <w:rsid w:val="000D1F54"/>
    <w:rsid w:val="000E494D"/>
    <w:rsid w:val="000E64BF"/>
    <w:rsid w:val="000E724A"/>
    <w:rsid w:val="000F4BF4"/>
    <w:rsid w:val="00101BB7"/>
    <w:rsid w:val="0013223E"/>
    <w:rsid w:val="0013538E"/>
    <w:rsid w:val="0013641A"/>
    <w:rsid w:val="00142401"/>
    <w:rsid w:val="00160277"/>
    <w:rsid w:val="001638D9"/>
    <w:rsid w:val="00166438"/>
    <w:rsid w:val="0016733C"/>
    <w:rsid w:val="001803EC"/>
    <w:rsid w:val="0018234F"/>
    <w:rsid w:val="00183101"/>
    <w:rsid w:val="00187E59"/>
    <w:rsid w:val="00193458"/>
    <w:rsid w:val="001A0050"/>
    <w:rsid w:val="001B4534"/>
    <w:rsid w:val="001B4E27"/>
    <w:rsid w:val="001D26D5"/>
    <w:rsid w:val="001D5B2E"/>
    <w:rsid w:val="001E395D"/>
    <w:rsid w:val="001F2EEB"/>
    <w:rsid w:val="00206057"/>
    <w:rsid w:val="00211E28"/>
    <w:rsid w:val="00220215"/>
    <w:rsid w:val="00220BD7"/>
    <w:rsid w:val="00224057"/>
    <w:rsid w:val="00227EA1"/>
    <w:rsid w:val="00235EDB"/>
    <w:rsid w:val="00245A6F"/>
    <w:rsid w:val="0025505F"/>
    <w:rsid w:val="0026028B"/>
    <w:rsid w:val="00265065"/>
    <w:rsid w:val="00281126"/>
    <w:rsid w:val="002832F9"/>
    <w:rsid w:val="00296548"/>
    <w:rsid w:val="002C60BE"/>
    <w:rsid w:val="002D2AE3"/>
    <w:rsid w:val="002D3EC6"/>
    <w:rsid w:val="002D4955"/>
    <w:rsid w:val="002E1D51"/>
    <w:rsid w:val="002F19A3"/>
    <w:rsid w:val="002F2B03"/>
    <w:rsid w:val="002F2BBE"/>
    <w:rsid w:val="002F75FA"/>
    <w:rsid w:val="00306491"/>
    <w:rsid w:val="003304B8"/>
    <w:rsid w:val="003345F7"/>
    <w:rsid w:val="003356A6"/>
    <w:rsid w:val="00357DB8"/>
    <w:rsid w:val="0036412B"/>
    <w:rsid w:val="00386F2D"/>
    <w:rsid w:val="003944C4"/>
    <w:rsid w:val="003A4941"/>
    <w:rsid w:val="003A4C7D"/>
    <w:rsid w:val="003A7A4E"/>
    <w:rsid w:val="003B0A92"/>
    <w:rsid w:val="003D6191"/>
    <w:rsid w:val="003F787D"/>
    <w:rsid w:val="0041796D"/>
    <w:rsid w:val="00435141"/>
    <w:rsid w:val="004409EF"/>
    <w:rsid w:val="004433A5"/>
    <w:rsid w:val="00443CE8"/>
    <w:rsid w:val="0044405F"/>
    <w:rsid w:val="00447576"/>
    <w:rsid w:val="00454DB7"/>
    <w:rsid w:val="00462AA4"/>
    <w:rsid w:val="004821E3"/>
    <w:rsid w:val="00486109"/>
    <w:rsid w:val="004937AA"/>
    <w:rsid w:val="004977C9"/>
    <w:rsid w:val="004B0C54"/>
    <w:rsid w:val="004C5FC8"/>
    <w:rsid w:val="004D0CA1"/>
    <w:rsid w:val="004D1281"/>
    <w:rsid w:val="004D5ECB"/>
    <w:rsid w:val="004F1C01"/>
    <w:rsid w:val="00515741"/>
    <w:rsid w:val="005178FD"/>
    <w:rsid w:val="00520D2D"/>
    <w:rsid w:val="0052176D"/>
    <w:rsid w:val="0052246C"/>
    <w:rsid w:val="0053025C"/>
    <w:rsid w:val="00531590"/>
    <w:rsid w:val="0053268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719F"/>
    <w:rsid w:val="006304FB"/>
    <w:rsid w:val="00631A21"/>
    <w:rsid w:val="00655B72"/>
    <w:rsid w:val="00662C37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76FC"/>
    <w:rsid w:val="007047B7"/>
    <w:rsid w:val="00705736"/>
    <w:rsid w:val="007076D3"/>
    <w:rsid w:val="007268FB"/>
    <w:rsid w:val="00742C4C"/>
    <w:rsid w:val="00766A03"/>
    <w:rsid w:val="007B0E76"/>
    <w:rsid w:val="007C1A44"/>
    <w:rsid w:val="007D2B16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955FD"/>
    <w:rsid w:val="0089723A"/>
    <w:rsid w:val="008C102C"/>
    <w:rsid w:val="008C3C7C"/>
    <w:rsid w:val="008D481F"/>
    <w:rsid w:val="008F76EE"/>
    <w:rsid w:val="00906176"/>
    <w:rsid w:val="0091369A"/>
    <w:rsid w:val="00944142"/>
    <w:rsid w:val="0096045E"/>
    <w:rsid w:val="00971349"/>
    <w:rsid w:val="009D1C96"/>
    <w:rsid w:val="009E2D18"/>
    <w:rsid w:val="009E4713"/>
    <w:rsid w:val="009F5997"/>
    <w:rsid w:val="00A005AE"/>
    <w:rsid w:val="00A225B9"/>
    <w:rsid w:val="00A23765"/>
    <w:rsid w:val="00A356F7"/>
    <w:rsid w:val="00A371E5"/>
    <w:rsid w:val="00A648B4"/>
    <w:rsid w:val="00A85BD9"/>
    <w:rsid w:val="00A86EDE"/>
    <w:rsid w:val="00AA0FAA"/>
    <w:rsid w:val="00AA3410"/>
    <w:rsid w:val="00AB7766"/>
    <w:rsid w:val="00AE14FA"/>
    <w:rsid w:val="00AE212C"/>
    <w:rsid w:val="00AF11DE"/>
    <w:rsid w:val="00B22A16"/>
    <w:rsid w:val="00B32875"/>
    <w:rsid w:val="00B370CC"/>
    <w:rsid w:val="00B539A5"/>
    <w:rsid w:val="00B541B7"/>
    <w:rsid w:val="00B70453"/>
    <w:rsid w:val="00B75AB1"/>
    <w:rsid w:val="00B83138"/>
    <w:rsid w:val="00B86977"/>
    <w:rsid w:val="00B87D8A"/>
    <w:rsid w:val="00B87EE4"/>
    <w:rsid w:val="00BA6545"/>
    <w:rsid w:val="00BA67BF"/>
    <w:rsid w:val="00BD00AE"/>
    <w:rsid w:val="00BD0B5A"/>
    <w:rsid w:val="00BD6690"/>
    <w:rsid w:val="00BE001D"/>
    <w:rsid w:val="00BE4884"/>
    <w:rsid w:val="00C13819"/>
    <w:rsid w:val="00C30F65"/>
    <w:rsid w:val="00C32C5A"/>
    <w:rsid w:val="00C4068C"/>
    <w:rsid w:val="00C43D9B"/>
    <w:rsid w:val="00C56875"/>
    <w:rsid w:val="00C60154"/>
    <w:rsid w:val="00C67903"/>
    <w:rsid w:val="00C70576"/>
    <w:rsid w:val="00C70A12"/>
    <w:rsid w:val="00C749A1"/>
    <w:rsid w:val="00C77C37"/>
    <w:rsid w:val="00CA0756"/>
    <w:rsid w:val="00CA32DF"/>
    <w:rsid w:val="00CB1E14"/>
    <w:rsid w:val="00CC756A"/>
    <w:rsid w:val="00CC794B"/>
    <w:rsid w:val="00CD0575"/>
    <w:rsid w:val="00CD5732"/>
    <w:rsid w:val="00CE668F"/>
    <w:rsid w:val="00CF18E3"/>
    <w:rsid w:val="00D30536"/>
    <w:rsid w:val="00D37F84"/>
    <w:rsid w:val="00D41584"/>
    <w:rsid w:val="00D60A88"/>
    <w:rsid w:val="00D74A06"/>
    <w:rsid w:val="00D9272A"/>
    <w:rsid w:val="00DA0EAC"/>
    <w:rsid w:val="00DD3AA9"/>
    <w:rsid w:val="00DD6B53"/>
    <w:rsid w:val="00DE73C2"/>
    <w:rsid w:val="00E20F21"/>
    <w:rsid w:val="00E21F6A"/>
    <w:rsid w:val="00E54C7E"/>
    <w:rsid w:val="00E55A1A"/>
    <w:rsid w:val="00E6150F"/>
    <w:rsid w:val="00E61746"/>
    <w:rsid w:val="00E62607"/>
    <w:rsid w:val="00E804A6"/>
    <w:rsid w:val="00E87543"/>
    <w:rsid w:val="00E96F8A"/>
    <w:rsid w:val="00E972B0"/>
    <w:rsid w:val="00EA46A2"/>
    <w:rsid w:val="00EB3E68"/>
    <w:rsid w:val="00EC06A2"/>
    <w:rsid w:val="00EC0E9C"/>
    <w:rsid w:val="00EC326B"/>
    <w:rsid w:val="00ED5700"/>
    <w:rsid w:val="00EE75E3"/>
    <w:rsid w:val="00F03ACF"/>
    <w:rsid w:val="00F149AD"/>
    <w:rsid w:val="00F16300"/>
    <w:rsid w:val="00F35F6F"/>
    <w:rsid w:val="00F937B4"/>
    <w:rsid w:val="00F95013"/>
    <w:rsid w:val="00FA022B"/>
    <w:rsid w:val="00FB3247"/>
    <w:rsid w:val="00FB3EB3"/>
    <w:rsid w:val="00FB7CB5"/>
    <w:rsid w:val="00FC46C5"/>
    <w:rsid w:val="00FD4F77"/>
    <w:rsid w:val="00FE17A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18A5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3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4D5-BCE6-45F0-9412-584AB61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148</cp:revision>
  <cp:lastPrinted>2022-03-08T23:17:00Z</cp:lastPrinted>
  <dcterms:created xsi:type="dcterms:W3CDTF">2021-08-22T23:39:00Z</dcterms:created>
  <dcterms:modified xsi:type="dcterms:W3CDTF">2022-03-17T23:32:00Z</dcterms:modified>
</cp:coreProperties>
</file>