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151" w:rsidRPr="003B6C2E" w:rsidRDefault="00883FE6" w:rsidP="00C97A4F">
      <w:pPr>
        <w:ind w:right="425" w:firstLine="284"/>
        <w:jc w:val="center"/>
        <w:rPr>
          <w:rFonts w:ascii="Arial Narrow" w:hAnsi="Arial Narrow"/>
          <w:b/>
          <w:sz w:val="32"/>
          <w:szCs w:val="32"/>
        </w:rPr>
      </w:pPr>
      <w:bookmarkStart w:id="0" w:name="_GoBack"/>
      <w:bookmarkEnd w:id="0"/>
      <w:r>
        <w:rPr>
          <w:noProof/>
        </w:rPr>
        <w:drawing>
          <wp:inline distT="0" distB="0" distL="0" distR="0">
            <wp:extent cx="566420" cy="904240"/>
            <wp:effectExtent l="0" t="0" r="0" b="0"/>
            <wp:docPr id="1" name="Рисунок 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 cy="904240"/>
                    </a:xfrm>
                    <a:prstGeom prst="rect">
                      <a:avLst/>
                    </a:prstGeom>
                    <a:noFill/>
                    <a:ln>
                      <a:noFill/>
                    </a:ln>
                  </pic:spPr>
                </pic:pic>
              </a:graphicData>
            </a:graphic>
          </wp:inline>
        </w:drawing>
      </w:r>
    </w:p>
    <w:p w:rsidR="00920416" w:rsidRPr="007A743B" w:rsidRDefault="00920416" w:rsidP="00C97A4F">
      <w:pPr>
        <w:ind w:right="567" w:firstLine="284"/>
        <w:jc w:val="center"/>
        <w:rPr>
          <w:sz w:val="28"/>
          <w:szCs w:val="28"/>
        </w:rPr>
      </w:pPr>
    </w:p>
    <w:p w:rsidR="00920416" w:rsidRPr="007A743B" w:rsidRDefault="00920416" w:rsidP="00C97A4F">
      <w:pPr>
        <w:ind w:right="567" w:firstLine="284"/>
        <w:jc w:val="center"/>
        <w:rPr>
          <w:b/>
          <w:caps/>
          <w:sz w:val="28"/>
          <w:szCs w:val="28"/>
        </w:rPr>
      </w:pPr>
      <w:r w:rsidRPr="007A743B">
        <w:rPr>
          <w:b/>
          <w:sz w:val="28"/>
          <w:szCs w:val="28"/>
        </w:rPr>
        <w:t>А</w:t>
      </w:r>
      <w:r w:rsidR="00683059" w:rsidRPr="007A743B">
        <w:rPr>
          <w:b/>
          <w:caps/>
          <w:sz w:val="28"/>
          <w:szCs w:val="28"/>
        </w:rPr>
        <w:t>дминистрациЯ</w:t>
      </w:r>
    </w:p>
    <w:p w:rsidR="00920416" w:rsidRPr="007A743B" w:rsidRDefault="00DF509B" w:rsidP="00C97A4F">
      <w:pPr>
        <w:pStyle w:val="1"/>
        <w:ind w:right="567" w:firstLine="284"/>
        <w:rPr>
          <w:rFonts w:ascii="Times New Roman" w:hAnsi="Times New Roman"/>
          <w:szCs w:val="28"/>
        </w:rPr>
      </w:pPr>
      <w:r>
        <w:rPr>
          <w:rFonts w:ascii="Times New Roman" w:hAnsi="Times New Roman"/>
          <w:szCs w:val="28"/>
        </w:rPr>
        <w:t>городского округа</w:t>
      </w:r>
      <w:r w:rsidR="00920416" w:rsidRPr="007A743B">
        <w:rPr>
          <w:rFonts w:ascii="Times New Roman" w:hAnsi="Times New Roman"/>
          <w:szCs w:val="28"/>
        </w:rPr>
        <w:t xml:space="preserve"> Анадырь</w:t>
      </w:r>
    </w:p>
    <w:p w:rsidR="00920416" w:rsidRPr="007A743B" w:rsidRDefault="00920416" w:rsidP="00C97A4F">
      <w:pPr>
        <w:tabs>
          <w:tab w:val="left" w:pos="9639"/>
        </w:tabs>
        <w:ind w:right="567" w:firstLine="284"/>
        <w:jc w:val="center"/>
        <w:rPr>
          <w:sz w:val="28"/>
          <w:szCs w:val="28"/>
        </w:rPr>
      </w:pPr>
    </w:p>
    <w:p w:rsidR="00920416" w:rsidRPr="007A743B" w:rsidRDefault="003D7C7D" w:rsidP="00C97A4F">
      <w:pPr>
        <w:pStyle w:val="1"/>
        <w:ind w:right="567" w:firstLine="284"/>
        <w:rPr>
          <w:rFonts w:ascii="Times New Roman" w:hAnsi="Times New Roman"/>
          <w:smallCaps w:val="0"/>
          <w:szCs w:val="28"/>
        </w:rPr>
      </w:pPr>
      <w:r w:rsidRPr="007A743B">
        <w:rPr>
          <w:rFonts w:ascii="Times New Roman" w:hAnsi="Times New Roman"/>
          <w:smallCaps w:val="0"/>
          <w:szCs w:val="28"/>
        </w:rPr>
        <w:t>ПОСТАНОВЛЕНИЕ</w:t>
      </w:r>
    </w:p>
    <w:p w:rsidR="00920416" w:rsidRPr="007A743B" w:rsidRDefault="00920416" w:rsidP="00C97A4F">
      <w:pPr>
        <w:ind w:right="567" w:firstLine="284"/>
        <w:jc w:val="center"/>
        <w:rPr>
          <w:sz w:val="28"/>
          <w:szCs w:val="28"/>
        </w:rPr>
      </w:pPr>
    </w:p>
    <w:p w:rsidR="00920416" w:rsidRPr="007A743B" w:rsidRDefault="00920416" w:rsidP="00706E55">
      <w:pPr>
        <w:rPr>
          <w:sz w:val="28"/>
          <w:szCs w:val="28"/>
        </w:rPr>
      </w:pPr>
    </w:p>
    <w:p w:rsidR="00DF509B" w:rsidRPr="007A743B" w:rsidRDefault="00DF509B" w:rsidP="00DF509B">
      <w:pPr>
        <w:tabs>
          <w:tab w:val="left" w:pos="7901"/>
        </w:tabs>
        <w:rPr>
          <w:sz w:val="28"/>
          <w:szCs w:val="28"/>
        </w:rPr>
      </w:pPr>
      <w:r>
        <w:rPr>
          <w:sz w:val="28"/>
          <w:szCs w:val="28"/>
        </w:rPr>
        <w:t>О</w:t>
      </w:r>
      <w:r w:rsidRPr="00FA7E4C">
        <w:rPr>
          <w:sz w:val="28"/>
          <w:szCs w:val="28"/>
        </w:rPr>
        <w:t xml:space="preserve">т </w:t>
      </w:r>
      <w:r w:rsidR="001D434F">
        <w:rPr>
          <w:sz w:val="28"/>
          <w:szCs w:val="28"/>
          <w:u w:val="single"/>
        </w:rPr>
        <w:t>03.03.2020</w:t>
      </w:r>
      <w:r w:rsidRPr="00FA7E4C">
        <w:rPr>
          <w:sz w:val="28"/>
          <w:szCs w:val="28"/>
        </w:rPr>
        <w:t xml:space="preserve"> </w:t>
      </w:r>
      <w:r>
        <w:rPr>
          <w:sz w:val="28"/>
          <w:szCs w:val="28"/>
        </w:rPr>
        <w:tab/>
        <w:t xml:space="preserve">         </w:t>
      </w:r>
      <w:r w:rsidR="001D434F">
        <w:rPr>
          <w:sz w:val="28"/>
          <w:szCs w:val="28"/>
        </w:rPr>
        <w:t xml:space="preserve">    </w:t>
      </w:r>
      <w:r>
        <w:rPr>
          <w:sz w:val="28"/>
          <w:szCs w:val="28"/>
        </w:rPr>
        <w:t xml:space="preserve"> </w:t>
      </w:r>
      <w:r w:rsidRPr="00FA7E4C">
        <w:rPr>
          <w:sz w:val="28"/>
          <w:szCs w:val="28"/>
        </w:rPr>
        <w:t xml:space="preserve">№ </w:t>
      </w:r>
      <w:r w:rsidR="001D434F">
        <w:rPr>
          <w:sz w:val="28"/>
          <w:szCs w:val="28"/>
          <w:u w:val="single"/>
        </w:rPr>
        <w:t>107</w:t>
      </w:r>
      <w:r w:rsidRPr="007A743B">
        <w:rPr>
          <w:sz w:val="28"/>
          <w:szCs w:val="28"/>
        </w:rPr>
        <w:t xml:space="preserve">  </w:t>
      </w:r>
    </w:p>
    <w:p w:rsidR="008350B2" w:rsidRPr="007A743B" w:rsidRDefault="008350B2" w:rsidP="00706E55">
      <w:pPr>
        <w:tabs>
          <w:tab w:val="left" w:pos="9639"/>
        </w:tabs>
        <w:ind w:firstLine="720"/>
        <w:jc w:val="both"/>
        <w:rPr>
          <w:sz w:val="28"/>
          <w:szCs w:val="28"/>
        </w:rPr>
      </w:pPr>
    </w:p>
    <w:p w:rsidR="00927237" w:rsidRPr="007A743B" w:rsidRDefault="00927237" w:rsidP="00706E55">
      <w:pPr>
        <w:ind w:firstLine="720"/>
        <w:jc w:val="both"/>
        <w:rPr>
          <w:sz w:val="28"/>
          <w:szCs w:val="28"/>
        </w:rPr>
      </w:pPr>
    </w:p>
    <w:tbl>
      <w:tblPr>
        <w:tblW w:w="9233" w:type="dxa"/>
        <w:tblLook w:val="01E0" w:firstRow="1" w:lastRow="1" w:firstColumn="1" w:lastColumn="1" w:noHBand="0" w:noVBand="0"/>
      </w:tblPr>
      <w:tblGrid>
        <w:gridCol w:w="4821"/>
        <w:gridCol w:w="4412"/>
      </w:tblGrid>
      <w:tr w:rsidR="00C23ECD" w:rsidRPr="007A743B" w:rsidTr="00DF509B">
        <w:trPr>
          <w:trHeight w:val="1312"/>
        </w:trPr>
        <w:tc>
          <w:tcPr>
            <w:tcW w:w="4821" w:type="dxa"/>
          </w:tcPr>
          <w:p w:rsidR="00C23ECD" w:rsidRPr="007A743B" w:rsidRDefault="00A10B48" w:rsidP="00706E55">
            <w:pPr>
              <w:jc w:val="both"/>
              <w:rPr>
                <w:b/>
                <w:sz w:val="28"/>
                <w:szCs w:val="28"/>
              </w:rPr>
            </w:pPr>
            <w:r w:rsidRPr="007A743B">
              <w:rPr>
                <w:sz w:val="28"/>
                <w:szCs w:val="28"/>
              </w:rPr>
              <w:t xml:space="preserve">Об утверждении Правил </w:t>
            </w:r>
            <w:r w:rsidR="00380DC2" w:rsidRPr="00380DC2">
              <w:rPr>
                <w:sz w:val="28"/>
                <w:szCs w:val="28"/>
              </w:rPr>
              <w:t>обустройства мест (площадок) накопления твердых коммунальных отходов и ведения их реестра на территории городского округа Анадырь</w:t>
            </w:r>
          </w:p>
        </w:tc>
        <w:tc>
          <w:tcPr>
            <w:tcW w:w="4412" w:type="dxa"/>
          </w:tcPr>
          <w:p w:rsidR="00C23ECD" w:rsidRPr="007A743B" w:rsidRDefault="00C23ECD" w:rsidP="00706E55">
            <w:pPr>
              <w:rPr>
                <w:sz w:val="28"/>
                <w:szCs w:val="28"/>
              </w:rPr>
            </w:pPr>
          </w:p>
        </w:tc>
      </w:tr>
    </w:tbl>
    <w:p w:rsidR="00FD3552" w:rsidRPr="007A743B" w:rsidRDefault="00FD3552" w:rsidP="00706E55">
      <w:pPr>
        <w:ind w:firstLine="708"/>
        <w:jc w:val="both"/>
        <w:rPr>
          <w:sz w:val="28"/>
          <w:szCs w:val="28"/>
        </w:rPr>
      </w:pPr>
    </w:p>
    <w:p w:rsidR="00927237" w:rsidRPr="007A743B" w:rsidRDefault="00927237" w:rsidP="00706E55">
      <w:pPr>
        <w:ind w:firstLine="708"/>
        <w:jc w:val="both"/>
        <w:rPr>
          <w:sz w:val="28"/>
          <w:szCs w:val="28"/>
        </w:rPr>
      </w:pPr>
    </w:p>
    <w:p w:rsidR="00DC5F9E" w:rsidRPr="007A743B" w:rsidRDefault="00380DC2" w:rsidP="00706E55">
      <w:pPr>
        <w:ind w:firstLine="708"/>
        <w:jc w:val="both"/>
        <w:rPr>
          <w:sz w:val="28"/>
          <w:szCs w:val="28"/>
        </w:rPr>
      </w:pPr>
      <w:r w:rsidRPr="00380DC2">
        <w:rPr>
          <w:sz w:val="28"/>
          <w:szCs w:val="28"/>
        </w:rPr>
        <w:t>В целях улучшения санитарно-экологической</w:t>
      </w:r>
      <w:r>
        <w:rPr>
          <w:sz w:val="28"/>
          <w:szCs w:val="28"/>
        </w:rPr>
        <w:t xml:space="preserve"> обстановки на территории городского округа Анадырь</w:t>
      </w:r>
      <w:r w:rsidR="005E0D91">
        <w:rPr>
          <w:sz w:val="28"/>
          <w:szCs w:val="28"/>
        </w:rPr>
        <w:t>, в соответствии с  Федеральным</w:t>
      </w:r>
      <w:r>
        <w:rPr>
          <w:sz w:val="28"/>
          <w:szCs w:val="28"/>
        </w:rPr>
        <w:t xml:space="preserve"> закон</w:t>
      </w:r>
      <w:r w:rsidR="005E0D91">
        <w:rPr>
          <w:sz w:val="28"/>
          <w:szCs w:val="28"/>
        </w:rPr>
        <w:t>ом</w:t>
      </w:r>
      <w:r>
        <w:rPr>
          <w:sz w:val="28"/>
          <w:szCs w:val="28"/>
        </w:rPr>
        <w:t xml:space="preserve"> от 24</w:t>
      </w:r>
      <w:r w:rsidR="005E0D91">
        <w:rPr>
          <w:sz w:val="28"/>
          <w:szCs w:val="28"/>
        </w:rPr>
        <w:t>.06.</w:t>
      </w:r>
      <w:r>
        <w:rPr>
          <w:sz w:val="28"/>
          <w:szCs w:val="28"/>
        </w:rPr>
        <w:t>1998 № 89-ФЗ «</w:t>
      </w:r>
      <w:r w:rsidRPr="00380DC2">
        <w:rPr>
          <w:sz w:val="28"/>
          <w:szCs w:val="28"/>
        </w:rPr>
        <w:t>Об отходах производства и потребления</w:t>
      </w:r>
      <w:r>
        <w:rPr>
          <w:sz w:val="28"/>
          <w:szCs w:val="28"/>
        </w:rPr>
        <w:t>»</w:t>
      </w:r>
      <w:r w:rsidRPr="00380DC2">
        <w:rPr>
          <w:sz w:val="28"/>
          <w:szCs w:val="28"/>
        </w:rPr>
        <w:t xml:space="preserve">, </w:t>
      </w:r>
      <w:r w:rsidR="005E0D91" w:rsidRPr="005E0D91">
        <w:rPr>
          <w:sz w:val="28"/>
          <w:szCs w:val="28"/>
        </w:rPr>
        <w:t xml:space="preserve">Федеральным законом от 10.01.2002 </w:t>
      </w:r>
      <w:r w:rsidR="005E0D91">
        <w:rPr>
          <w:sz w:val="28"/>
          <w:szCs w:val="28"/>
        </w:rPr>
        <w:t>№</w:t>
      </w:r>
      <w:r w:rsidR="005E0D91" w:rsidRPr="005E0D91">
        <w:rPr>
          <w:sz w:val="28"/>
          <w:szCs w:val="28"/>
        </w:rPr>
        <w:t xml:space="preserve"> 7-ФЗ </w:t>
      </w:r>
      <w:r w:rsidR="005E0D91">
        <w:rPr>
          <w:sz w:val="28"/>
          <w:szCs w:val="28"/>
        </w:rPr>
        <w:t>«</w:t>
      </w:r>
      <w:r w:rsidR="005E0D91" w:rsidRPr="005E0D91">
        <w:rPr>
          <w:sz w:val="28"/>
          <w:szCs w:val="28"/>
        </w:rPr>
        <w:t>Об охране окружающей среды</w:t>
      </w:r>
      <w:r w:rsidR="005E0D91">
        <w:rPr>
          <w:sz w:val="28"/>
          <w:szCs w:val="28"/>
        </w:rPr>
        <w:t>»</w:t>
      </w:r>
      <w:r w:rsidR="005E0D91" w:rsidRPr="005E0D91">
        <w:rPr>
          <w:sz w:val="28"/>
          <w:szCs w:val="28"/>
        </w:rPr>
        <w:t xml:space="preserve">, Федеральным законом от 06.10.2003 </w:t>
      </w:r>
      <w:r w:rsidR="005E0D91">
        <w:rPr>
          <w:sz w:val="28"/>
          <w:szCs w:val="28"/>
        </w:rPr>
        <w:t>№ 131-ФЗ «</w:t>
      </w:r>
      <w:r w:rsidR="005E0D91" w:rsidRPr="005E0D91">
        <w:rPr>
          <w:sz w:val="28"/>
          <w:szCs w:val="28"/>
        </w:rPr>
        <w:t>Об общих принципах организации местного самоуправления в Российской Федерации</w:t>
      </w:r>
      <w:r w:rsidR="005E0D91">
        <w:rPr>
          <w:sz w:val="28"/>
          <w:szCs w:val="28"/>
        </w:rPr>
        <w:t>»</w:t>
      </w:r>
      <w:r w:rsidR="005E0D91" w:rsidRPr="005E0D91">
        <w:rPr>
          <w:sz w:val="28"/>
          <w:szCs w:val="28"/>
        </w:rPr>
        <w:t>,</w:t>
      </w:r>
      <w:r w:rsidR="005E0D91">
        <w:rPr>
          <w:sz w:val="28"/>
          <w:szCs w:val="28"/>
        </w:rPr>
        <w:t xml:space="preserve"> </w:t>
      </w:r>
      <w:r w:rsidR="005E0D91" w:rsidRPr="005E0D91">
        <w:rPr>
          <w:sz w:val="28"/>
          <w:szCs w:val="28"/>
        </w:rPr>
        <w:t>постановлением Правительства Рос</w:t>
      </w:r>
      <w:r w:rsidR="005E0D91">
        <w:rPr>
          <w:sz w:val="28"/>
          <w:szCs w:val="28"/>
        </w:rPr>
        <w:t>сийской Федерации от 31.08.</w:t>
      </w:r>
      <w:r w:rsidR="005E0D91" w:rsidRPr="005E0D91">
        <w:rPr>
          <w:sz w:val="28"/>
          <w:szCs w:val="28"/>
        </w:rPr>
        <w:t>2018 № 1039</w:t>
      </w:r>
      <w:r w:rsidR="005E0D91">
        <w:rPr>
          <w:sz w:val="28"/>
          <w:szCs w:val="28"/>
        </w:rPr>
        <w:t xml:space="preserve"> «</w:t>
      </w:r>
      <w:r w:rsidR="005E0D91" w:rsidRPr="005E0D91">
        <w:rPr>
          <w:sz w:val="28"/>
          <w:szCs w:val="28"/>
        </w:rPr>
        <w:t>Об утверждении Правил обустройства мест (площадок) накопления твердых коммунальных отходов и ведения их реестра</w:t>
      </w:r>
      <w:r w:rsidR="005E0D91">
        <w:rPr>
          <w:sz w:val="28"/>
          <w:szCs w:val="28"/>
        </w:rPr>
        <w:t>»</w:t>
      </w:r>
      <w:r w:rsidRPr="00380DC2">
        <w:rPr>
          <w:sz w:val="28"/>
          <w:szCs w:val="28"/>
        </w:rPr>
        <w:t xml:space="preserve">, </w:t>
      </w:r>
      <w:r w:rsidR="005E0D91">
        <w:rPr>
          <w:sz w:val="28"/>
          <w:szCs w:val="28"/>
        </w:rPr>
        <w:t>Решением Совета депутатов городского округа Анадырь от 27.09.2012 № 309</w:t>
      </w:r>
      <w:r w:rsidR="005E0D91" w:rsidRPr="005E0D91">
        <w:rPr>
          <w:sz w:val="28"/>
          <w:szCs w:val="28"/>
        </w:rPr>
        <w:t xml:space="preserve"> </w:t>
      </w:r>
      <w:r w:rsidR="005E0D91">
        <w:rPr>
          <w:sz w:val="28"/>
          <w:szCs w:val="28"/>
        </w:rPr>
        <w:t xml:space="preserve">«О </w:t>
      </w:r>
      <w:r w:rsidR="005E0D91" w:rsidRPr="005E0D91">
        <w:rPr>
          <w:sz w:val="28"/>
          <w:szCs w:val="28"/>
        </w:rPr>
        <w:t>нормах и правилах благоустройства и содержания территории городского округа Анадырь</w:t>
      </w:r>
      <w:r w:rsidR="005E0D91">
        <w:rPr>
          <w:sz w:val="28"/>
          <w:szCs w:val="28"/>
        </w:rPr>
        <w:t>», У</w:t>
      </w:r>
      <w:r w:rsidR="00A22462" w:rsidRPr="007A743B">
        <w:rPr>
          <w:sz w:val="28"/>
          <w:szCs w:val="28"/>
        </w:rPr>
        <w:t xml:space="preserve">ставом городского округа Анадырь, </w:t>
      </w:r>
    </w:p>
    <w:p w:rsidR="008A1308" w:rsidRPr="007A743B" w:rsidRDefault="008A1308" w:rsidP="00706E55">
      <w:pPr>
        <w:ind w:firstLine="708"/>
        <w:jc w:val="both"/>
        <w:rPr>
          <w:sz w:val="28"/>
          <w:szCs w:val="28"/>
        </w:rPr>
      </w:pPr>
    </w:p>
    <w:p w:rsidR="008A1308" w:rsidRPr="007A743B" w:rsidRDefault="008A1308" w:rsidP="00706E55">
      <w:pPr>
        <w:ind w:firstLine="708"/>
        <w:jc w:val="both"/>
        <w:rPr>
          <w:b/>
          <w:sz w:val="28"/>
          <w:szCs w:val="28"/>
        </w:rPr>
      </w:pPr>
      <w:r w:rsidRPr="007A743B">
        <w:rPr>
          <w:b/>
          <w:sz w:val="28"/>
          <w:szCs w:val="28"/>
        </w:rPr>
        <w:t>ПОСТАНОВЛЯЮ:</w:t>
      </w:r>
    </w:p>
    <w:p w:rsidR="00DC5F9E" w:rsidRPr="007A743B" w:rsidRDefault="00DC5F9E" w:rsidP="00706E55">
      <w:pPr>
        <w:jc w:val="both"/>
        <w:rPr>
          <w:sz w:val="28"/>
          <w:szCs w:val="28"/>
        </w:rPr>
      </w:pPr>
    </w:p>
    <w:p w:rsidR="00380DC2" w:rsidRDefault="008F10CE" w:rsidP="00706E55">
      <w:pPr>
        <w:ind w:firstLine="720"/>
        <w:jc w:val="both"/>
        <w:rPr>
          <w:sz w:val="28"/>
          <w:szCs w:val="28"/>
        </w:rPr>
      </w:pPr>
      <w:r w:rsidRPr="007A743B">
        <w:rPr>
          <w:sz w:val="28"/>
          <w:szCs w:val="28"/>
        </w:rPr>
        <w:t xml:space="preserve">1. </w:t>
      </w:r>
      <w:r w:rsidR="00A10B48" w:rsidRPr="007A743B">
        <w:rPr>
          <w:sz w:val="28"/>
          <w:szCs w:val="28"/>
        </w:rPr>
        <w:t>Утвердить</w:t>
      </w:r>
      <w:r w:rsidR="00380DC2">
        <w:rPr>
          <w:sz w:val="28"/>
          <w:szCs w:val="28"/>
        </w:rPr>
        <w:t>:</w:t>
      </w:r>
    </w:p>
    <w:p w:rsidR="0044151A" w:rsidRPr="007A743B" w:rsidRDefault="005E0D91" w:rsidP="00706E55">
      <w:pPr>
        <w:ind w:firstLine="720"/>
        <w:jc w:val="both"/>
        <w:rPr>
          <w:sz w:val="28"/>
          <w:szCs w:val="28"/>
        </w:rPr>
      </w:pPr>
      <w:r>
        <w:rPr>
          <w:sz w:val="28"/>
          <w:szCs w:val="28"/>
        </w:rPr>
        <w:t>1.1.</w:t>
      </w:r>
      <w:r w:rsidR="00A10B48" w:rsidRPr="007A743B">
        <w:rPr>
          <w:sz w:val="28"/>
          <w:szCs w:val="28"/>
        </w:rPr>
        <w:t xml:space="preserve"> Правила </w:t>
      </w:r>
      <w:r w:rsidR="00380DC2" w:rsidRPr="00380DC2">
        <w:rPr>
          <w:sz w:val="28"/>
          <w:szCs w:val="28"/>
        </w:rPr>
        <w:t>обустройства мест (площадок) накопления твердых коммунальных отходов и ведения их реестра на территории городского округа Анадырь</w:t>
      </w:r>
      <w:r w:rsidR="00A10B48" w:rsidRPr="007A743B">
        <w:rPr>
          <w:sz w:val="28"/>
          <w:szCs w:val="28"/>
        </w:rPr>
        <w:t xml:space="preserve"> согласно приложению</w:t>
      </w:r>
      <w:r w:rsidR="00380DC2">
        <w:rPr>
          <w:sz w:val="28"/>
          <w:szCs w:val="28"/>
        </w:rPr>
        <w:t xml:space="preserve"> 1;</w:t>
      </w:r>
    </w:p>
    <w:p w:rsidR="00341D3B" w:rsidRDefault="005E0D91" w:rsidP="00706E55">
      <w:pPr>
        <w:ind w:firstLine="720"/>
        <w:jc w:val="both"/>
        <w:rPr>
          <w:sz w:val="28"/>
          <w:szCs w:val="28"/>
        </w:rPr>
      </w:pPr>
      <w:r>
        <w:rPr>
          <w:sz w:val="28"/>
          <w:szCs w:val="28"/>
        </w:rPr>
        <w:t>1.2.</w:t>
      </w:r>
      <w:r w:rsidR="00380DC2">
        <w:rPr>
          <w:sz w:val="28"/>
          <w:szCs w:val="28"/>
        </w:rPr>
        <w:t xml:space="preserve"> </w:t>
      </w:r>
      <w:r w:rsidR="000D0B11">
        <w:rPr>
          <w:sz w:val="28"/>
          <w:szCs w:val="28"/>
        </w:rPr>
        <w:t xml:space="preserve">Положение о комиссии </w:t>
      </w:r>
      <w:r w:rsidR="000D0B11" w:rsidRPr="000D0B11">
        <w:rPr>
          <w:sz w:val="28"/>
          <w:szCs w:val="28"/>
        </w:rPr>
        <w:t>по определению мест (площадок) накопления твердых коммунальных отходов и включения их в реестр мест (площадок) накопления твердых коммунальных отходов на территории городского округа Анадырь</w:t>
      </w:r>
      <w:r w:rsidR="000D0B11">
        <w:rPr>
          <w:sz w:val="28"/>
          <w:szCs w:val="28"/>
        </w:rPr>
        <w:t xml:space="preserve"> </w:t>
      </w:r>
      <w:r w:rsidR="00380DC2" w:rsidRPr="00380DC2">
        <w:rPr>
          <w:sz w:val="28"/>
          <w:szCs w:val="28"/>
        </w:rPr>
        <w:t>согласно приложению</w:t>
      </w:r>
      <w:r w:rsidR="00380DC2">
        <w:rPr>
          <w:sz w:val="28"/>
          <w:szCs w:val="28"/>
        </w:rPr>
        <w:t xml:space="preserve"> 2;</w:t>
      </w:r>
    </w:p>
    <w:p w:rsidR="00380DC2" w:rsidRDefault="005E0D91" w:rsidP="00706E55">
      <w:pPr>
        <w:ind w:firstLine="720"/>
        <w:jc w:val="both"/>
        <w:rPr>
          <w:sz w:val="28"/>
          <w:szCs w:val="28"/>
        </w:rPr>
      </w:pPr>
      <w:r>
        <w:rPr>
          <w:sz w:val="28"/>
          <w:szCs w:val="28"/>
        </w:rPr>
        <w:t>1.3.</w:t>
      </w:r>
      <w:r w:rsidR="00380DC2">
        <w:rPr>
          <w:sz w:val="28"/>
          <w:szCs w:val="28"/>
        </w:rPr>
        <w:t xml:space="preserve"> </w:t>
      </w:r>
      <w:r w:rsidR="00380DC2" w:rsidRPr="00380DC2">
        <w:rPr>
          <w:sz w:val="28"/>
          <w:szCs w:val="28"/>
        </w:rPr>
        <w:t xml:space="preserve">Состав постоянно действующей комиссии </w:t>
      </w:r>
      <w:r w:rsidR="000D0B11" w:rsidRPr="000D0B11">
        <w:rPr>
          <w:sz w:val="28"/>
          <w:szCs w:val="28"/>
        </w:rPr>
        <w:t xml:space="preserve">по определению мест (площадок) накопления твердых коммунальных отходов и включения их в реестр </w:t>
      </w:r>
      <w:r w:rsidR="000D0B11" w:rsidRPr="000D0B11">
        <w:rPr>
          <w:sz w:val="28"/>
          <w:szCs w:val="28"/>
        </w:rPr>
        <w:lastRenderedPageBreak/>
        <w:t>мест (площадок) накопления твердых коммунальных отходов на территории городского округа Анадырь</w:t>
      </w:r>
      <w:r w:rsidR="00380DC2" w:rsidRPr="00380DC2">
        <w:t xml:space="preserve"> </w:t>
      </w:r>
      <w:r w:rsidR="00380DC2">
        <w:rPr>
          <w:sz w:val="28"/>
          <w:szCs w:val="28"/>
        </w:rPr>
        <w:t>согласно приложению 3.</w:t>
      </w:r>
    </w:p>
    <w:p w:rsidR="00380DC2" w:rsidRDefault="00380DC2" w:rsidP="00706E55">
      <w:pPr>
        <w:ind w:firstLine="720"/>
        <w:jc w:val="both"/>
        <w:rPr>
          <w:sz w:val="28"/>
          <w:szCs w:val="28"/>
        </w:rPr>
      </w:pPr>
    </w:p>
    <w:p w:rsidR="005E0D91" w:rsidRPr="005E0D91" w:rsidRDefault="00A10B48" w:rsidP="005E0D91">
      <w:pPr>
        <w:tabs>
          <w:tab w:val="left" w:pos="0"/>
        </w:tabs>
        <w:suppressAutoHyphens/>
        <w:ind w:firstLine="709"/>
        <w:jc w:val="both"/>
        <w:rPr>
          <w:sz w:val="28"/>
          <w:szCs w:val="28"/>
        </w:rPr>
      </w:pPr>
      <w:r w:rsidRPr="007A743B">
        <w:rPr>
          <w:sz w:val="28"/>
          <w:szCs w:val="28"/>
        </w:rPr>
        <w:t>2</w:t>
      </w:r>
      <w:r w:rsidR="006E69D4" w:rsidRPr="007A743B">
        <w:rPr>
          <w:sz w:val="28"/>
          <w:szCs w:val="28"/>
        </w:rPr>
        <w:t xml:space="preserve">. </w:t>
      </w:r>
      <w:r w:rsidR="005E0D91" w:rsidRPr="005E0D91">
        <w:rPr>
          <w:sz w:val="28"/>
          <w:szCs w:val="28"/>
        </w:rPr>
        <w:t>Настоящее постановление опубликовать в газете «Крайний Север»,</w:t>
      </w:r>
      <w:r w:rsidR="005E0D91" w:rsidRPr="005E0D91">
        <w:rPr>
          <w:sz w:val="24"/>
          <w:szCs w:val="24"/>
        </w:rPr>
        <w:t xml:space="preserve"> </w:t>
      </w:r>
      <w:r w:rsidR="005E0D91" w:rsidRPr="005E0D91">
        <w:rPr>
          <w:sz w:val="28"/>
          <w:szCs w:val="28"/>
        </w:rPr>
        <w:t xml:space="preserve">а также разместить на официальном информационно-правовом ресурсе городского округа Анадырь – </w:t>
      </w:r>
      <w:hyperlink r:id="rId9" w:history="1">
        <w:r w:rsidR="005E0D91" w:rsidRPr="00527C41">
          <w:rPr>
            <w:sz w:val="28"/>
            <w:szCs w:val="28"/>
            <w:u w:val="single"/>
          </w:rPr>
          <w:t>WWW.NOVOMARIINSK.RU</w:t>
        </w:r>
      </w:hyperlink>
      <w:r w:rsidR="005E0D91" w:rsidRPr="00527C41">
        <w:rPr>
          <w:sz w:val="28"/>
          <w:szCs w:val="28"/>
        </w:rPr>
        <w:t>.</w:t>
      </w:r>
    </w:p>
    <w:p w:rsidR="005E0D91" w:rsidRDefault="005E0D91" w:rsidP="00706E55">
      <w:pPr>
        <w:ind w:firstLine="720"/>
        <w:jc w:val="both"/>
        <w:rPr>
          <w:sz w:val="28"/>
          <w:szCs w:val="28"/>
        </w:rPr>
      </w:pPr>
    </w:p>
    <w:p w:rsidR="001E1E52" w:rsidRPr="007A743B" w:rsidRDefault="00706E55" w:rsidP="00706E55">
      <w:pPr>
        <w:ind w:firstLine="720"/>
        <w:jc w:val="both"/>
        <w:rPr>
          <w:sz w:val="28"/>
          <w:szCs w:val="28"/>
        </w:rPr>
      </w:pPr>
      <w:r w:rsidRPr="007A743B">
        <w:rPr>
          <w:sz w:val="28"/>
          <w:szCs w:val="28"/>
        </w:rPr>
        <w:t>3. Настоящее постановление вступает в силу со дня его официального опубликования.</w:t>
      </w:r>
    </w:p>
    <w:p w:rsidR="00706E55" w:rsidRPr="007A743B" w:rsidRDefault="00706E55" w:rsidP="00706E55">
      <w:pPr>
        <w:ind w:firstLine="720"/>
        <w:jc w:val="both"/>
        <w:rPr>
          <w:sz w:val="28"/>
          <w:szCs w:val="28"/>
        </w:rPr>
      </w:pPr>
    </w:p>
    <w:p w:rsidR="00DC5F9E" w:rsidRPr="007A743B" w:rsidRDefault="00706E55" w:rsidP="00706E55">
      <w:pPr>
        <w:ind w:firstLine="720"/>
        <w:jc w:val="both"/>
        <w:rPr>
          <w:sz w:val="28"/>
          <w:szCs w:val="28"/>
        </w:rPr>
      </w:pPr>
      <w:r w:rsidRPr="007A743B">
        <w:rPr>
          <w:sz w:val="28"/>
          <w:szCs w:val="28"/>
        </w:rPr>
        <w:t>4</w:t>
      </w:r>
      <w:r w:rsidR="00DC5F9E" w:rsidRPr="007A743B">
        <w:rPr>
          <w:sz w:val="28"/>
          <w:szCs w:val="28"/>
        </w:rPr>
        <w:t xml:space="preserve">. Контроль за исполнением настоящего </w:t>
      </w:r>
      <w:r w:rsidR="00D7405A" w:rsidRPr="007A743B">
        <w:rPr>
          <w:sz w:val="28"/>
          <w:szCs w:val="28"/>
        </w:rPr>
        <w:t>постановления</w:t>
      </w:r>
      <w:r w:rsidR="00DC5F9E" w:rsidRPr="007A743B">
        <w:rPr>
          <w:sz w:val="28"/>
          <w:szCs w:val="28"/>
        </w:rPr>
        <w:t xml:space="preserve"> </w:t>
      </w:r>
      <w:r w:rsidR="00CB2069" w:rsidRPr="007A743B">
        <w:rPr>
          <w:sz w:val="28"/>
          <w:szCs w:val="28"/>
        </w:rPr>
        <w:t>возложить на</w:t>
      </w:r>
      <w:r w:rsidR="004C1864" w:rsidRPr="007A743B">
        <w:rPr>
          <w:sz w:val="28"/>
          <w:szCs w:val="28"/>
        </w:rPr>
        <w:t xml:space="preserve"> </w:t>
      </w:r>
      <w:r w:rsidR="006964A8" w:rsidRPr="007A743B">
        <w:rPr>
          <w:sz w:val="28"/>
          <w:szCs w:val="28"/>
        </w:rPr>
        <w:t>П</w:t>
      </w:r>
      <w:r w:rsidR="007A0DB1" w:rsidRPr="007A743B">
        <w:rPr>
          <w:sz w:val="28"/>
          <w:szCs w:val="28"/>
        </w:rPr>
        <w:t xml:space="preserve">ервого </w:t>
      </w:r>
      <w:r w:rsidR="004C1864" w:rsidRPr="007A743B">
        <w:rPr>
          <w:sz w:val="28"/>
          <w:szCs w:val="28"/>
        </w:rPr>
        <w:t xml:space="preserve">заместителя </w:t>
      </w:r>
      <w:r w:rsidR="007A0DB1" w:rsidRPr="007A743B">
        <w:rPr>
          <w:sz w:val="28"/>
          <w:szCs w:val="28"/>
        </w:rPr>
        <w:t>Главы Администрации городского округа Анадырь</w:t>
      </w:r>
      <w:r w:rsidR="00380DC2">
        <w:rPr>
          <w:sz w:val="28"/>
          <w:szCs w:val="28"/>
        </w:rPr>
        <w:t xml:space="preserve"> Спицына С.Б. </w:t>
      </w:r>
    </w:p>
    <w:p w:rsidR="00C23ECD" w:rsidRPr="007A743B" w:rsidRDefault="00C23ECD" w:rsidP="00706E55">
      <w:pPr>
        <w:ind w:firstLine="720"/>
        <w:jc w:val="both"/>
        <w:rPr>
          <w:sz w:val="28"/>
          <w:szCs w:val="28"/>
        </w:rPr>
      </w:pPr>
    </w:p>
    <w:p w:rsidR="00EC2640" w:rsidRPr="007A743B" w:rsidRDefault="00EC2640" w:rsidP="00706E55">
      <w:pPr>
        <w:ind w:firstLine="720"/>
        <w:jc w:val="both"/>
        <w:rPr>
          <w:sz w:val="28"/>
          <w:szCs w:val="28"/>
        </w:rPr>
      </w:pPr>
    </w:p>
    <w:p w:rsidR="00EC2640" w:rsidRPr="007A743B" w:rsidRDefault="00EC2640" w:rsidP="00706E55">
      <w:pPr>
        <w:ind w:firstLine="720"/>
        <w:jc w:val="both"/>
        <w:rPr>
          <w:sz w:val="28"/>
          <w:szCs w:val="28"/>
        </w:rPr>
      </w:pPr>
    </w:p>
    <w:p w:rsidR="00C23ECD" w:rsidRPr="007A743B" w:rsidRDefault="00864D17" w:rsidP="00706E55">
      <w:pPr>
        <w:jc w:val="both"/>
        <w:rPr>
          <w:sz w:val="28"/>
          <w:szCs w:val="28"/>
        </w:rPr>
      </w:pPr>
      <w:r w:rsidRPr="007A743B">
        <w:rPr>
          <w:sz w:val="28"/>
          <w:szCs w:val="28"/>
        </w:rPr>
        <w:t>Глав</w:t>
      </w:r>
      <w:r w:rsidR="00E93ECA" w:rsidRPr="007A743B">
        <w:rPr>
          <w:sz w:val="28"/>
          <w:szCs w:val="28"/>
        </w:rPr>
        <w:t>а</w:t>
      </w:r>
      <w:r w:rsidR="00C23ECD" w:rsidRPr="007A743B">
        <w:rPr>
          <w:sz w:val="28"/>
          <w:szCs w:val="28"/>
        </w:rPr>
        <w:t xml:space="preserve"> Администрации                   </w:t>
      </w:r>
      <w:r w:rsidR="00380DC2">
        <w:rPr>
          <w:sz w:val="28"/>
          <w:szCs w:val="28"/>
        </w:rPr>
        <w:t xml:space="preserve">       </w:t>
      </w:r>
      <w:r w:rsidR="00C23ECD" w:rsidRPr="007A743B">
        <w:rPr>
          <w:sz w:val="28"/>
          <w:szCs w:val="28"/>
        </w:rPr>
        <w:t xml:space="preserve">  </w:t>
      </w:r>
      <w:r w:rsidR="00F2668E" w:rsidRPr="007A743B">
        <w:rPr>
          <w:sz w:val="28"/>
          <w:szCs w:val="28"/>
        </w:rPr>
        <w:t xml:space="preserve">                             </w:t>
      </w:r>
      <w:r w:rsidR="00B977ED" w:rsidRPr="007A743B">
        <w:rPr>
          <w:sz w:val="28"/>
          <w:szCs w:val="28"/>
        </w:rPr>
        <w:t xml:space="preserve">  </w:t>
      </w:r>
      <w:r w:rsidRPr="007A743B">
        <w:rPr>
          <w:sz w:val="28"/>
          <w:szCs w:val="28"/>
        </w:rPr>
        <w:t xml:space="preserve">  </w:t>
      </w:r>
      <w:r w:rsidR="00AF7716" w:rsidRPr="007A743B">
        <w:rPr>
          <w:sz w:val="28"/>
          <w:szCs w:val="28"/>
        </w:rPr>
        <w:t xml:space="preserve">          </w:t>
      </w:r>
      <w:r w:rsidR="00C502C8" w:rsidRPr="007A743B">
        <w:rPr>
          <w:sz w:val="28"/>
          <w:szCs w:val="28"/>
        </w:rPr>
        <w:t xml:space="preserve">   </w:t>
      </w:r>
      <w:r w:rsidR="00380DC2">
        <w:rPr>
          <w:sz w:val="28"/>
          <w:szCs w:val="28"/>
        </w:rPr>
        <w:t>Л.А. Николаев</w:t>
      </w:r>
    </w:p>
    <w:p w:rsidR="00C23ECD" w:rsidRPr="007A743B" w:rsidRDefault="00C23ECD" w:rsidP="00706E55">
      <w:pPr>
        <w:ind w:firstLine="720"/>
        <w:jc w:val="both"/>
        <w:rPr>
          <w:sz w:val="28"/>
          <w:szCs w:val="28"/>
        </w:rPr>
      </w:pPr>
    </w:p>
    <w:p w:rsidR="00543CCB" w:rsidRPr="007A743B" w:rsidRDefault="00543CCB" w:rsidP="00706E55">
      <w:pPr>
        <w:ind w:firstLine="720"/>
        <w:jc w:val="both"/>
        <w:rPr>
          <w:sz w:val="28"/>
          <w:szCs w:val="28"/>
        </w:rPr>
      </w:pPr>
    </w:p>
    <w:p w:rsidR="00543CCB" w:rsidRPr="007A743B" w:rsidRDefault="00543CCB" w:rsidP="00706E55">
      <w:pPr>
        <w:ind w:firstLine="720"/>
        <w:jc w:val="both"/>
        <w:rPr>
          <w:sz w:val="28"/>
          <w:szCs w:val="28"/>
        </w:rPr>
      </w:pPr>
    </w:p>
    <w:p w:rsidR="00543CCB" w:rsidRPr="007A743B" w:rsidRDefault="00543CCB" w:rsidP="00706E55">
      <w:pPr>
        <w:ind w:firstLine="720"/>
        <w:jc w:val="both"/>
        <w:rPr>
          <w:sz w:val="28"/>
          <w:szCs w:val="28"/>
        </w:rPr>
      </w:pPr>
    </w:p>
    <w:p w:rsidR="00543CCB" w:rsidRPr="007A743B" w:rsidRDefault="00543CCB" w:rsidP="00706E55">
      <w:pPr>
        <w:ind w:firstLine="720"/>
        <w:jc w:val="both"/>
        <w:rPr>
          <w:sz w:val="28"/>
          <w:szCs w:val="28"/>
        </w:rPr>
      </w:pPr>
    </w:p>
    <w:p w:rsidR="00543CCB" w:rsidRPr="007A743B" w:rsidRDefault="00543CCB" w:rsidP="00706E55">
      <w:pPr>
        <w:ind w:firstLine="720"/>
        <w:jc w:val="both"/>
        <w:rPr>
          <w:sz w:val="28"/>
          <w:szCs w:val="28"/>
        </w:rPr>
      </w:pPr>
    </w:p>
    <w:p w:rsidR="00E4080F" w:rsidRPr="007A743B" w:rsidRDefault="00E4080F" w:rsidP="00706E55">
      <w:pPr>
        <w:ind w:firstLine="720"/>
        <w:jc w:val="both"/>
        <w:rPr>
          <w:sz w:val="28"/>
          <w:szCs w:val="28"/>
        </w:rPr>
      </w:pPr>
    </w:p>
    <w:p w:rsidR="00E4080F" w:rsidRDefault="00E4080F" w:rsidP="00706E55">
      <w:pPr>
        <w:ind w:firstLine="720"/>
        <w:jc w:val="both"/>
        <w:rPr>
          <w:sz w:val="28"/>
          <w:szCs w:val="28"/>
        </w:rPr>
      </w:pPr>
    </w:p>
    <w:p w:rsidR="005E0D91" w:rsidRDefault="005E0D91" w:rsidP="00706E55">
      <w:pPr>
        <w:ind w:firstLine="720"/>
        <w:jc w:val="both"/>
        <w:rPr>
          <w:sz w:val="28"/>
          <w:szCs w:val="28"/>
        </w:rPr>
      </w:pPr>
    </w:p>
    <w:p w:rsidR="005E0D91" w:rsidRDefault="005E0D91" w:rsidP="00706E55">
      <w:pPr>
        <w:ind w:firstLine="720"/>
        <w:jc w:val="both"/>
        <w:rPr>
          <w:sz w:val="28"/>
          <w:szCs w:val="28"/>
        </w:rPr>
      </w:pPr>
    </w:p>
    <w:p w:rsidR="005E0D91" w:rsidRDefault="005E0D91" w:rsidP="00706E55">
      <w:pPr>
        <w:ind w:firstLine="720"/>
        <w:jc w:val="both"/>
        <w:rPr>
          <w:sz w:val="28"/>
          <w:szCs w:val="28"/>
        </w:rPr>
      </w:pPr>
    </w:p>
    <w:p w:rsidR="005E0D91" w:rsidRDefault="005E0D91" w:rsidP="00706E55">
      <w:pPr>
        <w:ind w:firstLine="720"/>
        <w:jc w:val="both"/>
        <w:rPr>
          <w:sz w:val="28"/>
          <w:szCs w:val="28"/>
        </w:rPr>
      </w:pPr>
    </w:p>
    <w:p w:rsidR="005E0D91" w:rsidRDefault="005E0D91" w:rsidP="00706E55">
      <w:pPr>
        <w:ind w:firstLine="720"/>
        <w:jc w:val="both"/>
        <w:rPr>
          <w:sz w:val="28"/>
          <w:szCs w:val="28"/>
        </w:rPr>
      </w:pPr>
    </w:p>
    <w:p w:rsidR="005E0D91" w:rsidRDefault="005E0D91" w:rsidP="00706E55">
      <w:pPr>
        <w:ind w:firstLine="720"/>
        <w:jc w:val="both"/>
        <w:rPr>
          <w:sz w:val="28"/>
          <w:szCs w:val="28"/>
        </w:rPr>
      </w:pPr>
    </w:p>
    <w:p w:rsidR="005E0D91" w:rsidRDefault="005E0D91" w:rsidP="00706E55">
      <w:pPr>
        <w:ind w:firstLine="720"/>
        <w:jc w:val="both"/>
        <w:rPr>
          <w:sz w:val="28"/>
          <w:szCs w:val="28"/>
        </w:rPr>
      </w:pPr>
    </w:p>
    <w:p w:rsidR="005E0D91" w:rsidRDefault="005E0D91" w:rsidP="00706E55">
      <w:pPr>
        <w:ind w:firstLine="720"/>
        <w:jc w:val="both"/>
        <w:rPr>
          <w:sz w:val="28"/>
          <w:szCs w:val="28"/>
        </w:rPr>
      </w:pPr>
    </w:p>
    <w:p w:rsidR="005E0D91" w:rsidRDefault="005E0D91" w:rsidP="00706E55">
      <w:pPr>
        <w:ind w:firstLine="720"/>
        <w:jc w:val="both"/>
        <w:rPr>
          <w:sz w:val="28"/>
          <w:szCs w:val="28"/>
        </w:rPr>
      </w:pPr>
    </w:p>
    <w:p w:rsidR="005E0D91" w:rsidRDefault="005E0D91" w:rsidP="00706E55">
      <w:pPr>
        <w:ind w:firstLine="720"/>
        <w:jc w:val="both"/>
        <w:rPr>
          <w:sz w:val="28"/>
          <w:szCs w:val="28"/>
        </w:rPr>
      </w:pPr>
    </w:p>
    <w:p w:rsidR="005E0D91" w:rsidRDefault="005E0D91" w:rsidP="00706E55">
      <w:pPr>
        <w:ind w:firstLine="720"/>
        <w:jc w:val="both"/>
        <w:rPr>
          <w:sz w:val="28"/>
          <w:szCs w:val="28"/>
        </w:rPr>
      </w:pPr>
    </w:p>
    <w:p w:rsidR="005E0D91" w:rsidRDefault="005E0D91" w:rsidP="00706E55">
      <w:pPr>
        <w:ind w:firstLine="720"/>
        <w:jc w:val="both"/>
        <w:rPr>
          <w:sz w:val="28"/>
          <w:szCs w:val="28"/>
        </w:rPr>
      </w:pPr>
    </w:p>
    <w:p w:rsidR="005E0D91" w:rsidRDefault="005E0D91" w:rsidP="00706E55">
      <w:pPr>
        <w:ind w:firstLine="720"/>
        <w:jc w:val="both"/>
        <w:rPr>
          <w:sz w:val="28"/>
          <w:szCs w:val="28"/>
        </w:rPr>
      </w:pPr>
    </w:p>
    <w:p w:rsidR="005E0D91" w:rsidRDefault="005E0D91" w:rsidP="00706E55">
      <w:pPr>
        <w:ind w:firstLine="720"/>
        <w:jc w:val="both"/>
        <w:rPr>
          <w:sz w:val="28"/>
          <w:szCs w:val="28"/>
        </w:rPr>
      </w:pPr>
    </w:p>
    <w:p w:rsidR="005E0D91" w:rsidRDefault="005E0D91" w:rsidP="00706E55">
      <w:pPr>
        <w:ind w:firstLine="720"/>
        <w:jc w:val="both"/>
        <w:rPr>
          <w:sz w:val="28"/>
          <w:szCs w:val="28"/>
        </w:rPr>
      </w:pPr>
    </w:p>
    <w:p w:rsidR="005E0D91" w:rsidRDefault="005E0D91" w:rsidP="00706E55">
      <w:pPr>
        <w:ind w:firstLine="720"/>
        <w:jc w:val="both"/>
        <w:rPr>
          <w:sz w:val="28"/>
          <w:szCs w:val="28"/>
        </w:rPr>
      </w:pPr>
    </w:p>
    <w:p w:rsidR="005E0D91" w:rsidRDefault="005E0D91" w:rsidP="00706E55">
      <w:pPr>
        <w:ind w:firstLine="720"/>
        <w:jc w:val="both"/>
        <w:rPr>
          <w:sz w:val="28"/>
          <w:szCs w:val="28"/>
        </w:rPr>
      </w:pPr>
    </w:p>
    <w:p w:rsidR="005E0D91" w:rsidRPr="007A743B" w:rsidRDefault="005E0D91" w:rsidP="00706E55">
      <w:pPr>
        <w:ind w:firstLine="720"/>
        <w:jc w:val="both"/>
        <w:rPr>
          <w:sz w:val="28"/>
          <w:szCs w:val="28"/>
        </w:rPr>
      </w:pPr>
    </w:p>
    <w:p w:rsidR="00D7405A" w:rsidRPr="007A743B" w:rsidRDefault="00D7405A" w:rsidP="00706E55">
      <w:pPr>
        <w:ind w:firstLine="720"/>
        <w:jc w:val="both"/>
        <w:rPr>
          <w:sz w:val="28"/>
          <w:szCs w:val="28"/>
        </w:rPr>
      </w:pPr>
    </w:p>
    <w:p w:rsidR="00D7405A" w:rsidRPr="007A743B" w:rsidRDefault="00D7405A" w:rsidP="00706E55">
      <w:pPr>
        <w:ind w:firstLine="720"/>
        <w:jc w:val="both"/>
        <w:rPr>
          <w:sz w:val="28"/>
          <w:szCs w:val="28"/>
        </w:rPr>
      </w:pPr>
    </w:p>
    <w:p w:rsidR="00D7405A" w:rsidRDefault="00D7405A" w:rsidP="00706E55">
      <w:pPr>
        <w:ind w:firstLine="720"/>
        <w:jc w:val="both"/>
        <w:rPr>
          <w:sz w:val="28"/>
          <w:szCs w:val="28"/>
        </w:rPr>
      </w:pPr>
    </w:p>
    <w:p w:rsidR="005E0D91" w:rsidRDefault="005E0D91" w:rsidP="00706E55">
      <w:pPr>
        <w:ind w:firstLine="720"/>
        <w:jc w:val="both"/>
        <w:rPr>
          <w:sz w:val="28"/>
          <w:szCs w:val="28"/>
        </w:rPr>
      </w:pPr>
    </w:p>
    <w:p w:rsidR="005B1239" w:rsidRDefault="005B1239" w:rsidP="005B1239">
      <w:pPr>
        <w:tabs>
          <w:tab w:val="left" w:pos="7901"/>
        </w:tabs>
        <w:jc w:val="right"/>
        <w:rPr>
          <w:sz w:val="28"/>
          <w:szCs w:val="28"/>
        </w:rPr>
      </w:pPr>
      <w:r>
        <w:rPr>
          <w:sz w:val="28"/>
          <w:szCs w:val="28"/>
        </w:rPr>
        <w:lastRenderedPageBreak/>
        <w:t>ПРИЛОЖЕНИЕ 1</w:t>
      </w:r>
    </w:p>
    <w:p w:rsidR="005B1239" w:rsidRDefault="005B1239" w:rsidP="005B1239">
      <w:pPr>
        <w:tabs>
          <w:tab w:val="left" w:pos="7901"/>
        </w:tabs>
        <w:jc w:val="right"/>
        <w:rPr>
          <w:sz w:val="28"/>
          <w:szCs w:val="28"/>
        </w:rPr>
      </w:pPr>
      <w:r w:rsidRPr="00FA7E4C">
        <w:rPr>
          <w:sz w:val="28"/>
          <w:szCs w:val="28"/>
        </w:rPr>
        <w:t>к постановлению Администрации</w:t>
      </w:r>
    </w:p>
    <w:p w:rsidR="005B1239" w:rsidRDefault="005B1239" w:rsidP="005B1239">
      <w:pPr>
        <w:tabs>
          <w:tab w:val="left" w:pos="7901"/>
        </w:tabs>
        <w:jc w:val="right"/>
        <w:rPr>
          <w:sz w:val="28"/>
          <w:szCs w:val="28"/>
        </w:rPr>
      </w:pPr>
      <w:r w:rsidRPr="00FA7E4C">
        <w:rPr>
          <w:sz w:val="28"/>
          <w:szCs w:val="28"/>
        </w:rPr>
        <w:t>городского округа Анадырь</w:t>
      </w:r>
    </w:p>
    <w:p w:rsidR="005B1239" w:rsidRPr="007A743B" w:rsidRDefault="005B1239" w:rsidP="005B1239">
      <w:pPr>
        <w:tabs>
          <w:tab w:val="left" w:pos="7901"/>
        </w:tabs>
        <w:jc w:val="right"/>
        <w:rPr>
          <w:sz w:val="28"/>
          <w:szCs w:val="28"/>
        </w:rPr>
      </w:pPr>
      <w:r w:rsidRPr="00FA7E4C">
        <w:rPr>
          <w:sz w:val="28"/>
          <w:szCs w:val="28"/>
        </w:rPr>
        <w:t xml:space="preserve">от </w:t>
      </w:r>
      <w:r>
        <w:rPr>
          <w:sz w:val="28"/>
          <w:szCs w:val="28"/>
          <w:u w:val="single"/>
        </w:rPr>
        <w:t>03.03.2020</w:t>
      </w:r>
      <w:r w:rsidRPr="00FA7E4C">
        <w:rPr>
          <w:sz w:val="28"/>
          <w:szCs w:val="28"/>
        </w:rPr>
        <w:t xml:space="preserve"> № </w:t>
      </w:r>
      <w:r>
        <w:rPr>
          <w:sz w:val="28"/>
          <w:szCs w:val="28"/>
          <w:u w:val="single"/>
        </w:rPr>
        <w:t>107</w:t>
      </w:r>
      <w:r w:rsidRPr="007A743B">
        <w:rPr>
          <w:sz w:val="28"/>
          <w:szCs w:val="28"/>
        </w:rPr>
        <w:t xml:space="preserve">  </w:t>
      </w:r>
    </w:p>
    <w:p w:rsidR="005B1239" w:rsidRPr="007A743B" w:rsidRDefault="005B1239" w:rsidP="005B1239">
      <w:pPr>
        <w:jc w:val="center"/>
        <w:rPr>
          <w:b/>
          <w:sz w:val="28"/>
          <w:szCs w:val="28"/>
        </w:rPr>
      </w:pPr>
    </w:p>
    <w:p w:rsidR="005B1239" w:rsidRPr="007A743B" w:rsidRDefault="005B1239" w:rsidP="005B1239">
      <w:pPr>
        <w:widowControl w:val="0"/>
        <w:shd w:val="clear" w:color="auto" w:fill="FFFFFF"/>
        <w:overflowPunct/>
        <w:spacing w:line="307" w:lineRule="exact"/>
        <w:jc w:val="center"/>
        <w:textAlignment w:val="auto"/>
        <w:rPr>
          <w:b/>
          <w:sz w:val="28"/>
          <w:szCs w:val="28"/>
        </w:rPr>
      </w:pPr>
      <w:r w:rsidRPr="007A743B">
        <w:rPr>
          <w:b/>
          <w:sz w:val="28"/>
          <w:szCs w:val="28"/>
        </w:rPr>
        <w:t>ПРАВИЛА</w:t>
      </w:r>
    </w:p>
    <w:p w:rsidR="005B1239" w:rsidRPr="007A743B" w:rsidRDefault="005B1239" w:rsidP="005B1239">
      <w:pPr>
        <w:overflowPunct/>
        <w:jc w:val="center"/>
        <w:textAlignment w:val="auto"/>
        <w:rPr>
          <w:b/>
          <w:bCs/>
          <w:sz w:val="28"/>
          <w:szCs w:val="28"/>
        </w:rPr>
      </w:pPr>
      <w:r>
        <w:rPr>
          <w:b/>
          <w:bCs/>
          <w:sz w:val="28"/>
          <w:szCs w:val="28"/>
        </w:rPr>
        <w:t xml:space="preserve">обустройства мест (площадок) накопления твердых коммунальных отходов и ведения их реестра </w:t>
      </w:r>
      <w:r w:rsidRPr="007A743B">
        <w:rPr>
          <w:b/>
          <w:bCs/>
          <w:sz w:val="28"/>
          <w:szCs w:val="28"/>
        </w:rPr>
        <w:t>на территории городского округа Анадырь</w:t>
      </w:r>
    </w:p>
    <w:p w:rsidR="005B1239" w:rsidRPr="007A743B" w:rsidRDefault="005B1239" w:rsidP="005B1239">
      <w:pPr>
        <w:widowControl w:val="0"/>
        <w:shd w:val="clear" w:color="auto" w:fill="FFFFFF"/>
        <w:overflowPunct/>
        <w:spacing w:line="307" w:lineRule="exact"/>
        <w:jc w:val="center"/>
        <w:textAlignment w:val="auto"/>
        <w:rPr>
          <w:sz w:val="28"/>
          <w:szCs w:val="28"/>
        </w:rPr>
      </w:pPr>
    </w:p>
    <w:p w:rsidR="005B1239" w:rsidRDefault="005B1239" w:rsidP="005B1239">
      <w:pPr>
        <w:widowControl w:val="0"/>
        <w:shd w:val="clear" w:color="auto" w:fill="FFFFFF"/>
        <w:overflowPunct/>
        <w:autoSpaceDE/>
        <w:autoSpaceDN/>
        <w:adjustRightInd/>
        <w:spacing w:line="307" w:lineRule="exact"/>
        <w:ind w:left="360"/>
        <w:contextualSpacing/>
        <w:jc w:val="center"/>
        <w:textAlignment w:val="auto"/>
        <w:rPr>
          <w:b/>
          <w:sz w:val="28"/>
          <w:szCs w:val="28"/>
        </w:rPr>
      </w:pPr>
      <w:r w:rsidRPr="007A743B">
        <w:rPr>
          <w:b/>
          <w:sz w:val="28"/>
          <w:szCs w:val="28"/>
        </w:rPr>
        <w:t>1. Общие положения</w:t>
      </w:r>
    </w:p>
    <w:p w:rsidR="005B1239" w:rsidRPr="007A743B" w:rsidRDefault="005B1239" w:rsidP="005B1239">
      <w:pPr>
        <w:widowControl w:val="0"/>
        <w:shd w:val="clear" w:color="auto" w:fill="FFFFFF"/>
        <w:overflowPunct/>
        <w:autoSpaceDE/>
        <w:autoSpaceDN/>
        <w:adjustRightInd/>
        <w:spacing w:line="307" w:lineRule="exact"/>
        <w:ind w:left="360"/>
        <w:contextualSpacing/>
        <w:jc w:val="center"/>
        <w:textAlignment w:val="auto"/>
        <w:rPr>
          <w:sz w:val="28"/>
          <w:szCs w:val="28"/>
        </w:rPr>
      </w:pPr>
    </w:p>
    <w:p w:rsidR="005B1239" w:rsidRDefault="005B1239" w:rsidP="005B1239">
      <w:pPr>
        <w:overflowPunct/>
        <w:ind w:firstLine="709"/>
        <w:jc w:val="both"/>
        <w:textAlignment w:val="auto"/>
        <w:rPr>
          <w:sz w:val="28"/>
          <w:szCs w:val="28"/>
        </w:rPr>
      </w:pPr>
      <w:r>
        <w:rPr>
          <w:sz w:val="28"/>
          <w:szCs w:val="28"/>
        </w:rPr>
        <w:t>1. Настоящие Правила определяют порядок создания мест (площадок) накопления твердых коммунальных отходов</w:t>
      </w:r>
      <w:r w:rsidRPr="00EF6256">
        <w:t xml:space="preserve"> </w:t>
      </w:r>
      <w:r w:rsidRPr="00EF6256">
        <w:rPr>
          <w:sz w:val="28"/>
          <w:szCs w:val="28"/>
        </w:rPr>
        <w:t>на территории городского округа Анадырь</w:t>
      </w:r>
      <w:r>
        <w:rPr>
          <w:sz w:val="28"/>
          <w:szCs w:val="28"/>
        </w:rPr>
        <w:t>, формирования и ведения реестра мест (площадок) накопления твердых коммунальных отходов,</w:t>
      </w:r>
      <w:r w:rsidRPr="00930920">
        <w:rPr>
          <w:sz w:val="28"/>
          <w:szCs w:val="28"/>
        </w:rPr>
        <w:t xml:space="preserve"> в том числе крупногабаритных отходов,</w:t>
      </w:r>
      <w:r w:rsidRPr="00F15B33">
        <w:rPr>
          <w:sz w:val="28"/>
          <w:szCs w:val="28"/>
        </w:rPr>
        <w:t xml:space="preserve"> </w:t>
      </w:r>
      <w:r>
        <w:rPr>
          <w:sz w:val="28"/>
          <w:szCs w:val="28"/>
        </w:rPr>
        <w:t xml:space="preserve">требования к содержанию указанного реестра </w:t>
      </w:r>
      <w:r w:rsidRPr="00F15B33">
        <w:rPr>
          <w:sz w:val="28"/>
          <w:szCs w:val="28"/>
        </w:rPr>
        <w:t>в соответствии с законодательством РФ.</w:t>
      </w:r>
    </w:p>
    <w:p w:rsidR="005B1239" w:rsidRDefault="005B1239" w:rsidP="005B1239">
      <w:pPr>
        <w:overflowPunct/>
        <w:ind w:firstLine="540"/>
        <w:jc w:val="both"/>
        <w:textAlignment w:val="auto"/>
        <w:rPr>
          <w:sz w:val="28"/>
          <w:szCs w:val="28"/>
        </w:rPr>
      </w:pPr>
      <w:r>
        <w:rPr>
          <w:sz w:val="28"/>
          <w:szCs w:val="28"/>
        </w:rPr>
        <w:t xml:space="preserve">2. Места (площадки) накопления </w:t>
      </w:r>
      <w:r w:rsidRPr="00103B07">
        <w:rPr>
          <w:sz w:val="28"/>
          <w:szCs w:val="28"/>
        </w:rPr>
        <w:t>твердых коммунальных отходов</w:t>
      </w:r>
      <w:r>
        <w:rPr>
          <w:sz w:val="28"/>
          <w:szCs w:val="28"/>
        </w:rPr>
        <w:t xml:space="preserve"> создаю</w:t>
      </w:r>
      <w:r w:rsidRPr="00A04C51">
        <w:rPr>
          <w:sz w:val="28"/>
          <w:szCs w:val="28"/>
        </w:rPr>
        <w:t xml:space="preserve">тся на свободном земельном участке, в том числе от подземных и воздушных коммуникаций, с учетом возможности подъезда и проведения маневровых работ спецтехники, </w:t>
      </w:r>
      <w:r>
        <w:rPr>
          <w:sz w:val="28"/>
          <w:szCs w:val="28"/>
        </w:rPr>
        <w:t>осуществляющей сбор и вывоз твердых коммунальных отходов, должны</w:t>
      </w:r>
      <w:r w:rsidRPr="00E50279">
        <w:rPr>
          <w:sz w:val="28"/>
          <w:szCs w:val="28"/>
        </w:rPr>
        <w:t xml:space="preserve"> соответст</w:t>
      </w:r>
      <w:r>
        <w:rPr>
          <w:sz w:val="28"/>
          <w:szCs w:val="28"/>
        </w:rPr>
        <w:t>вовать требованиям</w:t>
      </w:r>
      <w:r w:rsidRPr="00E50279">
        <w:rPr>
          <w:sz w:val="28"/>
          <w:szCs w:val="28"/>
        </w:rPr>
        <w:t xml:space="preserve"> </w:t>
      </w:r>
      <w:r>
        <w:rPr>
          <w:sz w:val="28"/>
          <w:szCs w:val="28"/>
        </w:rPr>
        <w:t xml:space="preserve">норм и </w:t>
      </w:r>
      <w:r w:rsidRPr="00E50279">
        <w:rPr>
          <w:sz w:val="28"/>
          <w:szCs w:val="28"/>
        </w:rPr>
        <w:t xml:space="preserve">правил благоустройства и содержания территории городского округа Анадырь,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w:t>
      </w:r>
      <w:r>
        <w:rPr>
          <w:sz w:val="28"/>
          <w:szCs w:val="28"/>
        </w:rPr>
        <w:t>твердых коммунальных отходов</w:t>
      </w:r>
      <w:r w:rsidRPr="00E50279">
        <w:rPr>
          <w:sz w:val="28"/>
          <w:szCs w:val="28"/>
        </w:rPr>
        <w:t>.</w:t>
      </w:r>
    </w:p>
    <w:p w:rsidR="005B1239" w:rsidRDefault="005B1239" w:rsidP="005B1239">
      <w:pPr>
        <w:overflowPunct/>
        <w:ind w:firstLine="540"/>
        <w:jc w:val="both"/>
        <w:textAlignment w:val="auto"/>
        <w:rPr>
          <w:sz w:val="28"/>
          <w:szCs w:val="28"/>
        </w:rPr>
      </w:pPr>
      <w:r>
        <w:rPr>
          <w:sz w:val="28"/>
          <w:szCs w:val="28"/>
        </w:rPr>
        <w:t xml:space="preserve">3. </w:t>
      </w:r>
      <w:r w:rsidRPr="00E50279">
        <w:rPr>
          <w:sz w:val="28"/>
          <w:szCs w:val="28"/>
        </w:rPr>
        <w:t xml:space="preserve">Субъекты хозяйственной и иной деятельности, а также граждане, осуществляющие свою деятельность на территории </w:t>
      </w:r>
      <w:r>
        <w:rPr>
          <w:sz w:val="28"/>
          <w:szCs w:val="28"/>
        </w:rPr>
        <w:t>городского округа Анадырь</w:t>
      </w:r>
      <w:r w:rsidRPr="00E50279">
        <w:rPr>
          <w:sz w:val="28"/>
          <w:szCs w:val="28"/>
        </w:rPr>
        <w:t xml:space="preserve"> обязаны</w:t>
      </w:r>
      <w:r>
        <w:rPr>
          <w:sz w:val="28"/>
          <w:szCs w:val="28"/>
        </w:rPr>
        <w:t xml:space="preserve"> выполнять требования настоящих Правил</w:t>
      </w:r>
      <w:r w:rsidRPr="00E50279">
        <w:rPr>
          <w:sz w:val="28"/>
          <w:szCs w:val="28"/>
        </w:rPr>
        <w:t xml:space="preserve">, при накоплении </w:t>
      </w:r>
      <w:r w:rsidRPr="00103B07">
        <w:rPr>
          <w:sz w:val="28"/>
          <w:szCs w:val="28"/>
        </w:rPr>
        <w:t>твердых коммунальных отходов</w:t>
      </w:r>
      <w:r w:rsidRPr="00E50279">
        <w:rPr>
          <w:sz w:val="28"/>
          <w:szCs w:val="28"/>
        </w:rPr>
        <w:t>, не осуществлять действия, влекущие за собой нарушение прав других лиц на охрану здоровья и благоприятную окружающую среду.</w:t>
      </w:r>
    </w:p>
    <w:p w:rsidR="005B1239" w:rsidRDefault="005B1239" w:rsidP="005B1239">
      <w:pPr>
        <w:overflowPunct/>
        <w:ind w:firstLine="540"/>
        <w:jc w:val="both"/>
        <w:textAlignment w:val="auto"/>
        <w:rPr>
          <w:sz w:val="28"/>
          <w:szCs w:val="28"/>
        </w:rPr>
      </w:pPr>
      <w:r>
        <w:rPr>
          <w:sz w:val="28"/>
          <w:szCs w:val="28"/>
        </w:rPr>
        <w:t xml:space="preserve">4. </w:t>
      </w:r>
      <w:r w:rsidRPr="00095EC8">
        <w:rPr>
          <w:sz w:val="28"/>
          <w:szCs w:val="28"/>
        </w:rPr>
        <w:t>Самовольная установка контейнеров без согласования с Администрацией</w:t>
      </w:r>
      <w:r>
        <w:rPr>
          <w:sz w:val="28"/>
          <w:szCs w:val="28"/>
        </w:rPr>
        <w:t xml:space="preserve"> городского округа Анадырь </w:t>
      </w:r>
      <w:r w:rsidRPr="00095EC8">
        <w:rPr>
          <w:sz w:val="28"/>
          <w:szCs w:val="28"/>
        </w:rPr>
        <w:t>запрещается.</w:t>
      </w:r>
    </w:p>
    <w:p w:rsidR="005B1239" w:rsidRDefault="005B1239" w:rsidP="005B1239">
      <w:pPr>
        <w:overflowPunct/>
        <w:ind w:firstLine="540"/>
        <w:jc w:val="both"/>
        <w:textAlignment w:val="auto"/>
        <w:rPr>
          <w:sz w:val="28"/>
          <w:szCs w:val="28"/>
        </w:rPr>
      </w:pPr>
      <w:r>
        <w:rPr>
          <w:sz w:val="28"/>
          <w:szCs w:val="28"/>
        </w:rPr>
        <w:t>5</w:t>
      </w:r>
      <w:r w:rsidRPr="00112F94">
        <w:rPr>
          <w:sz w:val="28"/>
          <w:szCs w:val="28"/>
        </w:rPr>
        <w:t xml:space="preserve">. Запрещается размещать места (площадки) накопления </w:t>
      </w:r>
      <w:r w:rsidRPr="00103B07">
        <w:rPr>
          <w:sz w:val="28"/>
          <w:szCs w:val="28"/>
        </w:rPr>
        <w:t xml:space="preserve">твердых коммунальных отходов </w:t>
      </w:r>
      <w:r w:rsidRPr="00112F94">
        <w:rPr>
          <w:sz w:val="28"/>
          <w:szCs w:val="28"/>
        </w:rPr>
        <w:t>на проезжей части, тротуарах, газонах, в проходных арках домов.</w:t>
      </w:r>
    </w:p>
    <w:p w:rsidR="005B1239" w:rsidRDefault="005B1239" w:rsidP="005B1239">
      <w:pPr>
        <w:overflowPunct/>
        <w:ind w:firstLine="540"/>
        <w:jc w:val="both"/>
        <w:textAlignment w:val="auto"/>
        <w:rPr>
          <w:sz w:val="28"/>
          <w:szCs w:val="28"/>
        </w:rPr>
      </w:pPr>
      <w:r>
        <w:rPr>
          <w:sz w:val="28"/>
          <w:szCs w:val="28"/>
        </w:rPr>
        <w:t xml:space="preserve">6.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при проведении культурно-массовых мероприятий. Места временной установки контейнеров должны быть согласованы с собственником, пользователем территории, где планируется разместить </w:t>
      </w:r>
      <w:r w:rsidRPr="00103B07">
        <w:rPr>
          <w:sz w:val="28"/>
          <w:szCs w:val="28"/>
        </w:rPr>
        <w:t>тверды</w:t>
      </w:r>
      <w:r>
        <w:rPr>
          <w:sz w:val="28"/>
          <w:szCs w:val="28"/>
        </w:rPr>
        <w:t>е</w:t>
      </w:r>
      <w:r w:rsidRPr="00103B07">
        <w:rPr>
          <w:sz w:val="28"/>
          <w:szCs w:val="28"/>
        </w:rPr>
        <w:t xml:space="preserve"> коммунальны</w:t>
      </w:r>
      <w:r>
        <w:rPr>
          <w:sz w:val="28"/>
          <w:szCs w:val="28"/>
        </w:rPr>
        <w:t>е отходы.</w:t>
      </w:r>
    </w:p>
    <w:p w:rsidR="005B1239" w:rsidRDefault="005B1239" w:rsidP="005B1239">
      <w:pPr>
        <w:overflowPunct/>
        <w:spacing w:after="120"/>
        <w:ind w:firstLine="540"/>
        <w:jc w:val="both"/>
        <w:textAlignment w:val="auto"/>
        <w:rPr>
          <w:b/>
          <w:sz w:val="28"/>
          <w:szCs w:val="28"/>
        </w:rPr>
      </w:pPr>
    </w:p>
    <w:p w:rsidR="005B1239" w:rsidRPr="00502009" w:rsidRDefault="005B1239" w:rsidP="005B1239">
      <w:pPr>
        <w:overflowPunct/>
        <w:spacing w:after="120"/>
        <w:ind w:firstLine="540"/>
        <w:jc w:val="both"/>
        <w:textAlignment w:val="auto"/>
        <w:rPr>
          <w:b/>
          <w:sz w:val="28"/>
          <w:szCs w:val="28"/>
        </w:rPr>
      </w:pPr>
      <w:r w:rsidRPr="00502009">
        <w:rPr>
          <w:b/>
          <w:sz w:val="28"/>
          <w:szCs w:val="28"/>
        </w:rPr>
        <w:t>2. Порядок создания мест (площадок) накопления твердых коммунальных отходов</w:t>
      </w:r>
    </w:p>
    <w:p w:rsidR="005B1239" w:rsidRPr="004B20C2" w:rsidRDefault="005B1239" w:rsidP="005B1239">
      <w:pPr>
        <w:overflowPunct/>
        <w:ind w:firstLine="540"/>
        <w:jc w:val="both"/>
        <w:textAlignment w:val="auto"/>
        <w:rPr>
          <w:color w:val="0070C0"/>
          <w:sz w:val="28"/>
          <w:szCs w:val="28"/>
        </w:rPr>
      </w:pPr>
      <w:r>
        <w:rPr>
          <w:sz w:val="28"/>
          <w:szCs w:val="28"/>
        </w:rPr>
        <w:lastRenderedPageBreak/>
        <w:t xml:space="preserve">7. </w:t>
      </w:r>
      <w:r w:rsidRPr="00502009">
        <w:rPr>
          <w:sz w:val="28"/>
          <w:szCs w:val="28"/>
        </w:rPr>
        <w:t xml:space="preserve">Места (площадки) накопления </w:t>
      </w:r>
      <w:r>
        <w:rPr>
          <w:sz w:val="28"/>
          <w:szCs w:val="28"/>
        </w:rPr>
        <w:t>твердых коммунальных отходов создаются А</w:t>
      </w:r>
      <w:r w:rsidRPr="00502009">
        <w:rPr>
          <w:sz w:val="28"/>
          <w:szCs w:val="28"/>
        </w:rPr>
        <w:t xml:space="preserve">дминистрацией </w:t>
      </w:r>
      <w:r>
        <w:rPr>
          <w:sz w:val="28"/>
          <w:szCs w:val="28"/>
        </w:rPr>
        <w:t>городского округа Анадырь (далее – Администрация города)</w:t>
      </w:r>
      <w:r w:rsidRPr="00502009">
        <w:rPr>
          <w:sz w:val="28"/>
          <w:szCs w:val="28"/>
        </w:rPr>
        <w:t>, за исключением установленных законодательством Российской Федерации случаев, когда такая обязанность лежит на других лицах, в соответствии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w:t>
      </w:r>
      <w:r>
        <w:rPr>
          <w:sz w:val="28"/>
          <w:szCs w:val="28"/>
        </w:rPr>
        <w:t xml:space="preserve">ия </w:t>
      </w:r>
      <w:r w:rsidRPr="00103B07">
        <w:rPr>
          <w:sz w:val="28"/>
          <w:szCs w:val="28"/>
        </w:rPr>
        <w:t>твердых коммунальных отходов</w:t>
      </w:r>
      <w:r>
        <w:rPr>
          <w:sz w:val="28"/>
          <w:szCs w:val="28"/>
        </w:rPr>
        <w:t xml:space="preserve"> </w:t>
      </w:r>
      <w:r w:rsidRPr="002E10FC">
        <w:rPr>
          <w:sz w:val="28"/>
          <w:szCs w:val="28"/>
        </w:rPr>
        <w:t>и визуальным осмотром места планируемой установки.</w:t>
      </w:r>
    </w:p>
    <w:p w:rsidR="005B1239" w:rsidRDefault="005B1239" w:rsidP="005B1239">
      <w:pPr>
        <w:overflowPunct/>
        <w:ind w:firstLine="540"/>
        <w:jc w:val="both"/>
        <w:textAlignment w:val="auto"/>
        <w:rPr>
          <w:sz w:val="28"/>
          <w:szCs w:val="28"/>
        </w:rPr>
      </w:pPr>
      <w:r>
        <w:rPr>
          <w:sz w:val="28"/>
          <w:szCs w:val="28"/>
        </w:rPr>
        <w:t>8. В случае</w:t>
      </w:r>
      <w:r w:rsidRPr="00502009">
        <w:rPr>
          <w:sz w:val="28"/>
          <w:szCs w:val="28"/>
        </w:rPr>
        <w:t xml:space="preserve"> если в соответствии с законодательством Российской Федерации обязанность по созданию места (площадки) накопления </w:t>
      </w:r>
      <w:r w:rsidRPr="00103B07">
        <w:rPr>
          <w:sz w:val="28"/>
          <w:szCs w:val="28"/>
        </w:rPr>
        <w:t>твердых коммунальных отходов</w:t>
      </w:r>
      <w:r w:rsidRPr="00502009">
        <w:rPr>
          <w:sz w:val="28"/>
          <w:szCs w:val="28"/>
        </w:rPr>
        <w:t xml:space="preserve"> лежит на других лицах, </w:t>
      </w:r>
      <w:r>
        <w:rPr>
          <w:sz w:val="28"/>
          <w:szCs w:val="28"/>
        </w:rPr>
        <w:t>такие лица</w:t>
      </w:r>
      <w:r w:rsidRPr="003D2D9D">
        <w:rPr>
          <w:sz w:val="28"/>
          <w:szCs w:val="28"/>
        </w:rPr>
        <w:t xml:space="preserve"> (далее - Заявитель)</w:t>
      </w:r>
      <w:r>
        <w:rPr>
          <w:sz w:val="28"/>
          <w:szCs w:val="28"/>
        </w:rPr>
        <w:t xml:space="preserve"> </w:t>
      </w:r>
      <w:r w:rsidRPr="003D2D9D">
        <w:rPr>
          <w:sz w:val="28"/>
          <w:szCs w:val="28"/>
        </w:rPr>
        <w:t xml:space="preserve">подают </w:t>
      </w:r>
      <w:r w:rsidRPr="006901EF">
        <w:rPr>
          <w:sz w:val="28"/>
          <w:szCs w:val="28"/>
        </w:rPr>
        <w:t>письменную заявку в Администрацию города для принятия решения о создании мест (площадок) накопления твердых коммунальных отходов и заявку для включения их в реестр мест (площадок) накопления твердых коммунальных отходов, содержащую сведения, необходимые для формирования реестра мест накопления твердых коммунальных отходов, указанные в части 5 статьи 13.4 Федерального закона от 24 июня 1998 г.  № 89-ФЗ «Об отходах производства и потребления», по форме согласно приложениям 1, 2 к настоящим Правилам,</w:t>
      </w:r>
      <w:r w:rsidRPr="006901EF">
        <w:t xml:space="preserve"> </w:t>
      </w:r>
      <w:r w:rsidRPr="006901EF">
        <w:rPr>
          <w:sz w:val="28"/>
          <w:szCs w:val="28"/>
        </w:rPr>
        <w:t>к которой заявитель прикладывает схему (проект) размещения контейнерной площадки с указанием размера и количества планируемых к установке контейнеров для сбора твердых коммунальных отходов (далее – заявка).</w:t>
      </w:r>
    </w:p>
    <w:p w:rsidR="005B1239" w:rsidRDefault="005B1239" w:rsidP="005B1239">
      <w:pPr>
        <w:overflowPunct/>
        <w:ind w:firstLine="540"/>
        <w:jc w:val="both"/>
        <w:textAlignment w:val="auto"/>
        <w:rPr>
          <w:sz w:val="28"/>
          <w:szCs w:val="28"/>
        </w:rPr>
      </w:pPr>
      <w:r>
        <w:rPr>
          <w:sz w:val="28"/>
          <w:szCs w:val="28"/>
        </w:rPr>
        <w:t xml:space="preserve">9. </w:t>
      </w:r>
      <w:r w:rsidRPr="0043429C">
        <w:rPr>
          <w:sz w:val="28"/>
          <w:szCs w:val="28"/>
        </w:rPr>
        <w:t>Уполномоченным органом по согласованию создания мест (площадки) накопления твердых коммунальных отходов является Управление промышленности и сельскохозя</w:t>
      </w:r>
      <w:r>
        <w:rPr>
          <w:sz w:val="28"/>
          <w:szCs w:val="28"/>
        </w:rPr>
        <w:t>йственной политики Администрации</w:t>
      </w:r>
      <w:r w:rsidRPr="0043429C">
        <w:rPr>
          <w:sz w:val="28"/>
          <w:szCs w:val="28"/>
        </w:rPr>
        <w:t xml:space="preserve"> городского округа Анадырь (далее - уполномоченный орган).</w:t>
      </w:r>
    </w:p>
    <w:p w:rsidR="005B1239" w:rsidRDefault="005B1239" w:rsidP="005B1239">
      <w:pPr>
        <w:overflowPunct/>
        <w:ind w:firstLine="540"/>
        <w:jc w:val="both"/>
        <w:textAlignment w:val="auto"/>
        <w:rPr>
          <w:sz w:val="28"/>
          <w:szCs w:val="28"/>
        </w:rPr>
      </w:pPr>
      <w:r>
        <w:rPr>
          <w:sz w:val="28"/>
          <w:szCs w:val="28"/>
        </w:rPr>
        <w:t xml:space="preserve">10. </w:t>
      </w:r>
      <w:r w:rsidRPr="004B20C2">
        <w:rPr>
          <w:sz w:val="28"/>
          <w:szCs w:val="28"/>
        </w:rPr>
        <w:t>Уполномоченный орган рассматривает заявку в срок не позднее 10 календарных дней со дня ее поступления.</w:t>
      </w:r>
    </w:p>
    <w:p w:rsidR="005B1239" w:rsidRDefault="005B1239" w:rsidP="005B1239">
      <w:pPr>
        <w:overflowPunct/>
        <w:ind w:firstLine="540"/>
        <w:jc w:val="both"/>
        <w:textAlignment w:val="auto"/>
        <w:rPr>
          <w:sz w:val="28"/>
          <w:szCs w:val="28"/>
        </w:rPr>
      </w:pPr>
      <w:r>
        <w:rPr>
          <w:sz w:val="28"/>
          <w:szCs w:val="28"/>
        </w:rPr>
        <w:t xml:space="preserve">11. </w:t>
      </w:r>
      <w:r w:rsidRPr="004B20C2">
        <w:rPr>
          <w:sz w:val="28"/>
          <w:szCs w:val="28"/>
        </w:rPr>
        <w:t xml:space="preserve">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w:t>
      </w:r>
      <w:r>
        <w:rPr>
          <w:sz w:val="28"/>
          <w:szCs w:val="28"/>
        </w:rPr>
        <w:t>Управления</w:t>
      </w:r>
      <w:r w:rsidRPr="004B20C2">
        <w:rPr>
          <w:sz w:val="28"/>
          <w:szCs w:val="28"/>
        </w:rPr>
        <w:t xml:space="preserve"> Роспотребнадзора по Чукотскому автономному округу, уполномоченного осуществлять федеральный государственный санитарно-эпидемиологический надзор (далее - запрос).</w:t>
      </w:r>
    </w:p>
    <w:p w:rsidR="005B1239" w:rsidRDefault="005B1239" w:rsidP="005B1239">
      <w:pPr>
        <w:overflowPunct/>
        <w:ind w:firstLine="540"/>
        <w:jc w:val="both"/>
        <w:textAlignment w:val="auto"/>
        <w:rPr>
          <w:sz w:val="28"/>
          <w:szCs w:val="28"/>
        </w:rPr>
      </w:pPr>
      <w:r w:rsidRPr="004B20C2">
        <w:rPr>
          <w:sz w:val="28"/>
          <w:szCs w:val="28"/>
        </w:rPr>
        <w:t>По запросу уполномоченного органа Управление Роспотребнадзора по Чукотскому автономному округу</w:t>
      </w:r>
      <w:r>
        <w:rPr>
          <w:sz w:val="28"/>
          <w:szCs w:val="28"/>
        </w:rPr>
        <w:t>, уполномоченное</w:t>
      </w:r>
      <w:r w:rsidRPr="004B20C2">
        <w:rPr>
          <w:sz w:val="28"/>
          <w:szCs w:val="28"/>
        </w:rPr>
        <w:t xml:space="preserve">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5B1239" w:rsidRDefault="005B1239" w:rsidP="005B1239">
      <w:pPr>
        <w:overflowPunct/>
        <w:ind w:firstLine="540"/>
        <w:jc w:val="both"/>
        <w:textAlignment w:val="auto"/>
        <w:rPr>
          <w:sz w:val="28"/>
          <w:szCs w:val="28"/>
        </w:rPr>
      </w:pPr>
      <w:r w:rsidRPr="004B20C2">
        <w:rPr>
          <w:sz w:val="28"/>
          <w:szCs w:val="28"/>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5B1239" w:rsidRDefault="005B1239" w:rsidP="005B1239">
      <w:pPr>
        <w:overflowPunct/>
        <w:ind w:firstLine="540"/>
        <w:jc w:val="both"/>
        <w:textAlignment w:val="auto"/>
        <w:rPr>
          <w:sz w:val="28"/>
          <w:szCs w:val="28"/>
        </w:rPr>
      </w:pPr>
      <w:r>
        <w:rPr>
          <w:sz w:val="28"/>
          <w:szCs w:val="28"/>
        </w:rPr>
        <w:t xml:space="preserve">12. </w:t>
      </w:r>
      <w:r w:rsidRPr="000E7688">
        <w:rPr>
          <w:sz w:val="28"/>
          <w:szCs w:val="28"/>
        </w:rPr>
        <w:t xml:space="preserve">Размещение мест (площадок) накопления </w:t>
      </w:r>
      <w:r>
        <w:rPr>
          <w:sz w:val="28"/>
          <w:szCs w:val="28"/>
        </w:rPr>
        <w:t>твердых коммунальных отходов</w:t>
      </w:r>
      <w:r w:rsidRPr="000E7688">
        <w:rPr>
          <w:sz w:val="28"/>
          <w:szCs w:val="28"/>
        </w:rPr>
        <w:t xml:space="preserve"> должно соответствовать требованиям законодательства Российской Федерации, </w:t>
      </w:r>
      <w:r>
        <w:rPr>
          <w:sz w:val="28"/>
          <w:szCs w:val="28"/>
        </w:rPr>
        <w:t>Норм и п</w:t>
      </w:r>
      <w:r w:rsidRPr="000E7688">
        <w:rPr>
          <w:sz w:val="28"/>
          <w:szCs w:val="28"/>
        </w:rPr>
        <w:t xml:space="preserve">равил </w:t>
      </w:r>
      <w:r w:rsidRPr="00CE17CE">
        <w:rPr>
          <w:sz w:val="28"/>
          <w:szCs w:val="28"/>
        </w:rPr>
        <w:t>благоустройства и содерж</w:t>
      </w:r>
      <w:r>
        <w:rPr>
          <w:sz w:val="28"/>
          <w:szCs w:val="28"/>
        </w:rPr>
        <w:t>ания территории городского окру-</w:t>
      </w:r>
    </w:p>
    <w:p w:rsidR="005B1239" w:rsidRDefault="005B1239" w:rsidP="005B1239">
      <w:pPr>
        <w:overflowPunct/>
        <w:jc w:val="both"/>
        <w:textAlignment w:val="auto"/>
        <w:rPr>
          <w:sz w:val="28"/>
          <w:szCs w:val="28"/>
        </w:rPr>
      </w:pPr>
      <w:r w:rsidRPr="00CE17CE">
        <w:rPr>
          <w:sz w:val="28"/>
          <w:szCs w:val="28"/>
        </w:rPr>
        <w:lastRenderedPageBreak/>
        <w:t>га Анадырь</w:t>
      </w:r>
      <w:r>
        <w:rPr>
          <w:sz w:val="28"/>
          <w:szCs w:val="28"/>
        </w:rPr>
        <w:t>.</w:t>
      </w:r>
    </w:p>
    <w:p w:rsidR="005B1239" w:rsidRDefault="005B1239" w:rsidP="005B1239">
      <w:pPr>
        <w:overflowPunct/>
        <w:ind w:firstLine="540"/>
        <w:jc w:val="both"/>
        <w:textAlignment w:val="auto"/>
        <w:rPr>
          <w:sz w:val="28"/>
          <w:szCs w:val="28"/>
        </w:rPr>
      </w:pPr>
      <w:r>
        <w:rPr>
          <w:sz w:val="28"/>
          <w:szCs w:val="28"/>
        </w:rPr>
        <w:t xml:space="preserve">13. В случае отсутствия возможности соблюдения установленных санитарными нормами расстояний для размещения мест (площадок) накопления твердых коммунальных отходов в районах сложившейся жилой застройки городского округа Анадырь определение места (площадки) накопления </w:t>
      </w:r>
      <w:r w:rsidRPr="009C0C6C">
        <w:rPr>
          <w:sz w:val="28"/>
          <w:szCs w:val="28"/>
        </w:rPr>
        <w:t>твердых коммунальных отходов</w:t>
      </w:r>
      <w:r>
        <w:rPr>
          <w:sz w:val="28"/>
          <w:szCs w:val="28"/>
        </w:rPr>
        <w:t xml:space="preserve"> осуществляет постоянно действующая комиссия по определению мест (площадок) накопления твердых коммунальных отходов и</w:t>
      </w:r>
      <w:r w:rsidRPr="00A97ADA">
        <w:rPr>
          <w:sz w:val="28"/>
          <w:szCs w:val="28"/>
        </w:rPr>
        <w:t xml:space="preserve"> включения их в реестр</w:t>
      </w:r>
      <w:r w:rsidRPr="009C0C6C">
        <w:t xml:space="preserve"> </w:t>
      </w:r>
      <w:r w:rsidRPr="009C0C6C">
        <w:rPr>
          <w:sz w:val="28"/>
          <w:szCs w:val="28"/>
        </w:rPr>
        <w:t>мест (площадок) накопления твердых коммунальных отходов</w:t>
      </w:r>
      <w:r w:rsidRPr="00A97ADA">
        <w:rPr>
          <w:sz w:val="28"/>
          <w:szCs w:val="28"/>
        </w:rPr>
        <w:t xml:space="preserve"> </w:t>
      </w:r>
      <w:r>
        <w:rPr>
          <w:sz w:val="28"/>
          <w:szCs w:val="28"/>
        </w:rPr>
        <w:t>на территории городского округа Анадырь (далее - Комиссия), состав которой утверждается постановлением Администрации города.</w:t>
      </w:r>
    </w:p>
    <w:p w:rsidR="005B1239" w:rsidRPr="006901EF" w:rsidRDefault="005B1239" w:rsidP="005B1239">
      <w:pPr>
        <w:overflowPunct/>
        <w:ind w:firstLine="540"/>
        <w:jc w:val="both"/>
        <w:textAlignment w:val="auto"/>
        <w:rPr>
          <w:sz w:val="28"/>
          <w:szCs w:val="28"/>
        </w:rPr>
      </w:pPr>
      <w:r w:rsidRPr="006901EF">
        <w:rPr>
          <w:sz w:val="28"/>
          <w:szCs w:val="28"/>
        </w:rPr>
        <w:t>14. Комиссия, путем проведения выездного заседания, включающего осмотр территории существующего и предполагаемого места (площадки) накопления твердых коммунальных отходов в районах сложившейся застройки, оформляет акт по определению места (площадки) накопления твердых коммунальных отходов (далее - Акт), содержащий рекомендации о возможности или невозможности создания места (площадки) накопления твердых коммунальных отходов с приложением схемы размещения места (площадки) накопления твердых коммунальных отходов по форме согласно приложению 3 к настоящим Правилам.</w:t>
      </w:r>
    </w:p>
    <w:p w:rsidR="005B1239" w:rsidRDefault="005B1239" w:rsidP="005B1239">
      <w:pPr>
        <w:overflowPunct/>
        <w:ind w:firstLine="540"/>
        <w:jc w:val="both"/>
        <w:textAlignment w:val="auto"/>
        <w:rPr>
          <w:sz w:val="28"/>
          <w:szCs w:val="28"/>
        </w:rPr>
      </w:pPr>
      <w:r>
        <w:rPr>
          <w:sz w:val="28"/>
          <w:szCs w:val="28"/>
        </w:rPr>
        <w:t xml:space="preserve">15. </w:t>
      </w:r>
      <w:r w:rsidRPr="006901EF">
        <w:rPr>
          <w:sz w:val="28"/>
          <w:szCs w:val="28"/>
        </w:rPr>
        <w:t>Акт Комиссии, содержащий рекомендации о возможности создания места (площадки) накопления твердых коммунальных отходов, является основанием для принятия Администрацией города решения о согласовании создания места (площадки) накопления твердых коммунальных отходов, по форме согласно приложению 4 к настоящим Правилам,</w:t>
      </w:r>
      <w:r>
        <w:rPr>
          <w:sz w:val="28"/>
          <w:szCs w:val="28"/>
        </w:rPr>
        <w:t xml:space="preserve"> которое утверждается постановлением Администрации городского округа Анадырь. Указанным постановлением утверждается схема размещения места (площадки) накопления </w:t>
      </w:r>
      <w:r w:rsidRPr="009C0C6C">
        <w:rPr>
          <w:sz w:val="28"/>
          <w:szCs w:val="28"/>
        </w:rPr>
        <w:t>твердых коммунальных отходов</w:t>
      </w:r>
      <w:r>
        <w:rPr>
          <w:sz w:val="28"/>
          <w:szCs w:val="28"/>
        </w:rPr>
        <w:t>.</w:t>
      </w:r>
    </w:p>
    <w:p w:rsidR="005B1239" w:rsidRDefault="005B1239" w:rsidP="005B1239">
      <w:pPr>
        <w:overflowPunct/>
        <w:ind w:firstLine="540"/>
        <w:jc w:val="both"/>
        <w:textAlignment w:val="auto"/>
        <w:rPr>
          <w:sz w:val="28"/>
          <w:szCs w:val="28"/>
        </w:rPr>
      </w:pPr>
      <w:r>
        <w:rPr>
          <w:sz w:val="28"/>
          <w:szCs w:val="28"/>
        </w:rPr>
        <w:t xml:space="preserve">16. Акт Комиссии, содержащий рекомендации о невозможности создания места (площадки) накопления </w:t>
      </w:r>
      <w:r w:rsidRPr="009C0C6C">
        <w:rPr>
          <w:sz w:val="28"/>
          <w:szCs w:val="28"/>
        </w:rPr>
        <w:t>твердых коммунальных отходов</w:t>
      </w:r>
      <w:r>
        <w:rPr>
          <w:sz w:val="28"/>
          <w:szCs w:val="28"/>
        </w:rPr>
        <w:t xml:space="preserve">, является основанием для принятия Администрацией города решения об отказе в согласовании создания места (площадки) накопления </w:t>
      </w:r>
      <w:r w:rsidRPr="009C0C6C">
        <w:rPr>
          <w:sz w:val="28"/>
          <w:szCs w:val="28"/>
        </w:rPr>
        <w:t>твердых коммунальных отходов</w:t>
      </w:r>
      <w:r>
        <w:rPr>
          <w:sz w:val="28"/>
          <w:szCs w:val="28"/>
        </w:rPr>
        <w:t xml:space="preserve">, которое </w:t>
      </w:r>
      <w:r w:rsidRPr="00C85974">
        <w:rPr>
          <w:sz w:val="28"/>
          <w:szCs w:val="28"/>
        </w:rPr>
        <w:t>оформляется уведомлением об отказе. В уведомлении</w:t>
      </w:r>
      <w:r>
        <w:rPr>
          <w:sz w:val="28"/>
          <w:szCs w:val="28"/>
        </w:rPr>
        <w:t xml:space="preserve"> об отказе в согласовании создания места (площадки) накопления </w:t>
      </w:r>
      <w:r w:rsidRPr="009C0C6C">
        <w:rPr>
          <w:sz w:val="28"/>
          <w:szCs w:val="28"/>
        </w:rPr>
        <w:t>твердых коммунальных отходов</w:t>
      </w:r>
      <w:r>
        <w:rPr>
          <w:sz w:val="28"/>
          <w:szCs w:val="28"/>
        </w:rPr>
        <w:t xml:space="preserve"> в обязательном порядке указывается основание такого отказа.</w:t>
      </w:r>
    </w:p>
    <w:p w:rsidR="005B1239" w:rsidRDefault="005B1239" w:rsidP="005B1239">
      <w:pPr>
        <w:overflowPunct/>
        <w:ind w:firstLine="540"/>
        <w:jc w:val="both"/>
        <w:textAlignment w:val="auto"/>
        <w:rPr>
          <w:sz w:val="28"/>
          <w:szCs w:val="28"/>
        </w:rPr>
      </w:pPr>
      <w:r>
        <w:rPr>
          <w:sz w:val="28"/>
          <w:szCs w:val="28"/>
        </w:rPr>
        <w:t xml:space="preserve">17. Постановление Администрации города о согласовании создания места (площадки) накопления </w:t>
      </w:r>
      <w:r w:rsidRPr="009C0C6C">
        <w:rPr>
          <w:sz w:val="28"/>
          <w:szCs w:val="28"/>
        </w:rPr>
        <w:t>твердых коммунальных отходов</w:t>
      </w:r>
      <w:r>
        <w:rPr>
          <w:sz w:val="28"/>
          <w:szCs w:val="28"/>
        </w:rPr>
        <w:t xml:space="preserve"> либо уведомление об отказе в согласовании создания места (площадки) накопления </w:t>
      </w:r>
      <w:r w:rsidRPr="009C0C6C">
        <w:rPr>
          <w:sz w:val="28"/>
          <w:szCs w:val="28"/>
        </w:rPr>
        <w:t>твердых коммунальных отходов</w:t>
      </w:r>
      <w:r>
        <w:rPr>
          <w:sz w:val="28"/>
          <w:szCs w:val="28"/>
        </w:rPr>
        <w:t xml:space="preserve"> направляется Администрацией города заявителю </w:t>
      </w:r>
      <w:r w:rsidRPr="000E7688">
        <w:rPr>
          <w:sz w:val="28"/>
          <w:szCs w:val="28"/>
        </w:rPr>
        <w:t>в течение 3 календарных дней со дня принятия такого решения.</w:t>
      </w:r>
    </w:p>
    <w:p w:rsidR="005B1239" w:rsidRDefault="005B1239" w:rsidP="005B1239">
      <w:pPr>
        <w:overflowPunct/>
        <w:ind w:firstLine="540"/>
        <w:jc w:val="both"/>
        <w:textAlignment w:val="auto"/>
        <w:rPr>
          <w:sz w:val="28"/>
          <w:szCs w:val="28"/>
        </w:rPr>
      </w:pPr>
      <w:r>
        <w:rPr>
          <w:sz w:val="28"/>
          <w:szCs w:val="28"/>
        </w:rPr>
        <w:t>18. Основаниями отказа Администрации города в согласовании создания</w:t>
      </w:r>
      <w:r w:rsidRPr="000E7688">
        <w:t xml:space="preserve"> </w:t>
      </w:r>
      <w:r>
        <w:rPr>
          <w:sz w:val="28"/>
          <w:szCs w:val="28"/>
        </w:rPr>
        <w:t xml:space="preserve">места (площадки) накопления </w:t>
      </w:r>
      <w:r w:rsidRPr="009C0C6C">
        <w:rPr>
          <w:sz w:val="28"/>
          <w:szCs w:val="28"/>
        </w:rPr>
        <w:t>твердых коммунальных отходов</w:t>
      </w:r>
      <w:r>
        <w:rPr>
          <w:sz w:val="28"/>
          <w:szCs w:val="28"/>
        </w:rPr>
        <w:t xml:space="preserve"> являются:</w:t>
      </w:r>
    </w:p>
    <w:p w:rsidR="005B1239" w:rsidRDefault="005B1239" w:rsidP="005B1239">
      <w:pPr>
        <w:overflowPunct/>
        <w:ind w:firstLine="540"/>
        <w:jc w:val="both"/>
        <w:textAlignment w:val="auto"/>
        <w:rPr>
          <w:sz w:val="28"/>
          <w:szCs w:val="28"/>
        </w:rPr>
      </w:pPr>
      <w:r>
        <w:rPr>
          <w:sz w:val="28"/>
          <w:szCs w:val="28"/>
        </w:rPr>
        <w:t>1) несоответствие заявки установленной форме;</w:t>
      </w:r>
    </w:p>
    <w:p w:rsidR="005B1239" w:rsidRPr="00E3794C" w:rsidRDefault="005B1239" w:rsidP="005B1239">
      <w:pPr>
        <w:overflowPunct/>
        <w:ind w:firstLine="540"/>
        <w:jc w:val="both"/>
        <w:textAlignment w:val="auto"/>
        <w:rPr>
          <w:sz w:val="28"/>
          <w:szCs w:val="28"/>
        </w:rPr>
      </w:pPr>
      <w:r w:rsidRPr="00E3794C">
        <w:rPr>
          <w:sz w:val="28"/>
          <w:szCs w:val="28"/>
        </w:rPr>
        <w:t>2) несоответствие места (площадки) накопления твердых коммунальных отходов требованиям Норм и правил благоустройства территории городского округа Анадырь;</w:t>
      </w:r>
    </w:p>
    <w:p w:rsidR="005B1239" w:rsidRPr="00E3794C" w:rsidRDefault="005B1239" w:rsidP="005B1239">
      <w:pPr>
        <w:overflowPunct/>
        <w:ind w:firstLine="540"/>
        <w:jc w:val="both"/>
        <w:textAlignment w:val="auto"/>
        <w:rPr>
          <w:sz w:val="28"/>
          <w:szCs w:val="28"/>
        </w:rPr>
      </w:pPr>
      <w:r w:rsidRPr="00E3794C">
        <w:rPr>
          <w:sz w:val="28"/>
          <w:szCs w:val="28"/>
        </w:rPr>
        <w:t xml:space="preserve">3) несоответствие места (площадки) накопления твердых коммунальных отходов требованиям законодательства Российской Федерации в области санитарно-эпидемиологического благополучия населения, иного законодательства </w:t>
      </w:r>
      <w:r w:rsidRPr="00E3794C">
        <w:rPr>
          <w:sz w:val="28"/>
          <w:szCs w:val="28"/>
        </w:rPr>
        <w:lastRenderedPageBreak/>
        <w:t>Российской Федерации, устанавливающего требования к местам (площадкам) накопления твердых коммунальных отходов.</w:t>
      </w:r>
    </w:p>
    <w:p w:rsidR="005B1239" w:rsidRDefault="005B1239" w:rsidP="005B1239">
      <w:pPr>
        <w:overflowPunct/>
        <w:ind w:firstLine="540"/>
        <w:jc w:val="both"/>
        <w:textAlignment w:val="auto"/>
        <w:rPr>
          <w:sz w:val="28"/>
          <w:szCs w:val="28"/>
        </w:rPr>
      </w:pPr>
      <w:r>
        <w:rPr>
          <w:sz w:val="28"/>
          <w:szCs w:val="28"/>
        </w:rPr>
        <w:t xml:space="preserve">19. </w:t>
      </w:r>
      <w:r w:rsidRPr="00924097">
        <w:rPr>
          <w:sz w:val="28"/>
          <w:szCs w:val="28"/>
        </w:rPr>
        <w:t>О принятом решении у</w:t>
      </w:r>
      <w:r>
        <w:rPr>
          <w:sz w:val="28"/>
          <w:szCs w:val="28"/>
        </w:rPr>
        <w:t>полномоченный орган уведомляет З</w:t>
      </w:r>
      <w:r w:rsidRPr="00924097">
        <w:rPr>
          <w:sz w:val="28"/>
          <w:szCs w:val="28"/>
        </w:rPr>
        <w:t>аявителя в срок, установленный пун</w:t>
      </w:r>
      <w:r>
        <w:rPr>
          <w:sz w:val="28"/>
          <w:szCs w:val="28"/>
        </w:rPr>
        <w:t>ктами 10 и 11</w:t>
      </w:r>
      <w:r w:rsidRPr="00924097">
        <w:rPr>
          <w:sz w:val="28"/>
          <w:szCs w:val="28"/>
        </w:rPr>
        <w:t xml:space="preserve">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5B1239" w:rsidRPr="00924097" w:rsidRDefault="005B1239" w:rsidP="005B1239">
      <w:pPr>
        <w:overflowPunct/>
        <w:spacing w:after="100" w:afterAutospacing="1"/>
        <w:ind w:firstLine="540"/>
        <w:jc w:val="both"/>
        <w:textAlignment w:val="auto"/>
        <w:rPr>
          <w:color w:val="0070C0"/>
          <w:sz w:val="28"/>
          <w:szCs w:val="28"/>
        </w:rPr>
      </w:pPr>
      <w:r w:rsidRPr="00924097">
        <w:rPr>
          <w:sz w:val="28"/>
          <w:szCs w:val="28"/>
        </w:rPr>
        <w:t>20.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5B1239" w:rsidRPr="00A97ADA" w:rsidRDefault="005B1239" w:rsidP="005B1239">
      <w:pPr>
        <w:overflowPunct/>
        <w:ind w:firstLine="567"/>
        <w:jc w:val="both"/>
        <w:textAlignment w:val="auto"/>
        <w:outlineLvl w:val="0"/>
        <w:rPr>
          <w:b/>
          <w:bCs/>
          <w:sz w:val="28"/>
          <w:szCs w:val="28"/>
        </w:rPr>
      </w:pPr>
      <w:r w:rsidRPr="00A97ADA">
        <w:rPr>
          <w:b/>
          <w:bCs/>
          <w:sz w:val="28"/>
          <w:szCs w:val="28"/>
        </w:rPr>
        <w:t>3. Правила формирования и ведения реестра мест (площадок) накопления твердых коммунальных отходов, требования к его содержанию</w:t>
      </w:r>
    </w:p>
    <w:p w:rsidR="005B1239" w:rsidRPr="00A97ADA" w:rsidRDefault="005B1239" w:rsidP="005B1239">
      <w:pPr>
        <w:overflowPunct/>
        <w:jc w:val="both"/>
        <w:textAlignment w:val="auto"/>
        <w:rPr>
          <w:sz w:val="28"/>
          <w:szCs w:val="28"/>
        </w:rPr>
      </w:pPr>
    </w:p>
    <w:p w:rsidR="005B1239" w:rsidRPr="00A97ADA" w:rsidRDefault="005B1239" w:rsidP="005B1239">
      <w:pPr>
        <w:overflowPunct/>
        <w:ind w:firstLine="540"/>
        <w:jc w:val="both"/>
        <w:textAlignment w:val="auto"/>
        <w:rPr>
          <w:sz w:val="28"/>
          <w:szCs w:val="28"/>
        </w:rPr>
      </w:pPr>
      <w:r w:rsidRPr="00A97ADA">
        <w:rPr>
          <w:sz w:val="28"/>
          <w:szCs w:val="28"/>
        </w:rPr>
        <w:t>21. Реестр мест (площадок) накопления твердых</w:t>
      </w:r>
      <w:r>
        <w:rPr>
          <w:sz w:val="28"/>
          <w:szCs w:val="28"/>
        </w:rPr>
        <w:t xml:space="preserve"> коммунальных отходов (далее - Р</w:t>
      </w:r>
      <w:r w:rsidRPr="00A97ADA">
        <w:rPr>
          <w:sz w:val="28"/>
          <w:szCs w:val="28"/>
        </w:rPr>
        <w:t>еестр) представляет собой базу данных о местах (площадках) накопления твердых коммунальных отходов на территории городского округа Анадырь.</w:t>
      </w:r>
    </w:p>
    <w:p w:rsidR="005B1239" w:rsidRDefault="005B1239" w:rsidP="005B1239">
      <w:pPr>
        <w:overflowPunct/>
        <w:ind w:firstLine="540"/>
        <w:jc w:val="both"/>
        <w:textAlignment w:val="auto"/>
        <w:rPr>
          <w:sz w:val="28"/>
          <w:szCs w:val="28"/>
        </w:rPr>
      </w:pPr>
      <w:r>
        <w:rPr>
          <w:sz w:val="28"/>
          <w:szCs w:val="28"/>
        </w:rPr>
        <w:t xml:space="preserve">22. </w:t>
      </w:r>
      <w:r w:rsidRPr="001F667C">
        <w:rPr>
          <w:sz w:val="28"/>
          <w:szCs w:val="28"/>
        </w:rPr>
        <w:t>Уполномоченным органом по формированию и ведению Реестра является Управление промышленности и сельскохозяйственной политики Администрацию городского округа Анадырь (далее - уполномоченный орган).</w:t>
      </w:r>
    </w:p>
    <w:p w:rsidR="005B1239" w:rsidRDefault="005B1239" w:rsidP="005B1239">
      <w:pPr>
        <w:overflowPunct/>
        <w:ind w:firstLine="540"/>
        <w:jc w:val="both"/>
        <w:textAlignment w:val="auto"/>
        <w:rPr>
          <w:sz w:val="28"/>
          <w:szCs w:val="28"/>
        </w:rPr>
      </w:pPr>
      <w:r>
        <w:rPr>
          <w:sz w:val="28"/>
          <w:szCs w:val="28"/>
        </w:rPr>
        <w:t xml:space="preserve">23. </w:t>
      </w:r>
      <w:r w:rsidRPr="001F667C">
        <w:rPr>
          <w:sz w:val="28"/>
          <w:szCs w:val="28"/>
        </w:rPr>
        <w:t>Реестр ведется на бумажном носителе и в электронном виде упол</w:t>
      </w:r>
      <w:r>
        <w:rPr>
          <w:sz w:val="28"/>
          <w:szCs w:val="28"/>
        </w:rPr>
        <w:t xml:space="preserve">номоченным органом. </w:t>
      </w:r>
      <w:r w:rsidRPr="009C0C6C">
        <w:rPr>
          <w:sz w:val="28"/>
          <w:szCs w:val="28"/>
        </w:rPr>
        <w:t>Сведения в Реестр вносятся уполномоченным органом в течение 5 рабочих дней со дня принятия решения о внесении в него сведений о создании места (площадки</w:t>
      </w:r>
      <w:r w:rsidRPr="001F667C">
        <w:rPr>
          <w:sz w:val="28"/>
          <w:szCs w:val="28"/>
        </w:rPr>
        <w:t>) накопления твердых коммунальных отходов.</w:t>
      </w:r>
    </w:p>
    <w:p w:rsidR="005B1239" w:rsidRPr="00A97ADA" w:rsidRDefault="005B1239" w:rsidP="005B1239">
      <w:pPr>
        <w:overflowPunct/>
        <w:ind w:firstLine="540"/>
        <w:jc w:val="both"/>
        <w:textAlignment w:val="auto"/>
      </w:pPr>
      <w:r>
        <w:rPr>
          <w:sz w:val="28"/>
          <w:szCs w:val="28"/>
        </w:rPr>
        <w:t xml:space="preserve">24. </w:t>
      </w:r>
      <w:r w:rsidRPr="00A97ADA">
        <w:rPr>
          <w:sz w:val="28"/>
          <w:szCs w:val="28"/>
        </w:rPr>
        <w:t>Реестр создается и ведется на основании поступивших в уполномоченный орган решений Комиссии на территории городского округа Анадырь.</w:t>
      </w:r>
    </w:p>
    <w:p w:rsidR="005B1239" w:rsidRDefault="005B1239" w:rsidP="005B1239">
      <w:pPr>
        <w:overflowPunct/>
        <w:ind w:firstLine="540"/>
        <w:jc w:val="both"/>
        <w:textAlignment w:val="auto"/>
        <w:rPr>
          <w:sz w:val="28"/>
          <w:szCs w:val="28"/>
        </w:rPr>
      </w:pPr>
      <w:r w:rsidRPr="00A97ADA">
        <w:rPr>
          <w:sz w:val="28"/>
          <w:szCs w:val="28"/>
        </w:rPr>
        <w:t>25. В течение 10 рабочих дней со дня внес</w:t>
      </w:r>
      <w:r>
        <w:rPr>
          <w:sz w:val="28"/>
          <w:szCs w:val="28"/>
        </w:rPr>
        <w:t>ения в Р</w:t>
      </w:r>
      <w:r w:rsidRPr="00A97ADA">
        <w:rPr>
          <w:sz w:val="28"/>
          <w:szCs w:val="28"/>
        </w:rPr>
        <w:t>еестр сведений о создании места (площадки) накопления твердых коммунальных отходов такие сведения размещаются уполномоченным органом на официальном сайте городского округа Анадырь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5B1239" w:rsidRDefault="005B1239" w:rsidP="005B1239">
      <w:pPr>
        <w:overflowPunct/>
        <w:ind w:firstLine="540"/>
        <w:jc w:val="both"/>
        <w:textAlignment w:val="auto"/>
        <w:rPr>
          <w:sz w:val="28"/>
          <w:szCs w:val="28"/>
        </w:rPr>
      </w:pPr>
      <w:r w:rsidRPr="00A97ADA">
        <w:rPr>
          <w:sz w:val="28"/>
          <w:szCs w:val="28"/>
        </w:rPr>
        <w:t>26. Реестр ведется на государственном языке Российской Федерации.</w:t>
      </w:r>
    </w:p>
    <w:p w:rsidR="005B1239" w:rsidRDefault="005B1239" w:rsidP="005B1239">
      <w:pPr>
        <w:overflowPunct/>
        <w:ind w:firstLine="540"/>
        <w:jc w:val="both"/>
        <w:textAlignment w:val="auto"/>
        <w:rPr>
          <w:sz w:val="28"/>
          <w:szCs w:val="28"/>
        </w:rPr>
      </w:pPr>
      <w:r w:rsidRPr="002E10FC">
        <w:rPr>
          <w:sz w:val="28"/>
          <w:szCs w:val="28"/>
        </w:rPr>
        <w:t xml:space="preserve">27. В соответствии с </w:t>
      </w:r>
      <w:hyperlink r:id="rId10" w:history="1">
        <w:r w:rsidRPr="002E10FC">
          <w:rPr>
            <w:sz w:val="28"/>
            <w:szCs w:val="28"/>
          </w:rPr>
          <w:t>пунктом 5 статьи 13.4</w:t>
        </w:r>
      </w:hyperlink>
      <w:r w:rsidRPr="002E10FC">
        <w:rPr>
          <w:sz w:val="28"/>
          <w:szCs w:val="28"/>
        </w:rPr>
        <w:t xml:space="preserve"> Федерального закона от 24 июня 1998 г. № 89-ФЗ «Об отходах производства и потребления»</w:t>
      </w:r>
      <w:r>
        <w:rPr>
          <w:sz w:val="28"/>
          <w:szCs w:val="28"/>
        </w:rPr>
        <w:t xml:space="preserve"> Р</w:t>
      </w:r>
      <w:r w:rsidRPr="002E10FC">
        <w:rPr>
          <w:sz w:val="28"/>
          <w:szCs w:val="28"/>
        </w:rPr>
        <w:t>еестр включает в себя следующие разделы:</w:t>
      </w:r>
    </w:p>
    <w:p w:rsidR="005B1239" w:rsidRDefault="005B1239" w:rsidP="005B1239">
      <w:pPr>
        <w:overflowPunct/>
        <w:ind w:firstLine="540"/>
        <w:jc w:val="both"/>
        <w:textAlignment w:val="auto"/>
        <w:rPr>
          <w:sz w:val="28"/>
          <w:szCs w:val="28"/>
        </w:rPr>
      </w:pPr>
      <w:r w:rsidRPr="002E10FC">
        <w:rPr>
          <w:sz w:val="28"/>
          <w:szCs w:val="28"/>
        </w:rPr>
        <w:t>1) Данные о нахождении мест (площадок) накопления твердых коммунальных отходов, в том числе:</w:t>
      </w:r>
    </w:p>
    <w:p w:rsidR="005B1239" w:rsidRDefault="005B1239" w:rsidP="005B1239">
      <w:pPr>
        <w:overflowPunct/>
        <w:ind w:firstLine="540"/>
        <w:jc w:val="both"/>
        <w:textAlignment w:val="auto"/>
        <w:rPr>
          <w:sz w:val="28"/>
          <w:szCs w:val="28"/>
        </w:rPr>
      </w:pPr>
      <w:r>
        <w:rPr>
          <w:sz w:val="28"/>
          <w:szCs w:val="28"/>
        </w:rPr>
        <w:t xml:space="preserve">- </w:t>
      </w:r>
      <w:r w:rsidRPr="002E10FC">
        <w:rPr>
          <w:sz w:val="28"/>
          <w:szCs w:val="28"/>
        </w:rPr>
        <w:t>сведения об адресе и (или) географических координатах мест (площадок) накопления твердых коммунальных отходов;</w:t>
      </w:r>
    </w:p>
    <w:p w:rsidR="005B1239" w:rsidRDefault="005B1239" w:rsidP="005B1239">
      <w:pPr>
        <w:overflowPunct/>
        <w:ind w:firstLine="540"/>
        <w:jc w:val="both"/>
        <w:textAlignment w:val="auto"/>
        <w:rPr>
          <w:sz w:val="28"/>
          <w:szCs w:val="28"/>
        </w:rPr>
      </w:pPr>
      <w:r>
        <w:rPr>
          <w:sz w:val="28"/>
          <w:szCs w:val="28"/>
        </w:rPr>
        <w:t xml:space="preserve">- </w:t>
      </w:r>
      <w:r w:rsidRPr="002E10FC">
        <w:rPr>
          <w:sz w:val="28"/>
          <w:szCs w:val="28"/>
        </w:rPr>
        <w:t>схема размещения мест (площадок) накопления твердых коммунальных отходов с отражением данных о нахождении мест (площадок) накопления твердых коммунальных отходов на карте городского округа Анадырь масштаба 1:2000.</w:t>
      </w:r>
    </w:p>
    <w:p w:rsidR="005B1239" w:rsidRDefault="005B1239" w:rsidP="005B1239">
      <w:pPr>
        <w:overflowPunct/>
        <w:ind w:firstLine="540"/>
        <w:jc w:val="both"/>
        <w:textAlignment w:val="auto"/>
        <w:rPr>
          <w:sz w:val="28"/>
          <w:szCs w:val="28"/>
        </w:rPr>
      </w:pPr>
      <w:r w:rsidRPr="002E10FC">
        <w:rPr>
          <w:sz w:val="28"/>
          <w:szCs w:val="28"/>
        </w:rPr>
        <w:t>2) Данные о технических характеристиках мест (площадок) накопления твердых коммунальных отходов,</w:t>
      </w:r>
      <w:r w:rsidRPr="002E10FC">
        <w:t xml:space="preserve"> </w:t>
      </w:r>
      <w:r w:rsidRPr="002E10FC">
        <w:rPr>
          <w:sz w:val="28"/>
          <w:szCs w:val="28"/>
        </w:rPr>
        <w:t>в том числе:</w:t>
      </w:r>
    </w:p>
    <w:p w:rsidR="005B1239" w:rsidRDefault="005B1239" w:rsidP="005B1239">
      <w:pPr>
        <w:overflowPunct/>
        <w:ind w:firstLine="540"/>
        <w:jc w:val="both"/>
        <w:textAlignment w:val="auto"/>
        <w:rPr>
          <w:sz w:val="28"/>
          <w:szCs w:val="28"/>
        </w:rPr>
      </w:pPr>
      <w:r>
        <w:rPr>
          <w:sz w:val="28"/>
          <w:szCs w:val="28"/>
        </w:rPr>
        <w:lastRenderedPageBreak/>
        <w:t xml:space="preserve">- </w:t>
      </w:r>
      <w:r w:rsidRPr="002E10FC">
        <w:rPr>
          <w:sz w:val="28"/>
          <w:szCs w:val="28"/>
        </w:rPr>
        <w:t xml:space="preserve">сведения об используемом покрытии, площади, количестве размещенных и </w:t>
      </w:r>
      <w:proofErr w:type="gramStart"/>
      <w:r w:rsidRPr="002E10FC">
        <w:rPr>
          <w:sz w:val="28"/>
          <w:szCs w:val="28"/>
        </w:rPr>
        <w:t>планируемых к размещению контейнеров</w:t>
      </w:r>
      <w:proofErr w:type="gramEnd"/>
      <w:r w:rsidRPr="002E10FC">
        <w:rPr>
          <w:sz w:val="28"/>
          <w:szCs w:val="28"/>
        </w:rPr>
        <w:t xml:space="preserve"> и бункеров, с указанием их объема.</w:t>
      </w:r>
    </w:p>
    <w:p w:rsidR="005B1239" w:rsidRDefault="005B1239" w:rsidP="005B1239">
      <w:pPr>
        <w:overflowPunct/>
        <w:ind w:firstLine="540"/>
        <w:jc w:val="both"/>
        <w:textAlignment w:val="auto"/>
        <w:rPr>
          <w:sz w:val="28"/>
          <w:szCs w:val="28"/>
        </w:rPr>
      </w:pPr>
      <w:r w:rsidRPr="002E10FC">
        <w:rPr>
          <w:sz w:val="28"/>
          <w:szCs w:val="28"/>
        </w:rPr>
        <w:t xml:space="preserve">При этом информация о размещенных и </w:t>
      </w:r>
      <w:proofErr w:type="gramStart"/>
      <w:r w:rsidRPr="002E10FC">
        <w:rPr>
          <w:sz w:val="28"/>
          <w:szCs w:val="28"/>
        </w:rPr>
        <w:t>планируемых к размещению контейнерах</w:t>
      </w:r>
      <w:proofErr w:type="gramEnd"/>
      <w:r w:rsidRPr="002E10FC">
        <w:rPr>
          <w:sz w:val="28"/>
          <w:szCs w:val="28"/>
        </w:rPr>
        <w:t xml:space="preserve">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5B1239" w:rsidRDefault="005B1239" w:rsidP="005B1239">
      <w:pPr>
        <w:overflowPunct/>
        <w:ind w:firstLine="540"/>
        <w:jc w:val="both"/>
        <w:textAlignment w:val="auto"/>
        <w:rPr>
          <w:sz w:val="28"/>
          <w:szCs w:val="28"/>
        </w:rPr>
      </w:pPr>
      <w:r w:rsidRPr="002E10FC">
        <w:rPr>
          <w:sz w:val="28"/>
          <w:szCs w:val="28"/>
        </w:rPr>
        <w:t>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5B1239" w:rsidRDefault="005B1239" w:rsidP="005B1239">
      <w:pPr>
        <w:overflowPunct/>
        <w:ind w:firstLine="540"/>
        <w:jc w:val="both"/>
        <w:textAlignment w:val="auto"/>
        <w:rPr>
          <w:sz w:val="28"/>
          <w:szCs w:val="28"/>
        </w:rPr>
      </w:pPr>
      <w:r w:rsidRPr="002E10FC">
        <w:rPr>
          <w:sz w:val="28"/>
          <w:szCs w:val="28"/>
        </w:rPr>
        <w:t>3) Данные о собственниках мест (площадок) накопления твердых коммунальных отходов,</w:t>
      </w:r>
      <w:r w:rsidRPr="002E10FC">
        <w:t xml:space="preserve"> </w:t>
      </w:r>
      <w:r w:rsidRPr="002E10FC">
        <w:rPr>
          <w:sz w:val="28"/>
          <w:szCs w:val="28"/>
        </w:rPr>
        <w:t>содержащие сведения:</w:t>
      </w:r>
    </w:p>
    <w:p w:rsidR="005B1239" w:rsidRDefault="005B1239" w:rsidP="005B1239">
      <w:pPr>
        <w:overflowPunct/>
        <w:ind w:firstLine="540"/>
        <w:jc w:val="both"/>
        <w:textAlignment w:val="auto"/>
        <w:rPr>
          <w:sz w:val="28"/>
          <w:szCs w:val="28"/>
        </w:rPr>
      </w:pPr>
      <w:r>
        <w:rPr>
          <w:sz w:val="28"/>
          <w:szCs w:val="28"/>
        </w:rPr>
        <w:t>- 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5B1239" w:rsidRDefault="005B1239" w:rsidP="005B1239">
      <w:pPr>
        <w:overflowPunct/>
        <w:ind w:firstLine="540"/>
        <w:jc w:val="both"/>
        <w:textAlignment w:val="auto"/>
        <w:rPr>
          <w:sz w:val="28"/>
          <w:szCs w:val="28"/>
        </w:rPr>
      </w:pPr>
      <w:r>
        <w:rPr>
          <w:sz w:val="28"/>
          <w:szCs w:val="28"/>
        </w:rPr>
        <w:t>- 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5B1239" w:rsidRDefault="005B1239" w:rsidP="005B1239">
      <w:pPr>
        <w:overflowPunct/>
        <w:ind w:firstLine="540"/>
        <w:jc w:val="both"/>
        <w:textAlignment w:val="auto"/>
        <w:rPr>
          <w:sz w:val="28"/>
          <w:szCs w:val="28"/>
        </w:rPr>
      </w:pPr>
      <w:r>
        <w:rPr>
          <w:sz w:val="28"/>
          <w:szCs w:val="28"/>
        </w:rPr>
        <w:t>-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5B1239" w:rsidRDefault="005B1239" w:rsidP="005B1239">
      <w:pPr>
        <w:overflowPunct/>
        <w:ind w:firstLine="540"/>
        <w:jc w:val="both"/>
        <w:textAlignment w:val="auto"/>
        <w:rPr>
          <w:sz w:val="28"/>
          <w:szCs w:val="28"/>
        </w:rPr>
      </w:pPr>
      <w:r w:rsidRPr="002E10FC">
        <w:rPr>
          <w:sz w:val="28"/>
          <w:szCs w:val="28"/>
        </w:rPr>
        <w:t xml:space="preserve">4) Данные об источниках образования </w:t>
      </w:r>
      <w:r w:rsidRPr="009C0C6C">
        <w:rPr>
          <w:sz w:val="28"/>
          <w:szCs w:val="28"/>
        </w:rPr>
        <w:t>твердых коммунальных отходов</w:t>
      </w:r>
      <w:r w:rsidRPr="002E10FC">
        <w:rPr>
          <w:sz w:val="28"/>
          <w:szCs w:val="28"/>
        </w:rPr>
        <w:t xml:space="preserve">, которые складируются в местах (на площадках) накопления </w:t>
      </w:r>
      <w:r w:rsidRPr="009C0C6C">
        <w:rPr>
          <w:sz w:val="28"/>
          <w:szCs w:val="28"/>
        </w:rPr>
        <w:t>твердых коммунальных отходов</w:t>
      </w:r>
      <w:r w:rsidRPr="002E10FC">
        <w:rPr>
          <w:sz w:val="28"/>
          <w:szCs w:val="28"/>
        </w:rPr>
        <w:t>,</w:t>
      </w:r>
      <w:r w:rsidRPr="002E10FC">
        <w:t xml:space="preserve"> </w:t>
      </w:r>
      <w:r w:rsidRPr="002E10FC">
        <w:rPr>
          <w:sz w:val="28"/>
          <w:szCs w:val="28"/>
        </w:rPr>
        <w:t xml:space="preserve">содержащие сведения об одном или нескольких объектах капитального строительства, территории городского округа Анадырь,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w:t>
      </w:r>
      <w:r w:rsidRPr="009C0C6C">
        <w:rPr>
          <w:sz w:val="28"/>
          <w:szCs w:val="28"/>
        </w:rPr>
        <w:t>твердых коммунальных отходов</w:t>
      </w:r>
      <w:r w:rsidRPr="002E10FC">
        <w:rPr>
          <w:sz w:val="28"/>
          <w:szCs w:val="28"/>
        </w:rPr>
        <w:t>.</w:t>
      </w:r>
    </w:p>
    <w:p w:rsidR="005B1239" w:rsidRDefault="005B1239" w:rsidP="005B1239">
      <w:pPr>
        <w:overflowPunct/>
        <w:ind w:firstLine="540"/>
        <w:jc w:val="both"/>
        <w:textAlignment w:val="auto"/>
        <w:rPr>
          <w:sz w:val="28"/>
          <w:szCs w:val="28"/>
        </w:rPr>
      </w:pPr>
      <w:r w:rsidRPr="002E10FC">
        <w:rPr>
          <w:sz w:val="28"/>
          <w:szCs w:val="28"/>
        </w:rPr>
        <w:t xml:space="preserve">28. В случае если место (площадка) накопления твердых коммунальных отходов создано органом местного самоуправления в соответствии с </w:t>
      </w:r>
      <w:hyperlink r:id="rId11" w:history="1">
        <w:r w:rsidRPr="002E10FC">
          <w:rPr>
            <w:sz w:val="28"/>
            <w:szCs w:val="28"/>
          </w:rPr>
          <w:t xml:space="preserve">пунктом </w:t>
        </w:r>
      </w:hyperlink>
      <w:r w:rsidRPr="002E10FC">
        <w:rPr>
          <w:sz w:val="28"/>
          <w:szCs w:val="28"/>
        </w:rPr>
        <w:t>7 настоящих Правил, сведения о таком месте (площадке) накопления твердых коммунальных отходов подлежат вклю</w:t>
      </w:r>
      <w:r>
        <w:rPr>
          <w:sz w:val="28"/>
          <w:szCs w:val="28"/>
        </w:rPr>
        <w:t>чению уполномоченным органом в Р</w:t>
      </w:r>
      <w:r w:rsidRPr="002E10FC">
        <w:rPr>
          <w:sz w:val="28"/>
          <w:szCs w:val="28"/>
        </w:rPr>
        <w:t>еестр в срок не позднее 3 рабочих дней со дня принятия решения о его создании.</w:t>
      </w:r>
    </w:p>
    <w:p w:rsidR="005B1239" w:rsidRDefault="005B1239" w:rsidP="005B1239">
      <w:pPr>
        <w:overflowPunct/>
        <w:ind w:firstLine="540"/>
        <w:jc w:val="both"/>
        <w:textAlignment w:val="auto"/>
        <w:rPr>
          <w:sz w:val="28"/>
          <w:szCs w:val="28"/>
        </w:rPr>
      </w:pPr>
      <w:r w:rsidRPr="002E10FC">
        <w:rPr>
          <w:sz w:val="28"/>
          <w:szCs w:val="28"/>
        </w:rPr>
        <w:t xml:space="preserve">29. </w:t>
      </w:r>
      <w:r w:rsidRPr="00D8317D">
        <w:rPr>
          <w:sz w:val="28"/>
          <w:szCs w:val="28"/>
        </w:rPr>
        <w:t xml:space="preserve">Рассмотрение заявки о включении сведений о месте (площадке) накопления </w:t>
      </w:r>
      <w:r>
        <w:rPr>
          <w:sz w:val="28"/>
          <w:szCs w:val="28"/>
        </w:rPr>
        <w:t>твердых коммунальных отходов в Р</w:t>
      </w:r>
      <w:r w:rsidRPr="00D8317D">
        <w:rPr>
          <w:sz w:val="28"/>
          <w:szCs w:val="28"/>
        </w:rPr>
        <w:t>еестр осуществляется уполномоченным органом в течение 10 рабочих дней со дня ее получения.</w:t>
      </w:r>
    </w:p>
    <w:p w:rsidR="005B1239" w:rsidRDefault="005B1239" w:rsidP="005B1239">
      <w:pPr>
        <w:overflowPunct/>
        <w:ind w:firstLine="540"/>
        <w:jc w:val="both"/>
        <w:textAlignment w:val="auto"/>
        <w:rPr>
          <w:sz w:val="28"/>
          <w:szCs w:val="28"/>
        </w:rPr>
      </w:pPr>
      <w:r>
        <w:rPr>
          <w:sz w:val="28"/>
          <w:szCs w:val="28"/>
        </w:rPr>
        <w:t xml:space="preserve">30. </w:t>
      </w:r>
      <w:r w:rsidRPr="002E10FC">
        <w:rPr>
          <w:sz w:val="28"/>
          <w:szCs w:val="28"/>
        </w:rPr>
        <w:t>По результатам рассмотрения заявки о включении сведений о месте (площадке) накопления ТКО</w:t>
      </w:r>
      <w:r>
        <w:rPr>
          <w:sz w:val="28"/>
          <w:szCs w:val="28"/>
        </w:rPr>
        <w:t xml:space="preserve"> в Р</w:t>
      </w:r>
      <w:r w:rsidRPr="002E10FC">
        <w:rPr>
          <w:sz w:val="28"/>
          <w:szCs w:val="28"/>
        </w:rPr>
        <w:t xml:space="preserve">еестр уполномоченный орган принимает решение о включении сведений </w:t>
      </w:r>
      <w:r>
        <w:rPr>
          <w:sz w:val="28"/>
          <w:szCs w:val="28"/>
        </w:rPr>
        <w:t>в Р</w:t>
      </w:r>
      <w:r w:rsidRPr="002E10FC">
        <w:rPr>
          <w:sz w:val="28"/>
          <w:szCs w:val="28"/>
        </w:rPr>
        <w:t>еестр или об отказе</w:t>
      </w:r>
      <w:r>
        <w:rPr>
          <w:sz w:val="28"/>
          <w:szCs w:val="28"/>
        </w:rPr>
        <w:t xml:space="preserve"> во включении таких сведений в Р</w:t>
      </w:r>
      <w:r w:rsidRPr="002E10FC">
        <w:rPr>
          <w:sz w:val="28"/>
          <w:szCs w:val="28"/>
        </w:rPr>
        <w:t>еестр.</w:t>
      </w:r>
    </w:p>
    <w:p w:rsidR="005B1239" w:rsidRDefault="005B1239" w:rsidP="005B1239">
      <w:pPr>
        <w:overflowPunct/>
        <w:ind w:firstLine="540"/>
        <w:jc w:val="both"/>
        <w:textAlignment w:val="auto"/>
        <w:rPr>
          <w:sz w:val="28"/>
          <w:szCs w:val="28"/>
        </w:rPr>
      </w:pPr>
      <w:r>
        <w:rPr>
          <w:sz w:val="28"/>
          <w:szCs w:val="28"/>
        </w:rPr>
        <w:t>31</w:t>
      </w:r>
      <w:r w:rsidRPr="00D8317D">
        <w:rPr>
          <w:sz w:val="28"/>
          <w:szCs w:val="28"/>
        </w:rPr>
        <w:t xml:space="preserve">. Решение об отказе во включении сведений о месте (площадке) накопления </w:t>
      </w:r>
      <w:r>
        <w:rPr>
          <w:sz w:val="28"/>
          <w:szCs w:val="28"/>
        </w:rPr>
        <w:t>твердых коммунальных отходов в Р</w:t>
      </w:r>
      <w:r w:rsidRPr="00D8317D">
        <w:rPr>
          <w:sz w:val="28"/>
          <w:szCs w:val="28"/>
        </w:rPr>
        <w:t>еестр принимается в следующих случаях:</w:t>
      </w:r>
    </w:p>
    <w:p w:rsidR="005B1239" w:rsidRPr="00D8317D" w:rsidRDefault="005B1239" w:rsidP="005B1239">
      <w:pPr>
        <w:overflowPunct/>
        <w:ind w:firstLine="540"/>
        <w:jc w:val="both"/>
        <w:textAlignment w:val="auto"/>
        <w:rPr>
          <w:sz w:val="28"/>
          <w:szCs w:val="28"/>
        </w:rPr>
      </w:pPr>
      <w:r w:rsidRPr="00D8317D">
        <w:rPr>
          <w:sz w:val="28"/>
          <w:szCs w:val="28"/>
        </w:rPr>
        <w:t xml:space="preserve">а) несоответствие заявки о включении сведений о месте (площадке) накопления </w:t>
      </w:r>
      <w:r>
        <w:rPr>
          <w:sz w:val="28"/>
          <w:szCs w:val="28"/>
        </w:rPr>
        <w:t>твердых коммунальных отходов в Р</w:t>
      </w:r>
      <w:r w:rsidRPr="00D8317D">
        <w:rPr>
          <w:sz w:val="28"/>
          <w:szCs w:val="28"/>
        </w:rPr>
        <w:t>еестр установленной форме;</w:t>
      </w:r>
    </w:p>
    <w:p w:rsidR="005B1239" w:rsidRPr="00D8317D" w:rsidRDefault="005B1239" w:rsidP="005B1239">
      <w:pPr>
        <w:overflowPunct/>
        <w:ind w:firstLine="540"/>
        <w:jc w:val="both"/>
        <w:textAlignment w:val="auto"/>
        <w:rPr>
          <w:sz w:val="28"/>
          <w:szCs w:val="28"/>
        </w:rPr>
      </w:pPr>
      <w:r w:rsidRPr="00D8317D">
        <w:rPr>
          <w:sz w:val="28"/>
          <w:szCs w:val="28"/>
        </w:rPr>
        <w:lastRenderedPageBreak/>
        <w:t xml:space="preserve">б) наличие в заявке о включении сведений о месте (площадке) накопления </w:t>
      </w:r>
      <w:r>
        <w:rPr>
          <w:sz w:val="28"/>
          <w:szCs w:val="28"/>
        </w:rPr>
        <w:t>твердых коммунальных отходов в Р</w:t>
      </w:r>
      <w:r w:rsidRPr="00D8317D">
        <w:rPr>
          <w:sz w:val="28"/>
          <w:szCs w:val="28"/>
        </w:rPr>
        <w:t>еестр недостоверной информации;</w:t>
      </w:r>
    </w:p>
    <w:p w:rsidR="005B1239" w:rsidRPr="00D8317D" w:rsidRDefault="005B1239" w:rsidP="005B1239">
      <w:pPr>
        <w:overflowPunct/>
        <w:ind w:firstLine="540"/>
        <w:jc w:val="both"/>
        <w:textAlignment w:val="auto"/>
        <w:rPr>
          <w:sz w:val="28"/>
          <w:szCs w:val="28"/>
        </w:rPr>
      </w:pPr>
      <w:r w:rsidRPr="00D8317D">
        <w:rPr>
          <w:sz w:val="28"/>
          <w:szCs w:val="28"/>
        </w:rPr>
        <w:t>в) отсутствие согласования уполномоченным органом создания места (площадки) накопления твердых коммунальных отходов.</w:t>
      </w:r>
    </w:p>
    <w:p w:rsidR="005B1239" w:rsidRPr="00D8317D" w:rsidRDefault="005B1239" w:rsidP="005B1239">
      <w:pPr>
        <w:overflowPunct/>
        <w:ind w:firstLine="540"/>
        <w:jc w:val="both"/>
        <w:textAlignment w:val="auto"/>
        <w:rPr>
          <w:sz w:val="28"/>
          <w:szCs w:val="28"/>
        </w:rPr>
      </w:pPr>
      <w:r>
        <w:rPr>
          <w:sz w:val="28"/>
          <w:szCs w:val="28"/>
        </w:rPr>
        <w:t>32</w:t>
      </w:r>
      <w:r w:rsidRPr="00D8317D">
        <w:rPr>
          <w:sz w:val="28"/>
          <w:szCs w:val="28"/>
        </w:rPr>
        <w:t xml:space="preserve">. В решении об отказе во включении сведений о месте (площадке) накопления </w:t>
      </w:r>
      <w:r>
        <w:rPr>
          <w:sz w:val="28"/>
          <w:szCs w:val="28"/>
        </w:rPr>
        <w:t>твердых коммунальных отходов в Р</w:t>
      </w:r>
      <w:r w:rsidRPr="00D8317D">
        <w:rPr>
          <w:sz w:val="28"/>
          <w:szCs w:val="28"/>
        </w:rPr>
        <w:t>еестр в обязательном порядке указывается основание такого отказа.</w:t>
      </w:r>
    </w:p>
    <w:p w:rsidR="005B1239" w:rsidRPr="00D8317D" w:rsidRDefault="005B1239" w:rsidP="005B1239">
      <w:pPr>
        <w:overflowPunct/>
        <w:ind w:firstLine="540"/>
        <w:jc w:val="both"/>
        <w:textAlignment w:val="auto"/>
        <w:rPr>
          <w:sz w:val="28"/>
          <w:szCs w:val="28"/>
        </w:rPr>
      </w:pPr>
      <w:bookmarkStart w:id="1" w:name="Par33"/>
      <w:bookmarkEnd w:id="1"/>
      <w:r>
        <w:rPr>
          <w:sz w:val="28"/>
          <w:szCs w:val="28"/>
        </w:rPr>
        <w:t>33</w:t>
      </w:r>
      <w:r w:rsidRPr="00D8317D">
        <w:rPr>
          <w:sz w:val="28"/>
          <w:szCs w:val="28"/>
        </w:rPr>
        <w:t>. Уполномоченный орган уведомляет заявителя о принятом решении в течение 3 рабочих дней со дня его принятия.</w:t>
      </w:r>
    </w:p>
    <w:p w:rsidR="005B1239" w:rsidRPr="00D8317D" w:rsidRDefault="005B1239" w:rsidP="005B1239">
      <w:pPr>
        <w:overflowPunct/>
        <w:ind w:firstLine="540"/>
        <w:jc w:val="both"/>
        <w:textAlignment w:val="auto"/>
        <w:rPr>
          <w:sz w:val="28"/>
          <w:szCs w:val="28"/>
        </w:rPr>
      </w:pPr>
      <w:r>
        <w:rPr>
          <w:sz w:val="28"/>
          <w:szCs w:val="28"/>
        </w:rPr>
        <w:t>34</w:t>
      </w:r>
      <w:r w:rsidRPr="00D8317D">
        <w:rPr>
          <w:sz w:val="28"/>
          <w:szCs w:val="28"/>
        </w:rPr>
        <w:t xml:space="preserve">. После устранения основания отказа, но не позднее 30 дней со дня получения решения об отказе во включении сведений </w:t>
      </w:r>
      <w:r>
        <w:rPr>
          <w:sz w:val="28"/>
          <w:szCs w:val="28"/>
        </w:rPr>
        <w:t>в Р</w:t>
      </w:r>
      <w:r w:rsidRPr="00D8317D">
        <w:rPr>
          <w:sz w:val="28"/>
          <w:szCs w:val="28"/>
        </w:rPr>
        <w:t xml:space="preserve">еестр заявитель вправе повторно обратиться в уполномоченный орган с заявкой о включении сведений о </w:t>
      </w:r>
      <w:r>
        <w:rPr>
          <w:sz w:val="28"/>
          <w:szCs w:val="28"/>
        </w:rPr>
        <w:t>в Р</w:t>
      </w:r>
      <w:r w:rsidRPr="00D8317D">
        <w:rPr>
          <w:sz w:val="28"/>
          <w:szCs w:val="28"/>
        </w:rPr>
        <w:t xml:space="preserve">еестр. </w:t>
      </w:r>
    </w:p>
    <w:p w:rsidR="005B1239" w:rsidRPr="00924097" w:rsidRDefault="005B1239" w:rsidP="005B1239">
      <w:pPr>
        <w:overflowPunct/>
        <w:ind w:firstLine="540"/>
        <w:jc w:val="both"/>
        <w:textAlignment w:val="auto"/>
        <w:rPr>
          <w:color w:val="0070C0"/>
          <w:sz w:val="28"/>
          <w:szCs w:val="28"/>
        </w:rPr>
      </w:pPr>
      <w:r w:rsidRPr="00D8317D">
        <w:rPr>
          <w:sz w:val="28"/>
          <w:szCs w:val="28"/>
        </w:rPr>
        <w:t xml:space="preserve">Заявка, поступившая в уполномоченный орган повторно, рассматривается в порядке и сроки, которые установлены </w:t>
      </w:r>
      <w:hyperlink w:anchor="Par25" w:history="1">
        <w:r w:rsidRPr="00D8317D">
          <w:rPr>
            <w:sz w:val="28"/>
            <w:szCs w:val="28"/>
          </w:rPr>
          <w:t>29</w:t>
        </w:r>
      </w:hyperlink>
      <w:r w:rsidRPr="00D8317D">
        <w:rPr>
          <w:sz w:val="28"/>
          <w:szCs w:val="28"/>
        </w:rPr>
        <w:t xml:space="preserve"> - </w:t>
      </w:r>
      <w:r>
        <w:rPr>
          <w:sz w:val="28"/>
          <w:szCs w:val="28"/>
        </w:rPr>
        <w:t>33</w:t>
      </w:r>
      <w:r w:rsidRPr="00D8317D">
        <w:rPr>
          <w:sz w:val="28"/>
          <w:szCs w:val="28"/>
        </w:rPr>
        <w:t xml:space="preserve"> настоящих Правил.</w:t>
      </w:r>
    </w:p>
    <w:p w:rsidR="005B1239" w:rsidRPr="00D8317D" w:rsidRDefault="005B1239" w:rsidP="005B1239">
      <w:pPr>
        <w:overflowPunct/>
        <w:ind w:firstLine="540"/>
        <w:jc w:val="both"/>
        <w:textAlignment w:val="auto"/>
        <w:rPr>
          <w:sz w:val="28"/>
          <w:szCs w:val="28"/>
        </w:rPr>
      </w:pPr>
      <w:r w:rsidRPr="00D8317D">
        <w:rPr>
          <w:sz w:val="28"/>
          <w:szCs w:val="28"/>
        </w:rPr>
        <w:t>35. Заявитель обязан сообщать в уполномоченный орган о любых измен</w:t>
      </w:r>
      <w:r>
        <w:rPr>
          <w:sz w:val="28"/>
          <w:szCs w:val="28"/>
        </w:rPr>
        <w:t>ениях сведений, содержащихся в Р</w:t>
      </w:r>
      <w:r w:rsidRPr="00D8317D">
        <w:rPr>
          <w:sz w:val="28"/>
          <w:szCs w:val="28"/>
        </w:rPr>
        <w:t>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5B1239" w:rsidRDefault="005B1239" w:rsidP="005B1239">
      <w:pPr>
        <w:overflowPunct/>
        <w:jc w:val="both"/>
        <w:textAlignment w:val="auto"/>
        <w:rPr>
          <w:sz w:val="28"/>
          <w:szCs w:val="28"/>
        </w:rPr>
      </w:pPr>
    </w:p>
    <w:p w:rsidR="005B1239" w:rsidRDefault="005B1239" w:rsidP="005B1239">
      <w:pPr>
        <w:overflowPunct/>
        <w:spacing w:before="280"/>
        <w:ind w:firstLine="540"/>
        <w:jc w:val="both"/>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067718" w:rsidRDefault="00067718" w:rsidP="005B1239">
      <w:pPr>
        <w:widowControl w:val="0"/>
        <w:overflowPunct/>
        <w:jc w:val="right"/>
        <w:textAlignment w:val="auto"/>
        <w:rPr>
          <w:sz w:val="28"/>
          <w:szCs w:val="28"/>
        </w:rPr>
      </w:pPr>
    </w:p>
    <w:p w:rsidR="00067718" w:rsidRDefault="00067718" w:rsidP="005B1239">
      <w:pPr>
        <w:widowControl w:val="0"/>
        <w:overflowPunct/>
        <w:jc w:val="right"/>
        <w:textAlignment w:val="auto"/>
        <w:rPr>
          <w:sz w:val="28"/>
          <w:szCs w:val="28"/>
        </w:rPr>
      </w:pPr>
    </w:p>
    <w:p w:rsidR="00067718" w:rsidRDefault="00067718" w:rsidP="005B1239">
      <w:pPr>
        <w:widowControl w:val="0"/>
        <w:overflowPunct/>
        <w:jc w:val="right"/>
        <w:textAlignment w:val="auto"/>
        <w:rPr>
          <w:sz w:val="28"/>
          <w:szCs w:val="28"/>
        </w:rPr>
      </w:pPr>
    </w:p>
    <w:p w:rsidR="00067718" w:rsidRDefault="00067718" w:rsidP="005B1239">
      <w:pPr>
        <w:widowControl w:val="0"/>
        <w:overflowPunct/>
        <w:jc w:val="right"/>
        <w:textAlignment w:val="auto"/>
        <w:rPr>
          <w:sz w:val="28"/>
          <w:szCs w:val="28"/>
        </w:rPr>
      </w:pPr>
    </w:p>
    <w:p w:rsidR="00067718" w:rsidRDefault="00067718" w:rsidP="005B1239">
      <w:pPr>
        <w:widowControl w:val="0"/>
        <w:overflowPunct/>
        <w:jc w:val="right"/>
        <w:textAlignment w:val="auto"/>
        <w:rPr>
          <w:sz w:val="28"/>
          <w:szCs w:val="28"/>
        </w:rPr>
      </w:pPr>
    </w:p>
    <w:p w:rsidR="00067718" w:rsidRDefault="00067718"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Pr="006145A4" w:rsidRDefault="005B1239" w:rsidP="005B1239">
      <w:pPr>
        <w:widowControl w:val="0"/>
        <w:overflowPunct/>
        <w:jc w:val="right"/>
        <w:textAlignment w:val="auto"/>
        <w:rPr>
          <w:sz w:val="28"/>
          <w:szCs w:val="28"/>
        </w:rPr>
      </w:pPr>
      <w:r w:rsidRPr="006145A4">
        <w:rPr>
          <w:sz w:val="28"/>
          <w:szCs w:val="28"/>
        </w:rPr>
        <w:lastRenderedPageBreak/>
        <w:t>Приложение</w:t>
      </w:r>
      <w:r>
        <w:rPr>
          <w:sz w:val="28"/>
          <w:szCs w:val="28"/>
        </w:rPr>
        <w:t xml:space="preserve"> 1 </w:t>
      </w:r>
    </w:p>
    <w:p w:rsidR="005B1239" w:rsidRPr="00CE7F81" w:rsidRDefault="005B1239" w:rsidP="005B1239">
      <w:pPr>
        <w:widowControl w:val="0"/>
        <w:overflowPunct/>
        <w:ind w:left="4536"/>
        <w:jc w:val="right"/>
        <w:textAlignment w:val="auto"/>
        <w:rPr>
          <w:sz w:val="28"/>
          <w:szCs w:val="28"/>
        </w:rPr>
      </w:pPr>
      <w:r w:rsidRPr="00CE7F81">
        <w:rPr>
          <w:sz w:val="28"/>
          <w:szCs w:val="28"/>
        </w:rPr>
        <w:t xml:space="preserve">к Правилам обустройства мест </w:t>
      </w:r>
    </w:p>
    <w:p w:rsidR="005B1239" w:rsidRPr="00CE7F81" w:rsidRDefault="005B1239" w:rsidP="005B1239">
      <w:pPr>
        <w:widowControl w:val="0"/>
        <w:overflowPunct/>
        <w:spacing w:after="120"/>
        <w:ind w:left="4536"/>
        <w:jc w:val="right"/>
        <w:textAlignment w:val="auto"/>
        <w:rPr>
          <w:sz w:val="24"/>
          <w:szCs w:val="24"/>
        </w:rPr>
      </w:pPr>
      <w:r w:rsidRPr="00CE7F81">
        <w:rPr>
          <w:sz w:val="28"/>
          <w:szCs w:val="28"/>
        </w:rPr>
        <w:t>(площадок) накопления твердых коммунальных отходов и ведения их реестра на территории городского округа Анадырь</w:t>
      </w:r>
    </w:p>
    <w:tbl>
      <w:tblPr>
        <w:tblW w:w="9781" w:type="dxa"/>
        <w:tblLayout w:type="fixed"/>
        <w:tblLook w:val="01E0" w:firstRow="1" w:lastRow="1" w:firstColumn="1" w:lastColumn="1" w:noHBand="0" w:noVBand="0"/>
      </w:tblPr>
      <w:tblGrid>
        <w:gridCol w:w="3969"/>
        <w:gridCol w:w="5812"/>
      </w:tblGrid>
      <w:tr w:rsidR="005B1239" w:rsidRPr="00173382" w:rsidTr="00F12072">
        <w:tc>
          <w:tcPr>
            <w:tcW w:w="3969" w:type="dxa"/>
            <w:shd w:val="clear" w:color="auto" w:fill="auto"/>
          </w:tcPr>
          <w:p w:rsidR="005B1239" w:rsidRPr="00173382" w:rsidRDefault="005B1239" w:rsidP="00F12072">
            <w:pPr>
              <w:pStyle w:val="HTML"/>
              <w:ind w:left="0"/>
              <w:jc w:val="center"/>
              <w:rPr>
                <w:rFonts w:ascii="Arial" w:hAnsi="Arial" w:cs="Arial"/>
                <w:sz w:val="24"/>
                <w:szCs w:val="24"/>
              </w:rPr>
            </w:pPr>
          </w:p>
        </w:tc>
        <w:tc>
          <w:tcPr>
            <w:tcW w:w="5812" w:type="dxa"/>
            <w:shd w:val="clear" w:color="auto" w:fill="auto"/>
          </w:tcPr>
          <w:p w:rsidR="005B1239" w:rsidRPr="00173382" w:rsidRDefault="005B1239" w:rsidP="00F12072">
            <w:pPr>
              <w:ind w:hanging="24"/>
              <w:rPr>
                <w:sz w:val="28"/>
                <w:szCs w:val="28"/>
              </w:rPr>
            </w:pPr>
            <w:r w:rsidRPr="00173382">
              <w:rPr>
                <w:sz w:val="28"/>
                <w:szCs w:val="28"/>
              </w:rPr>
              <w:t>Главе Администрации городского округа Анадырь</w:t>
            </w:r>
          </w:p>
          <w:p w:rsidR="005B1239" w:rsidRPr="00173382" w:rsidRDefault="005B1239" w:rsidP="00F12072">
            <w:pPr>
              <w:ind w:hanging="24"/>
              <w:rPr>
                <w:sz w:val="24"/>
                <w:szCs w:val="24"/>
              </w:rPr>
            </w:pPr>
            <w:r w:rsidRPr="00173382">
              <w:rPr>
                <w:sz w:val="24"/>
                <w:szCs w:val="24"/>
              </w:rPr>
              <w:t>____________________________________________</w:t>
            </w:r>
          </w:p>
          <w:p w:rsidR="005B1239" w:rsidRPr="00173382" w:rsidRDefault="005B1239" w:rsidP="00F12072">
            <w:pPr>
              <w:ind w:hanging="24"/>
              <w:jc w:val="center"/>
            </w:pPr>
            <w:r w:rsidRPr="00173382">
              <w:t>(Ф.И.О. полностью)</w:t>
            </w:r>
          </w:p>
          <w:p w:rsidR="005B1239" w:rsidRPr="00173382" w:rsidRDefault="005B1239" w:rsidP="00F12072">
            <w:pPr>
              <w:ind w:hanging="24"/>
              <w:rPr>
                <w:sz w:val="24"/>
                <w:szCs w:val="24"/>
              </w:rPr>
            </w:pPr>
            <w:r w:rsidRPr="00173382">
              <w:rPr>
                <w:sz w:val="28"/>
                <w:szCs w:val="28"/>
              </w:rPr>
              <w:t xml:space="preserve">от </w:t>
            </w:r>
            <w:r w:rsidRPr="00173382">
              <w:rPr>
                <w:sz w:val="24"/>
                <w:szCs w:val="24"/>
              </w:rPr>
              <w:t>_________________________________________</w:t>
            </w:r>
          </w:p>
          <w:p w:rsidR="005B1239" w:rsidRPr="00173382" w:rsidRDefault="005B1239" w:rsidP="00F12072">
            <w:pPr>
              <w:ind w:hanging="24"/>
              <w:jc w:val="center"/>
            </w:pPr>
            <w:r w:rsidRPr="00173382">
              <w:t>наименование заявителя</w:t>
            </w:r>
          </w:p>
          <w:p w:rsidR="005B1239" w:rsidRPr="00173382" w:rsidRDefault="005B1239" w:rsidP="00F12072">
            <w:pPr>
              <w:pStyle w:val="HTML"/>
              <w:ind w:left="0" w:hanging="24"/>
              <w:jc w:val="center"/>
              <w:rPr>
                <w:rFonts w:ascii="Times New Roman" w:hAnsi="Times New Roman" w:cs="Times New Roman"/>
                <w:sz w:val="24"/>
                <w:szCs w:val="24"/>
              </w:rPr>
            </w:pPr>
            <w:r w:rsidRPr="00173382">
              <w:rPr>
                <w:rFonts w:ascii="Times New Roman" w:hAnsi="Times New Roman" w:cs="Times New Roman"/>
                <w:sz w:val="24"/>
                <w:szCs w:val="24"/>
              </w:rPr>
              <w:t>____________________________________________</w:t>
            </w:r>
          </w:p>
          <w:p w:rsidR="005B1239" w:rsidRPr="00173382" w:rsidRDefault="005B1239" w:rsidP="00F12072">
            <w:pPr>
              <w:pStyle w:val="HTML"/>
              <w:ind w:left="0" w:hanging="24"/>
              <w:jc w:val="center"/>
              <w:rPr>
                <w:rFonts w:ascii="Times New Roman" w:hAnsi="Times New Roman" w:cs="Times New Roman"/>
              </w:rPr>
            </w:pPr>
            <w:r w:rsidRPr="00173382">
              <w:rPr>
                <w:rFonts w:ascii="Times New Roman" w:hAnsi="Times New Roman" w:cs="Times New Roman"/>
              </w:rPr>
              <w:t>(фамилия, имя, отчество– для граждан,</w:t>
            </w:r>
          </w:p>
          <w:p w:rsidR="005B1239" w:rsidRPr="00173382" w:rsidRDefault="005B1239" w:rsidP="00F12072">
            <w:pPr>
              <w:pStyle w:val="HTML"/>
              <w:ind w:left="0" w:hanging="24"/>
              <w:jc w:val="center"/>
              <w:rPr>
                <w:rFonts w:ascii="Times New Roman" w:hAnsi="Times New Roman" w:cs="Times New Roman"/>
                <w:sz w:val="24"/>
                <w:szCs w:val="24"/>
              </w:rPr>
            </w:pPr>
            <w:r w:rsidRPr="00173382">
              <w:rPr>
                <w:rFonts w:ascii="Times New Roman" w:hAnsi="Times New Roman" w:cs="Times New Roman"/>
                <w:sz w:val="24"/>
                <w:szCs w:val="24"/>
              </w:rPr>
              <w:t>____________________________________________</w:t>
            </w:r>
          </w:p>
          <w:p w:rsidR="005B1239" w:rsidRPr="00173382" w:rsidRDefault="005B1239" w:rsidP="00F12072">
            <w:pPr>
              <w:ind w:hanging="24"/>
              <w:jc w:val="center"/>
            </w:pPr>
            <w:r w:rsidRPr="00173382">
              <w:t xml:space="preserve">полное наименование, место нахождения, </w:t>
            </w:r>
            <w:proofErr w:type="gramStart"/>
            <w:r w:rsidRPr="00173382">
              <w:t>реквизиты,  фамилия</w:t>
            </w:r>
            <w:proofErr w:type="gramEnd"/>
            <w:r w:rsidRPr="00173382">
              <w:t>,</w:t>
            </w:r>
          </w:p>
          <w:p w:rsidR="005B1239" w:rsidRPr="00173382" w:rsidRDefault="005B1239" w:rsidP="00F12072">
            <w:pPr>
              <w:pStyle w:val="HTML"/>
              <w:ind w:left="0" w:hanging="24"/>
              <w:jc w:val="center"/>
              <w:rPr>
                <w:rFonts w:ascii="Times New Roman" w:hAnsi="Times New Roman" w:cs="Times New Roman"/>
                <w:sz w:val="24"/>
                <w:szCs w:val="24"/>
              </w:rPr>
            </w:pPr>
            <w:r w:rsidRPr="00173382">
              <w:rPr>
                <w:rFonts w:ascii="Times New Roman" w:hAnsi="Times New Roman" w:cs="Times New Roman"/>
                <w:sz w:val="24"/>
                <w:szCs w:val="24"/>
              </w:rPr>
              <w:t>____________________________________________</w:t>
            </w:r>
          </w:p>
          <w:p w:rsidR="005B1239" w:rsidRPr="00173382" w:rsidRDefault="005B1239" w:rsidP="00F12072">
            <w:pPr>
              <w:ind w:hanging="24"/>
              <w:jc w:val="center"/>
            </w:pPr>
            <w:r w:rsidRPr="00173382">
              <w:t>имя, отчество, должность руководителя – для юридического лица),</w:t>
            </w:r>
          </w:p>
          <w:p w:rsidR="005B1239" w:rsidRPr="00173382" w:rsidRDefault="005B1239" w:rsidP="00F12072">
            <w:pPr>
              <w:pStyle w:val="HTML"/>
              <w:ind w:left="0" w:hanging="24"/>
              <w:jc w:val="center"/>
              <w:rPr>
                <w:rFonts w:ascii="Times New Roman" w:hAnsi="Times New Roman" w:cs="Times New Roman"/>
                <w:sz w:val="24"/>
                <w:szCs w:val="24"/>
              </w:rPr>
            </w:pPr>
            <w:r w:rsidRPr="00173382">
              <w:rPr>
                <w:rFonts w:ascii="Times New Roman" w:hAnsi="Times New Roman" w:cs="Times New Roman"/>
                <w:sz w:val="24"/>
                <w:szCs w:val="24"/>
              </w:rPr>
              <w:t>____________________________________________</w:t>
            </w:r>
          </w:p>
          <w:p w:rsidR="005B1239" w:rsidRPr="00173382" w:rsidRDefault="005B1239" w:rsidP="00F12072">
            <w:pPr>
              <w:pStyle w:val="HTML"/>
              <w:ind w:left="0" w:hanging="24"/>
              <w:jc w:val="center"/>
              <w:rPr>
                <w:rFonts w:ascii="Times New Roman" w:hAnsi="Times New Roman" w:cs="Times New Roman"/>
              </w:rPr>
            </w:pPr>
            <w:r w:rsidRPr="00173382">
              <w:rPr>
                <w:rFonts w:ascii="Times New Roman" w:hAnsi="Times New Roman" w:cs="Times New Roman"/>
              </w:rPr>
              <w:t>почтовый адрес, телефон)</w:t>
            </w:r>
          </w:p>
          <w:p w:rsidR="005B1239" w:rsidRPr="00173382" w:rsidRDefault="005B1239" w:rsidP="00F12072">
            <w:pPr>
              <w:pStyle w:val="HTML"/>
              <w:ind w:left="0"/>
              <w:jc w:val="center"/>
              <w:rPr>
                <w:rFonts w:ascii="Arial" w:hAnsi="Arial" w:cs="Arial"/>
                <w:sz w:val="24"/>
                <w:szCs w:val="24"/>
              </w:rPr>
            </w:pPr>
          </w:p>
          <w:p w:rsidR="005B1239" w:rsidRPr="00173382" w:rsidRDefault="005B1239" w:rsidP="00F12072">
            <w:pPr>
              <w:pStyle w:val="HTML"/>
              <w:ind w:left="0"/>
              <w:jc w:val="center"/>
              <w:rPr>
                <w:rFonts w:ascii="Arial" w:hAnsi="Arial" w:cs="Arial"/>
                <w:sz w:val="24"/>
                <w:szCs w:val="24"/>
              </w:rPr>
            </w:pPr>
          </w:p>
        </w:tc>
      </w:tr>
    </w:tbl>
    <w:p w:rsidR="005B1239" w:rsidRPr="00F678DE" w:rsidRDefault="005B1239" w:rsidP="005B1239">
      <w:pPr>
        <w:overflowPunct/>
        <w:jc w:val="center"/>
        <w:textAlignment w:val="auto"/>
        <w:outlineLvl w:val="0"/>
        <w:rPr>
          <w:sz w:val="28"/>
          <w:szCs w:val="28"/>
        </w:rPr>
      </w:pPr>
      <w:bookmarkStart w:id="2" w:name="Par522"/>
      <w:bookmarkEnd w:id="2"/>
      <w:r w:rsidRPr="00F678DE">
        <w:rPr>
          <w:sz w:val="28"/>
          <w:szCs w:val="28"/>
        </w:rPr>
        <w:t>ЗАЯВКА</w:t>
      </w:r>
    </w:p>
    <w:p w:rsidR="005B1239" w:rsidRPr="00F678DE" w:rsidRDefault="005B1239" w:rsidP="005B1239">
      <w:pPr>
        <w:overflowPunct/>
        <w:jc w:val="center"/>
        <w:textAlignment w:val="auto"/>
        <w:outlineLvl w:val="0"/>
        <w:rPr>
          <w:sz w:val="28"/>
          <w:szCs w:val="28"/>
        </w:rPr>
      </w:pPr>
      <w:r w:rsidRPr="00F678DE">
        <w:rPr>
          <w:sz w:val="28"/>
          <w:szCs w:val="28"/>
        </w:rPr>
        <w:t>о согласовании создания места (площадки) накопления твердых</w:t>
      </w:r>
      <w:r w:rsidRPr="00F678DE">
        <w:rPr>
          <w:sz w:val="28"/>
          <w:szCs w:val="28"/>
        </w:rPr>
        <w:br/>
        <w:t xml:space="preserve">коммунальных отходов на территории </w:t>
      </w:r>
      <w:r>
        <w:rPr>
          <w:sz w:val="28"/>
          <w:szCs w:val="28"/>
        </w:rPr>
        <w:t>городского округа Анадырь</w:t>
      </w:r>
    </w:p>
    <w:p w:rsidR="005B1239" w:rsidRDefault="005B1239" w:rsidP="005B1239">
      <w:pPr>
        <w:overflowPunct/>
        <w:spacing w:after="120"/>
        <w:ind w:firstLine="284"/>
        <w:jc w:val="both"/>
        <w:textAlignment w:val="auto"/>
        <w:outlineLvl w:val="0"/>
        <w:rPr>
          <w:sz w:val="28"/>
          <w:szCs w:val="28"/>
        </w:rPr>
      </w:pPr>
    </w:p>
    <w:p w:rsidR="005B1239" w:rsidRDefault="005B1239" w:rsidP="005B1239">
      <w:pPr>
        <w:overflowPunct/>
        <w:spacing w:after="60"/>
        <w:ind w:firstLine="284"/>
        <w:jc w:val="both"/>
        <w:textAlignment w:val="auto"/>
        <w:outlineLvl w:val="0"/>
        <w:rPr>
          <w:sz w:val="28"/>
          <w:szCs w:val="28"/>
        </w:rPr>
      </w:pPr>
      <w:r w:rsidRPr="00F678DE">
        <w:rPr>
          <w:sz w:val="28"/>
          <w:szCs w:val="28"/>
        </w:rPr>
        <w:t xml:space="preserve">Прошу согласовать создание места (площадки) накопления твердых коммунальных отходов (далее – ТКО) на территории </w:t>
      </w:r>
      <w:r>
        <w:rPr>
          <w:sz w:val="28"/>
          <w:szCs w:val="28"/>
        </w:rPr>
        <w:t>городского округа Анадырь</w:t>
      </w:r>
      <w:r w:rsidRPr="00F678DE">
        <w:rPr>
          <w:sz w:val="28"/>
          <w:szCs w:val="28"/>
        </w:rPr>
        <w:t>.</w:t>
      </w:r>
    </w:p>
    <w:p w:rsidR="005B1239" w:rsidRPr="00F678DE" w:rsidRDefault="005B1239" w:rsidP="005B1239">
      <w:pPr>
        <w:overflowPunct/>
        <w:spacing w:after="60"/>
        <w:ind w:firstLine="284"/>
        <w:jc w:val="both"/>
        <w:textAlignment w:val="auto"/>
        <w:outlineLvl w:val="0"/>
        <w:rPr>
          <w:sz w:val="28"/>
          <w:szCs w:val="28"/>
        </w:rPr>
      </w:pPr>
      <w:r w:rsidRPr="0003786A">
        <w:rPr>
          <w:sz w:val="28"/>
          <w:szCs w:val="28"/>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p w:rsidR="005B1239" w:rsidRPr="00F678DE" w:rsidRDefault="005B1239" w:rsidP="005B1239">
      <w:pPr>
        <w:widowControl w:val="0"/>
        <w:overflowPunct/>
        <w:spacing w:after="60"/>
        <w:ind w:firstLine="284"/>
        <w:jc w:val="both"/>
        <w:textAlignment w:val="auto"/>
        <w:rPr>
          <w:sz w:val="28"/>
          <w:szCs w:val="28"/>
        </w:rPr>
      </w:pPr>
      <w:r w:rsidRPr="00F678DE">
        <w:rPr>
          <w:sz w:val="28"/>
          <w:szCs w:val="28"/>
        </w:rPr>
        <w:t>Данные о планируемом месте (площадке) накопления ТКО:</w:t>
      </w:r>
    </w:p>
    <w:p w:rsidR="005B1239" w:rsidRPr="00F678DE" w:rsidRDefault="005B1239" w:rsidP="005B1239">
      <w:pPr>
        <w:widowControl w:val="0"/>
        <w:tabs>
          <w:tab w:val="right" w:pos="9638"/>
        </w:tabs>
        <w:overflowPunct/>
        <w:ind w:firstLine="284"/>
        <w:jc w:val="both"/>
        <w:textAlignment w:val="auto"/>
        <w:rPr>
          <w:rFonts w:ascii="Courier New" w:hAnsi="Courier New" w:cs="Courier New"/>
          <w:sz w:val="28"/>
          <w:szCs w:val="28"/>
        </w:rPr>
      </w:pPr>
      <w:r w:rsidRPr="00F678DE">
        <w:rPr>
          <w:sz w:val="28"/>
          <w:szCs w:val="28"/>
        </w:rPr>
        <w:t>1. Адрес (местоположение</w:t>
      </w:r>
      <w:r>
        <w:rPr>
          <w:sz w:val="28"/>
          <w:szCs w:val="28"/>
        </w:rPr>
        <w:t xml:space="preserve">) </w:t>
      </w:r>
      <w:r w:rsidRPr="00F678DE">
        <w:rPr>
          <w:sz w:val="28"/>
          <w:szCs w:val="28"/>
        </w:rPr>
        <w:t>планируемого к созданию места (площадки) накопления ТКО</w:t>
      </w:r>
      <w:r>
        <w:rPr>
          <w:sz w:val="28"/>
          <w:szCs w:val="28"/>
        </w:rPr>
        <w:t>:</w:t>
      </w:r>
    </w:p>
    <w:p w:rsidR="005B1239" w:rsidRPr="00F678DE" w:rsidRDefault="005B1239" w:rsidP="005B1239">
      <w:pPr>
        <w:pBdr>
          <w:top w:val="single" w:sz="4" w:space="1" w:color="auto"/>
        </w:pBdr>
        <w:overflowPunct/>
        <w:spacing w:after="60"/>
        <w:ind w:left="2154" w:right="140"/>
        <w:jc w:val="center"/>
        <w:textAlignment w:val="auto"/>
        <w:outlineLvl w:val="0"/>
        <w:rPr>
          <w:strike/>
        </w:rPr>
      </w:pPr>
      <w:r w:rsidRPr="00F678DE">
        <w:t>(населенный пункт, улица,</w:t>
      </w:r>
      <w:r w:rsidRPr="00F678DE">
        <w:rPr>
          <w:szCs w:val="24"/>
        </w:rPr>
        <w:t xml:space="preserve"> номер дома</w:t>
      </w:r>
      <w:r w:rsidRPr="00BF4206">
        <w:rPr>
          <w:szCs w:val="24"/>
        </w:rPr>
        <w:t xml:space="preserve"> и (или) географические координаты мест (площадок) накопления ТКО</w:t>
      </w:r>
      <w:r w:rsidRPr="00F678DE">
        <w:rPr>
          <w:szCs w:val="24"/>
        </w:rPr>
        <w:t>)</w:t>
      </w:r>
    </w:p>
    <w:p w:rsidR="005B1239" w:rsidRPr="00505673" w:rsidRDefault="005B1239" w:rsidP="005B1239">
      <w:pPr>
        <w:overflowPunct/>
        <w:spacing w:after="60"/>
        <w:ind w:firstLine="284"/>
        <w:jc w:val="both"/>
        <w:textAlignment w:val="auto"/>
        <w:outlineLvl w:val="0"/>
        <w:rPr>
          <w:sz w:val="28"/>
          <w:szCs w:val="28"/>
        </w:rPr>
      </w:pPr>
      <w:r>
        <w:rPr>
          <w:sz w:val="28"/>
          <w:szCs w:val="28"/>
        </w:rPr>
        <w:t xml:space="preserve">2. </w:t>
      </w:r>
      <w:r w:rsidRPr="00505673">
        <w:rPr>
          <w:sz w:val="28"/>
          <w:szCs w:val="28"/>
        </w:rPr>
        <w:t>Место (площадка) накопления ТКО определено согласно прилагаемой схеме, являющейся неотъемлемой частью заявки.</w:t>
      </w:r>
    </w:p>
    <w:p w:rsidR="005B1239" w:rsidRPr="00505673" w:rsidRDefault="005B1239" w:rsidP="005B1239">
      <w:pPr>
        <w:overflowPunct/>
        <w:spacing w:after="60"/>
        <w:ind w:firstLine="284"/>
        <w:jc w:val="both"/>
        <w:textAlignment w:val="auto"/>
        <w:outlineLvl w:val="0"/>
        <w:rPr>
          <w:sz w:val="28"/>
          <w:szCs w:val="28"/>
        </w:rPr>
      </w:pPr>
      <w:r>
        <w:rPr>
          <w:sz w:val="28"/>
          <w:szCs w:val="28"/>
        </w:rPr>
        <w:t xml:space="preserve">3. </w:t>
      </w:r>
      <w:r w:rsidRPr="00505673">
        <w:rPr>
          <w:sz w:val="28"/>
          <w:szCs w:val="28"/>
        </w:rPr>
        <w:t>Данные о технических характеристиках планируемого места (площадки) накопления ТКО:</w:t>
      </w:r>
    </w:p>
    <w:p w:rsidR="005B1239" w:rsidRPr="00505673" w:rsidRDefault="005B1239" w:rsidP="005B1239">
      <w:pPr>
        <w:overflowPunct/>
        <w:ind w:firstLine="284"/>
        <w:jc w:val="both"/>
        <w:textAlignment w:val="auto"/>
        <w:outlineLvl w:val="0"/>
        <w:rPr>
          <w:sz w:val="28"/>
          <w:szCs w:val="28"/>
        </w:rPr>
      </w:pPr>
      <w:r w:rsidRPr="00505673">
        <w:rPr>
          <w:sz w:val="28"/>
          <w:szCs w:val="28"/>
        </w:rPr>
        <w:t xml:space="preserve">а) тип используемого покрытия места (площадки) накопления ТКО: </w:t>
      </w:r>
      <w:r w:rsidRPr="003B5618">
        <w:rPr>
          <w:sz w:val="28"/>
          <w:szCs w:val="28"/>
        </w:rPr>
        <w:t>__</w:t>
      </w:r>
      <w:r w:rsidRPr="007C0F0F">
        <w:rPr>
          <w:sz w:val="28"/>
          <w:szCs w:val="28"/>
        </w:rPr>
        <w:t>____________________________</w:t>
      </w:r>
      <w:r w:rsidRPr="003B5618">
        <w:rPr>
          <w:sz w:val="28"/>
          <w:szCs w:val="28"/>
          <w:u w:val="single"/>
        </w:rPr>
        <w:t xml:space="preserve">                                                                       </w:t>
      </w:r>
      <w:r w:rsidRPr="003B5618">
        <w:rPr>
          <w:sz w:val="28"/>
          <w:szCs w:val="28"/>
        </w:rPr>
        <w:t>___;</w:t>
      </w:r>
    </w:p>
    <w:p w:rsidR="005B1239" w:rsidRPr="00505673" w:rsidRDefault="005B1239" w:rsidP="005B1239">
      <w:pPr>
        <w:overflowPunct/>
        <w:spacing w:after="60"/>
        <w:ind w:firstLine="284"/>
        <w:jc w:val="center"/>
        <w:textAlignment w:val="auto"/>
        <w:outlineLvl w:val="0"/>
        <w:rPr>
          <w:sz w:val="18"/>
          <w:szCs w:val="18"/>
        </w:rPr>
      </w:pPr>
      <w:r w:rsidRPr="00505673">
        <w:rPr>
          <w:sz w:val="18"/>
          <w:szCs w:val="18"/>
        </w:rPr>
        <w:t>(бетонное, асфальтобетонное покрытие и т.п.)</w:t>
      </w:r>
    </w:p>
    <w:p w:rsidR="005B1239" w:rsidRPr="00F678DE" w:rsidRDefault="005B1239" w:rsidP="005B1239">
      <w:pPr>
        <w:overflowPunct/>
        <w:ind w:firstLine="284"/>
        <w:jc w:val="both"/>
        <w:textAlignment w:val="auto"/>
        <w:outlineLvl w:val="0"/>
        <w:rPr>
          <w:sz w:val="28"/>
          <w:szCs w:val="28"/>
        </w:rPr>
      </w:pPr>
      <w:r w:rsidRPr="00505673">
        <w:rPr>
          <w:sz w:val="28"/>
          <w:szCs w:val="28"/>
        </w:rPr>
        <w:t xml:space="preserve">б) площадь места </w:t>
      </w:r>
      <w:r>
        <w:rPr>
          <w:sz w:val="28"/>
          <w:szCs w:val="28"/>
        </w:rPr>
        <w:t xml:space="preserve">(площадки) накопления ТКО: </w:t>
      </w:r>
      <w:r w:rsidRPr="003B5618">
        <w:rPr>
          <w:sz w:val="28"/>
          <w:szCs w:val="28"/>
        </w:rPr>
        <w:t xml:space="preserve">_______ </w:t>
      </w:r>
      <w:r w:rsidRPr="00505673">
        <w:rPr>
          <w:sz w:val="28"/>
          <w:szCs w:val="28"/>
        </w:rPr>
        <w:t>кв. м</w:t>
      </w:r>
      <w:r>
        <w:rPr>
          <w:sz w:val="28"/>
          <w:szCs w:val="28"/>
        </w:rPr>
        <w:t>/</w:t>
      </w:r>
      <w:r w:rsidRPr="003B5618">
        <w:rPr>
          <w:sz w:val="28"/>
          <w:szCs w:val="28"/>
        </w:rPr>
        <w:t xml:space="preserve">__________ </w:t>
      </w:r>
      <w:r>
        <w:rPr>
          <w:sz w:val="28"/>
          <w:szCs w:val="28"/>
        </w:rPr>
        <w:t xml:space="preserve">м. </w:t>
      </w:r>
      <w:r w:rsidRPr="0003786A">
        <w:rPr>
          <w:sz w:val="28"/>
          <w:szCs w:val="28"/>
        </w:rPr>
        <w:t xml:space="preserve">      </w:t>
      </w:r>
    </w:p>
    <w:p w:rsidR="005B1239" w:rsidRPr="0003786A" w:rsidRDefault="005B1239" w:rsidP="005B1239">
      <w:pPr>
        <w:overflowPunct/>
        <w:spacing w:after="60"/>
        <w:ind w:firstLine="284"/>
        <w:jc w:val="both"/>
        <w:textAlignment w:val="auto"/>
        <w:outlineLvl w:val="0"/>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03786A">
        <w:rPr>
          <w:sz w:val="18"/>
          <w:szCs w:val="18"/>
        </w:rPr>
        <w:t>(длина, ширина).</w:t>
      </w:r>
    </w:p>
    <w:p w:rsidR="005B1239" w:rsidRDefault="005B1239" w:rsidP="005B1239">
      <w:pPr>
        <w:overflowPunct/>
        <w:spacing w:after="60"/>
        <w:ind w:firstLine="284"/>
        <w:jc w:val="both"/>
        <w:textAlignment w:val="auto"/>
        <w:outlineLvl w:val="0"/>
        <w:rPr>
          <w:sz w:val="28"/>
          <w:szCs w:val="28"/>
        </w:rPr>
      </w:pPr>
      <w:r w:rsidRPr="00505673">
        <w:rPr>
          <w:sz w:val="28"/>
          <w:szCs w:val="28"/>
        </w:rPr>
        <w:t xml:space="preserve">в) количество планируемых к размещению контейнеров и (или) бункеров </w:t>
      </w:r>
      <w:r>
        <w:rPr>
          <w:sz w:val="28"/>
          <w:szCs w:val="28"/>
        </w:rPr>
        <w:t>с указанием их объема: ________;</w:t>
      </w:r>
    </w:p>
    <w:p w:rsidR="005B1239" w:rsidRPr="00F678DE" w:rsidRDefault="005B1239" w:rsidP="005B1239">
      <w:pPr>
        <w:widowControl w:val="0"/>
        <w:tabs>
          <w:tab w:val="right" w:pos="9638"/>
        </w:tabs>
        <w:overflowPunct/>
        <w:spacing w:after="60"/>
        <w:ind w:firstLine="284"/>
        <w:jc w:val="both"/>
        <w:textAlignment w:val="auto"/>
        <w:rPr>
          <w:sz w:val="28"/>
          <w:szCs w:val="28"/>
        </w:rPr>
      </w:pPr>
      <w:r>
        <w:rPr>
          <w:sz w:val="28"/>
          <w:szCs w:val="28"/>
        </w:rPr>
        <w:t xml:space="preserve">г) </w:t>
      </w:r>
      <w:r w:rsidRPr="00F678DE">
        <w:rPr>
          <w:sz w:val="28"/>
          <w:szCs w:val="28"/>
        </w:rPr>
        <w:t xml:space="preserve">Сведения об ограждении площадки: </w:t>
      </w:r>
      <w:r w:rsidRPr="00F678DE">
        <w:rPr>
          <w:sz w:val="28"/>
          <w:szCs w:val="28"/>
        </w:rPr>
        <w:tab/>
        <w:t>.</w:t>
      </w:r>
    </w:p>
    <w:p w:rsidR="005B1239" w:rsidRPr="00F678DE" w:rsidRDefault="005B1239" w:rsidP="005B1239">
      <w:pPr>
        <w:widowControl w:val="0"/>
        <w:pBdr>
          <w:top w:val="single" w:sz="4" w:space="1" w:color="auto"/>
        </w:pBdr>
        <w:overflowPunct/>
        <w:ind w:left="5812" w:right="140"/>
        <w:jc w:val="center"/>
        <w:textAlignment w:val="auto"/>
      </w:pPr>
      <w:r w:rsidRPr="00F678DE">
        <w:t>(материал ограждения)</w:t>
      </w:r>
    </w:p>
    <w:p w:rsidR="005B1239" w:rsidRPr="007C0F0F" w:rsidRDefault="005B1239" w:rsidP="005B1239">
      <w:pPr>
        <w:overflowPunct/>
        <w:ind w:firstLine="284"/>
        <w:jc w:val="both"/>
        <w:textAlignment w:val="auto"/>
        <w:outlineLvl w:val="0"/>
        <w:rPr>
          <w:sz w:val="28"/>
          <w:szCs w:val="28"/>
        </w:rPr>
      </w:pPr>
      <w:r>
        <w:rPr>
          <w:sz w:val="28"/>
          <w:szCs w:val="28"/>
        </w:rPr>
        <w:lastRenderedPageBreak/>
        <w:t xml:space="preserve">4. </w:t>
      </w:r>
      <w:r w:rsidRPr="00505673">
        <w:rPr>
          <w:sz w:val="28"/>
          <w:szCs w:val="28"/>
        </w:rPr>
        <w:t xml:space="preserve">Данные о собственнике места (площадки) накопления ТКО: </w:t>
      </w:r>
      <w:r w:rsidRPr="007C0F0F">
        <w:rPr>
          <w:sz w:val="28"/>
          <w:szCs w:val="28"/>
        </w:rPr>
        <w:t>____________________________________________________________________</w:t>
      </w:r>
    </w:p>
    <w:p w:rsidR="005B1239" w:rsidRPr="00505673" w:rsidRDefault="005B1239" w:rsidP="005B1239">
      <w:pPr>
        <w:overflowPunct/>
        <w:ind w:firstLine="284"/>
        <w:jc w:val="both"/>
        <w:textAlignment w:val="auto"/>
        <w:outlineLvl w:val="0"/>
        <w:rPr>
          <w:sz w:val="18"/>
          <w:szCs w:val="18"/>
        </w:rPr>
      </w:pPr>
      <w:r w:rsidRPr="00505673">
        <w:rPr>
          <w:sz w:val="18"/>
          <w:szCs w:val="18"/>
        </w:rPr>
        <w:t>(для юридических лиц, в том числе органов государственной власти и местного самоуправления,</w:t>
      </w:r>
    </w:p>
    <w:p w:rsidR="005B1239" w:rsidRPr="007C0F0F" w:rsidRDefault="005B1239" w:rsidP="005B1239">
      <w:pPr>
        <w:overflowPunct/>
        <w:jc w:val="both"/>
        <w:textAlignment w:val="auto"/>
        <w:outlineLvl w:val="0"/>
        <w:rPr>
          <w:sz w:val="28"/>
          <w:szCs w:val="28"/>
        </w:rPr>
      </w:pPr>
      <w:r w:rsidRPr="007C0F0F">
        <w:rPr>
          <w:sz w:val="28"/>
          <w:szCs w:val="28"/>
        </w:rPr>
        <w:t>____________________________________________________________________</w:t>
      </w:r>
    </w:p>
    <w:p w:rsidR="005B1239" w:rsidRPr="00505673" w:rsidRDefault="005B1239" w:rsidP="005B1239">
      <w:pPr>
        <w:overflowPunct/>
        <w:spacing w:after="120"/>
        <w:ind w:firstLine="284"/>
        <w:jc w:val="both"/>
        <w:textAlignment w:val="auto"/>
        <w:outlineLvl w:val="0"/>
        <w:rPr>
          <w:sz w:val="18"/>
          <w:szCs w:val="18"/>
        </w:rPr>
      </w:pPr>
      <w:r w:rsidRPr="00505673">
        <w:rPr>
          <w:sz w:val="18"/>
          <w:szCs w:val="18"/>
        </w:rPr>
        <w:t>- полное наименование, ОГРН, фактический адрес; для индивидуальных предпринимателей - фамилия, имя, отчество, ОГРНИП, адрес регистрации по месту жительства; для физических лиц - фамилия, имя, отчество, адрес регистрации по месту жительства, контактные данные)</w:t>
      </w:r>
    </w:p>
    <w:p w:rsidR="005B1239" w:rsidRPr="00505673" w:rsidRDefault="005B1239" w:rsidP="005B1239">
      <w:pPr>
        <w:overflowPunct/>
        <w:ind w:firstLine="284"/>
        <w:jc w:val="both"/>
        <w:textAlignment w:val="auto"/>
        <w:outlineLvl w:val="0"/>
        <w:rPr>
          <w:sz w:val="28"/>
          <w:szCs w:val="28"/>
        </w:rPr>
      </w:pPr>
      <w:r>
        <w:rPr>
          <w:sz w:val="28"/>
          <w:szCs w:val="28"/>
        </w:rPr>
        <w:t xml:space="preserve">5. </w:t>
      </w:r>
      <w:r w:rsidRPr="00505673">
        <w:rPr>
          <w:sz w:val="28"/>
          <w:szCs w:val="28"/>
        </w:rPr>
        <w:t>Данные о земельном участке (объекте капитального строительства), на котором планируется размещение места (площадки) накопления ТКО:</w:t>
      </w:r>
    </w:p>
    <w:p w:rsidR="005B1239" w:rsidRPr="007C0F0F" w:rsidRDefault="005B1239" w:rsidP="005B1239">
      <w:pPr>
        <w:overflowPunct/>
        <w:jc w:val="both"/>
        <w:textAlignment w:val="auto"/>
        <w:outlineLvl w:val="0"/>
        <w:rPr>
          <w:sz w:val="28"/>
          <w:szCs w:val="28"/>
        </w:rPr>
      </w:pPr>
      <w:r w:rsidRPr="007C0F0F">
        <w:rPr>
          <w:sz w:val="28"/>
          <w:szCs w:val="28"/>
        </w:rPr>
        <w:t>____________________________________________________________________</w:t>
      </w:r>
    </w:p>
    <w:p w:rsidR="005B1239" w:rsidRPr="0003786A" w:rsidRDefault="005B1239" w:rsidP="005B1239">
      <w:pPr>
        <w:overflowPunct/>
        <w:spacing w:after="120"/>
        <w:jc w:val="both"/>
        <w:textAlignment w:val="auto"/>
        <w:outlineLvl w:val="0"/>
        <w:rPr>
          <w:sz w:val="18"/>
          <w:szCs w:val="18"/>
        </w:rPr>
      </w:pPr>
      <w:r w:rsidRPr="0003786A">
        <w:rPr>
          <w:sz w:val="18"/>
          <w:szCs w:val="18"/>
        </w:rPr>
        <w:t>кадастровый номер объекта недвижимости (указывается в случае, если объект прошел госуд</w:t>
      </w:r>
      <w:r>
        <w:rPr>
          <w:sz w:val="18"/>
          <w:szCs w:val="18"/>
        </w:rPr>
        <w:t>арственный кадастровый учет) *</w:t>
      </w:r>
    </w:p>
    <w:p w:rsidR="005B1239" w:rsidRPr="00505673" w:rsidRDefault="005B1239" w:rsidP="005B1239">
      <w:pPr>
        <w:overflowPunct/>
        <w:spacing w:after="120"/>
        <w:ind w:firstLine="284"/>
        <w:jc w:val="both"/>
        <w:textAlignment w:val="auto"/>
        <w:outlineLvl w:val="0"/>
        <w:rPr>
          <w:sz w:val="28"/>
          <w:szCs w:val="28"/>
        </w:rPr>
      </w:pPr>
      <w:r w:rsidRPr="00505673">
        <w:rPr>
          <w:sz w:val="28"/>
          <w:szCs w:val="28"/>
        </w:rPr>
        <w:t xml:space="preserve">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w:t>
      </w:r>
      <w:r>
        <w:rPr>
          <w:sz w:val="28"/>
          <w:szCs w:val="28"/>
        </w:rPr>
        <w:t>Чукотского автономного округа</w:t>
      </w:r>
      <w:r w:rsidRPr="00505673">
        <w:rPr>
          <w:sz w:val="28"/>
          <w:szCs w:val="28"/>
        </w:rPr>
        <w:t>/государственная собственность не разграничена (нужное подчеркнуть);</w:t>
      </w:r>
    </w:p>
    <w:p w:rsidR="005B1239" w:rsidRPr="00505673" w:rsidRDefault="005B1239" w:rsidP="005B1239">
      <w:pPr>
        <w:overflowPunct/>
        <w:spacing w:after="120"/>
        <w:ind w:firstLine="284"/>
        <w:jc w:val="both"/>
        <w:textAlignment w:val="auto"/>
        <w:outlineLvl w:val="0"/>
        <w:rPr>
          <w:sz w:val="28"/>
          <w:szCs w:val="28"/>
        </w:rPr>
      </w:pPr>
      <w:r>
        <w:rPr>
          <w:sz w:val="28"/>
          <w:szCs w:val="28"/>
        </w:rPr>
        <w:t xml:space="preserve">6. </w:t>
      </w:r>
      <w:r w:rsidRPr="00505673">
        <w:rPr>
          <w:sz w:val="28"/>
          <w:szCs w:val="28"/>
        </w:rPr>
        <w:t xml:space="preserve">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w:t>
      </w:r>
      <w:r w:rsidRPr="003B5618">
        <w:rPr>
          <w:sz w:val="28"/>
          <w:szCs w:val="28"/>
        </w:rPr>
        <w:t>____________________________________________________</w:t>
      </w:r>
      <w:r w:rsidRPr="00505673">
        <w:rPr>
          <w:sz w:val="28"/>
          <w:szCs w:val="28"/>
        </w:rPr>
        <w:t>.</w:t>
      </w:r>
    </w:p>
    <w:p w:rsidR="005B1239" w:rsidRPr="0003786A" w:rsidRDefault="005B1239" w:rsidP="005B1239">
      <w:pPr>
        <w:overflowPunct/>
        <w:spacing w:after="120"/>
        <w:ind w:firstLine="284"/>
        <w:jc w:val="center"/>
        <w:textAlignment w:val="auto"/>
        <w:outlineLvl w:val="0"/>
        <w:rPr>
          <w:sz w:val="18"/>
          <w:szCs w:val="18"/>
        </w:rPr>
      </w:pPr>
      <w:r w:rsidRPr="0003786A">
        <w:rPr>
          <w:sz w:val="18"/>
          <w:szCs w:val="18"/>
        </w:rPr>
        <w:t>(указывается владелец имущества, вид права владельца имущества)</w:t>
      </w:r>
    </w:p>
    <w:p w:rsidR="005B1239" w:rsidRDefault="005B1239" w:rsidP="005B1239">
      <w:pPr>
        <w:overflowPunct/>
        <w:ind w:firstLine="284"/>
        <w:jc w:val="both"/>
        <w:textAlignment w:val="auto"/>
        <w:outlineLvl w:val="0"/>
        <w:rPr>
          <w:sz w:val="28"/>
          <w:szCs w:val="28"/>
        </w:rPr>
      </w:pPr>
      <w:r>
        <w:rPr>
          <w:sz w:val="28"/>
          <w:szCs w:val="28"/>
        </w:rPr>
        <w:t xml:space="preserve">7. </w:t>
      </w:r>
      <w:r w:rsidRPr="00505673">
        <w:rPr>
          <w:sz w:val="28"/>
          <w:szCs w:val="28"/>
        </w:rPr>
        <w:t xml:space="preserve">Данные об источниках образования ТКО: </w:t>
      </w:r>
    </w:p>
    <w:p w:rsidR="005B1239" w:rsidRPr="0003786A" w:rsidRDefault="005B1239" w:rsidP="005B1239">
      <w:pPr>
        <w:overflowPunct/>
        <w:ind w:firstLine="284"/>
        <w:jc w:val="both"/>
        <w:textAlignment w:val="auto"/>
        <w:outlineLvl w:val="0"/>
        <w:rPr>
          <w:sz w:val="18"/>
          <w:szCs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4"/>
        <w:gridCol w:w="4003"/>
        <w:gridCol w:w="4932"/>
      </w:tblGrid>
      <w:tr w:rsidR="005B1239" w:rsidRPr="00F678DE" w:rsidTr="00F12072">
        <w:trPr>
          <w:trHeight w:val="1343"/>
        </w:trPr>
        <w:tc>
          <w:tcPr>
            <w:tcW w:w="704" w:type="dxa"/>
          </w:tcPr>
          <w:p w:rsidR="005B1239" w:rsidRPr="00F678DE" w:rsidRDefault="005B1239" w:rsidP="00F12072">
            <w:pPr>
              <w:widowControl w:val="0"/>
              <w:overflowPunct/>
              <w:jc w:val="center"/>
              <w:textAlignment w:val="auto"/>
              <w:rPr>
                <w:sz w:val="28"/>
                <w:szCs w:val="28"/>
              </w:rPr>
            </w:pPr>
            <w:r w:rsidRPr="00F678DE">
              <w:rPr>
                <w:sz w:val="28"/>
                <w:szCs w:val="28"/>
              </w:rPr>
              <w:t>№ п/п</w:t>
            </w:r>
          </w:p>
        </w:tc>
        <w:tc>
          <w:tcPr>
            <w:tcW w:w="4003" w:type="dxa"/>
          </w:tcPr>
          <w:p w:rsidR="005B1239" w:rsidRPr="00F678DE" w:rsidRDefault="005B1239" w:rsidP="00F12072">
            <w:pPr>
              <w:widowControl w:val="0"/>
              <w:overflowPunct/>
              <w:jc w:val="center"/>
              <w:textAlignment w:val="auto"/>
              <w:rPr>
                <w:sz w:val="28"/>
                <w:szCs w:val="28"/>
                <w:vertAlign w:val="superscript"/>
              </w:rPr>
            </w:pPr>
            <w:r w:rsidRPr="00F678DE">
              <w:rPr>
                <w:sz w:val="28"/>
                <w:szCs w:val="28"/>
              </w:rPr>
              <w:t xml:space="preserve">Наименование источника образования ТКО </w:t>
            </w:r>
            <w:r w:rsidRPr="00F678DE">
              <w:rPr>
                <w:sz w:val="28"/>
                <w:szCs w:val="28"/>
                <w:vertAlign w:val="superscript"/>
              </w:rPr>
              <w:t>**</w:t>
            </w:r>
          </w:p>
        </w:tc>
        <w:tc>
          <w:tcPr>
            <w:tcW w:w="4932" w:type="dxa"/>
          </w:tcPr>
          <w:p w:rsidR="005B1239" w:rsidRPr="00F678DE" w:rsidRDefault="005B1239" w:rsidP="00F12072">
            <w:pPr>
              <w:overflowPunct/>
              <w:spacing w:beforeAutospacing="1" w:after="100" w:afterAutospacing="1"/>
              <w:jc w:val="center"/>
              <w:textAlignment w:val="auto"/>
              <w:outlineLvl w:val="0"/>
              <w:rPr>
                <w:sz w:val="28"/>
                <w:szCs w:val="28"/>
              </w:rPr>
            </w:pPr>
            <w:r w:rsidRPr="00F678DE">
              <w:rPr>
                <w:sz w:val="28"/>
                <w:szCs w:val="28"/>
              </w:rPr>
              <w:t>Характеристика объекта – источника образования ТКО (жилой дом, административное здание, производственное помещение, иное)</w:t>
            </w:r>
          </w:p>
        </w:tc>
      </w:tr>
      <w:tr w:rsidR="005B1239" w:rsidRPr="00F678DE" w:rsidTr="00F12072">
        <w:tc>
          <w:tcPr>
            <w:tcW w:w="704" w:type="dxa"/>
            <w:vAlign w:val="center"/>
          </w:tcPr>
          <w:p w:rsidR="005B1239" w:rsidRPr="00F678DE" w:rsidRDefault="005B1239" w:rsidP="00F12072">
            <w:pPr>
              <w:widowControl w:val="0"/>
              <w:overflowPunct/>
              <w:jc w:val="center"/>
              <w:textAlignment w:val="auto"/>
              <w:rPr>
                <w:sz w:val="28"/>
                <w:szCs w:val="28"/>
              </w:rPr>
            </w:pPr>
            <w:r w:rsidRPr="00F678DE">
              <w:rPr>
                <w:sz w:val="28"/>
                <w:szCs w:val="28"/>
              </w:rPr>
              <w:t>1</w:t>
            </w:r>
          </w:p>
        </w:tc>
        <w:tc>
          <w:tcPr>
            <w:tcW w:w="4003" w:type="dxa"/>
            <w:vAlign w:val="center"/>
          </w:tcPr>
          <w:p w:rsidR="005B1239" w:rsidRPr="00F678DE" w:rsidRDefault="005B1239" w:rsidP="00F12072">
            <w:pPr>
              <w:widowControl w:val="0"/>
              <w:overflowPunct/>
              <w:jc w:val="center"/>
              <w:textAlignment w:val="auto"/>
              <w:rPr>
                <w:sz w:val="28"/>
                <w:szCs w:val="28"/>
              </w:rPr>
            </w:pPr>
            <w:r w:rsidRPr="00F678DE">
              <w:rPr>
                <w:sz w:val="28"/>
                <w:szCs w:val="28"/>
              </w:rPr>
              <w:t>2</w:t>
            </w:r>
          </w:p>
        </w:tc>
        <w:tc>
          <w:tcPr>
            <w:tcW w:w="4932" w:type="dxa"/>
            <w:vAlign w:val="center"/>
          </w:tcPr>
          <w:p w:rsidR="005B1239" w:rsidRPr="00F678DE" w:rsidRDefault="005B1239" w:rsidP="00F12072">
            <w:pPr>
              <w:widowControl w:val="0"/>
              <w:overflowPunct/>
              <w:jc w:val="center"/>
              <w:textAlignment w:val="auto"/>
              <w:rPr>
                <w:sz w:val="28"/>
                <w:szCs w:val="28"/>
              </w:rPr>
            </w:pPr>
            <w:r w:rsidRPr="00F678DE">
              <w:rPr>
                <w:sz w:val="28"/>
                <w:szCs w:val="28"/>
              </w:rPr>
              <w:t>3</w:t>
            </w:r>
          </w:p>
        </w:tc>
      </w:tr>
      <w:tr w:rsidR="005B1239" w:rsidRPr="00F678DE" w:rsidTr="00F12072">
        <w:tc>
          <w:tcPr>
            <w:tcW w:w="704" w:type="dxa"/>
            <w:vAlign w:val="center"/>
          </w:tcPr>
          <w:p w:rsidR="005B1239" w:rsidRPr="00F678DE" w:rsidRDefault="005B1239" w:rsidP="00F12072">
            <w:pPr>
              <w:widowControl w:val="0"/>
              <w:overflowPunct/>
              <w:jc w:val="center"/>
              <w:textAlignment w:val="auto"/>
              <w:rPr>
                <w:sz w:val="28"/>
                <w:szCs w:val="28"/>
              </w:rPr>
            </w:pPr>
            <w:r w:rsidRPr="00F678DE">
              <w:rPr>
                <w:sz w:val="28"/>
                <w:szCs w:val="28"/>
              </w:rPr>
              <w:t>1.</w:t>
            </w:r>
          </w:p>
        </w:tc>
        <w:tc>
          <w:tcPr>
            <w:tcW w:w="4003" w:type="dxa"/>
            <w:vAlign w:val="center"/>
          </w:tcPr>
          <w:p w:rsidR="005B1239" w:rsidRPr="00F678DE" w:rsidRDefault="005B1239" w:rsidP="00F12072">
            <w:pPr>
              <w:widowControl w:val="0"/>
              <w:overflowPunct/>
              <w:textAlignment w:val="auto"/>
              <w:rPr>
                <w:sz w:val="28"/>
                <w:szCs w:val="28"/>
              </w:rPr>
            </w:pPr>
          </w:p>
        </w:tc>
        <w:tc>
          <w:tcPr>
            <w:tcW w:w="4932" w:type="dxa"/>
          </w:tcPr>
          <w:p w:rsidR="005B1239" w:rsidRPr="00F678DE" w:rsidRDefault="005B1239" w:rsidP="00F12072">
            <w:pPr>
              <w:widowControl w:val="0"/>
              <w:overflowPunct/>
              <w:textAlignment w:val="auto"/>
              <w:rPr>
                <w:sz w:val="28"/>
                <w:szCs w:val="28"/>
              </w:rPr>
            </w:pPr>
          </w:p>
        </w:tc>
      </w:tr>
      <w:tr w:rsidR="005B1239" w:rsidRPr="00F678DE" w:rsidTr="00F12072">
        <w:tc>
          <w:tcPr>
            <w:tcW w:w="704" w:type="dxa"/>
            <w:vAlign w:val="center"/>
          </w:tcPr>
          <w:p w:rsidR="005B1239" w:rsidRPr="00F678DE" w:rsidRDefault="005B1239" w:rsidP="00F12072">
            <w:pPr>
              <w:widowControl w:val="0"/>
              <w:overflowPunct/>
              <w:jc w:val="center"/>
              <w:textAlignment w:val="auto"/>
              <w:rPr>
                <w:sz w:val="28"/>
                <w:szCs w:val="28"/>
              </w:rPr>
            </w:pPr>
            <w:r w:rsidRPr="00F678DE">
              <w:rPr>
                <w:sz w:val="28"/>
                <w:szCs w:val="28"/>
              </w:rPr>
              <w:t>2.</w:t>
            </w:r>
          </w:p>
        </w:tc>
        <w:tc>
          <w:tcPr>
            <w:tcW w:w="4003" w:type="dxa"/>
            <w:vAlign w:val="center"/>
          </w:tcPr>
          <w:p w:rsidR="005B1239" w:rsidRPr="00F678DE" w:rsidRDefault="005B1239" w:rsidP="00F12072">
            <w:pPr>
              <w:widowControl w:val="0"/>
              <w:overflowPunct/>
              <w:textAlignment w:val="auto"/>
              <w:rPr>
                <w:sz w:val="28"/>
                <w:szCs w:val="28"/>
              </w:rPr>
            </w:pPr>
          </w:p>
        </w:tc>
        <w:tc>
          <w:tcPr>
            <w:tcW w:w="4932" w:type="dxa"/>
          </w:tcPr>
          <w:p w:rsidR="005B1239" w:rsidRPr="00F678DE" w:rsidRDefault="005B1239" w:rsidP="00F12072">
            <w:pPr>
              <w:widowControl w:val="0"/>
              <w:overflowPunct/>
              <w:textAlignment w:val="auto"/>
              <w:rPr>
                <w:sz w:val="28"/>
                <w:szCs w:val="28"/>
              </w:rPr>
            </w:pPr>
          </w:p>
        </w:tc>
      </w:tr>
    </w:tbl>
    <w:p w:rsidR="005B1239" w:rsidRDefault="005B1239" w:rsidP="005B1239">
      <w:pPr>
        <w:widowControl w:val="0"/>
        <w:overflowPunct/>
        <w:jc w:val="both"/>
        <w:textAlignment w:val="auto"/>
        <w:rPr>
          <w:szCs w:val="28"/>
        </w:rPr>
      </w:pPr>
    </w:p>
    <w:p w:rsidR="005B1239" w:rsidRPr="00F678DE" w:rsidRDefault="005B1239" w:rsidP="005B1239">
      <w:pPr>
        <w:widowControl w:val="0"/>
        <w:tabs>
          <w:tab w:val="right" w:pos="9638"/>
        </w:tabs>
        <w:overflowPunct/>
        <w:ind w:firstLine="284"/>
        <w:jc w:val="both"/>
        <w:textAlignment w:val="auto"/>
        <w:rPr>
          <w:sz w:val="28"/>
          <w:szCs w:val="28"/>
        </w:rPr>
      </w:pPr>
      <w:r>
        <w:rPr>
          <w:sz w:val="28"/>
          <w:szCs w:val="28"/>
        </w:rPr>
        <w:t>8</w:t>
      </w:r>
      <w:r w:rsidRPr="00F678DE">
        <w:rPr>
          <w:sz w:val="28"/>
          <w:szCs w:val="28"/>
        </w:rPr>
        <w:t xml:space="preserve">. Содержание места (площадки) накопления ТКО планируется осуществлять за счет средств: </w:t>
      </w:r>
      <w:r w:rsidRPr="00F678DE">
        <w:rPr>
          <w:sz w:val="28"/>
          <w:szCs w:val="28"/>
        </w:rPr>
        <w:tab/>
        <w:t>.</w:t>
      </w:r>
    </w:p>
    <w:p w:rsidR="005B1239" w:rsidRPr="00CE7F81" w:rsidRDefault="005B1239" w:rsidP="005B1239">
      <w:pPr>
        <w:widowControl w:val="0"/>
        <w:pBdr>
          <w:top w:val="single" w:sz="4" w:space="1" w:color="auto"/>
        </w:pBdr>
        <w:overflowPunct/>
        <w:ind w:left="3686" w:right="140"/>
        <w:jc w:val="center"/>
        <w:textAlignment w:val="auto"/>
        <w:rPr>
          <w:sz w:val="24"/>
          <w:szCs w:val="28"/>
        </w:rPr>
      </w:pPr>
      <w:r w:rsidRPr="00CE7F81">
        <w:rPr>
          <w:szCs w:val="28"/>
        </w:rPr>
        <w:t>(источник финансирования)</w:t>
      </w:r>
    </w:p>
    <w:p w:rsidR="005B1239" w:rsidRPr="00CE7F81" w:rsidRDefault="005B1239" w:rsidP="005B1239">
      <w:pPr>
        <w:overflowPunct/>
        <w:ind w:firstLine="851"/>
        <w:jc w:val="both"/>
        <w:textAlignment w:val="auto"/>
        <w:outlineLvl w:val="0"/>
      </w:pPr>
      <w:r w:rsidRPr="00CE7F81">
        <w:rPr>
          <w:kern w:val="36"/>
          <w:sz w:val="28"/>
          <w:szCs w:val="28"/>
        </w:rPr>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r w:rsidRPr="00CE7F81">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E7F81">
        <w:rPr>
          <w:sz w:val="28"/>
          <w:szCs w:val="28"/>
        </w:rPr>
        <w:t>_____________________</w:t>
      </w:r>
      <w:r w:rsidRPr="00CE7F81">
        <w:t xml:space="preserve">                             </w:t>
      </w:r>
      <w:r w:rsidRPr="003B5618">
        <w:rPr>
          <w:u w:val="single"/>
        </w:rPr>
        <w:tab/>
      </w:r>
      <w:r w:rsidRPr="003B5618">
        <w:rPr>
          <w:u w:val="single"/>
        </w:rPr>
        <w:tab/>
      </w:r>
      <w:r w:rsidRPr="003B5618">
        <w:rPr>
          <w:u w:val="single"/>
        </w:rPr>
        <w:tab/>
      </w:r>
      <w:r w:rsidRPr="003B5618">
        <w:rPr>
          <w:u w:val="single"/>
        </w:rPr>
        <w:tab/>
      </w:r>
      <w:r w:rsidRPr="003B5618">
        <w:rPr>
          <w:u w:val="single"/>
        </w:rPr>
        <w:tab/>
      </w:r>
      <w:r>
        <w:tab/>
      </w:r>
      <w:r>
        <w:tab/>
      </w:r>
      <w:r>
        <w:tab/>
      </w:r>
      <w:r>
        <w:tab/>
      </w:r>
      <w:r>
        <w:tab/>
      </w:r>
      <w:r>
        <w:tab/>
      </w:r>
      <w:r>
        <w:tab/>
      </w:r>
      <w:r>
        <w:tab/>
      </w:r>
      <w:r>
        <w:tab/>
      </w:r>
      <w:r w:rsidRPr="00CE7F81">
        <w:t xml:space="preserve"> (подпись заявителя)</w:t>
      </w:r>
    </w:p>
    <w:p w:rsidR="005B1239" w:rsidRPr="00CE7F81" w:rsidRDefault="005B1239" w:rsidP="005B1239">
      <w:pPr>
        <w:overflowPunct/>
        <w:jc w:val="both"/>
        <w:textAlignment w:val="auto"/>
        <w:outlineLvl w:val="0"/>
      </w:pPr>
      <w:r w:rsidRPr="00CE7F81">
        <w:t xml:space="preserve">                       </w:t>
      </w:r>
      <w:r>
        <w:tab/>
      </w:r>
      <w:r>
        <w:tab/>
      </w:r>
      <w:r>
        <w:tab/>
      </w:r>
      <w:r>
        <w:tab/>
      </w:r>
      <w:r>
        <w:tab/>
      </w:r>
      <w:r>
        <w:tab/>
      </w:r>
      <w:r>
        <w:tab/>
      </w:r>
      <w:r>
        <w:tab/>
      </w:r>
      <w:r w:rsidRPr="00CE7F81">
        <w:t>М.П. (при наличии)</w:t>
      </w:r>
    </w:p>
    <w:p w:rsidR="005B1239" w:rsidRDefault="005B1239" w:rsidP="005B1239">
      <w:pPr>
        <w:overflowPunct/>
        <w:jc w:val="both"/>
        <w:textAlignment w:val="auto"/>
        <w:outlineLvl w:val="0"/>
        <w:rPr>
          <w:sz w:val="28"/>
          <w:szCs w:val="28"/>
        </w:rPr>
      </w:pPr>
      <w:r w:rsidRPr="00CE7F81">
        <w:rPr>
          <w:sz w:val="28"/>
          <w:szCs w:val="28"/>
        </w:rPr>
        <w:t xml:space="preserve"> </w:t>
      </w:r>
    </w:p>
    <w:p w:rsidR="005B1239" w:rsidRPr="00CE7F81" w:rsidRDefault="005B1239" w:rsidP="005B1239">
      <w:pPr>
        <w:overflowPunct/>
        <w:jc w:val="both"/>
        <w:textAlignment w:val="auto"/>
        <w:outlineLvl w:val="0"/>
        <w:rPr>
          <w:sz w:val="28"/>
          <w:szCs w:val="28"/>
        </w:rPr>
      </w:pPr>
      <w:r w:rsidRPr="00CE7F81">
        <w:rPr>
          <w:sz w:val="28"/>
          <w:szCs w:val="28"/>
        </w:rPr>
        <w:t>Подтверждаю   принятие   обязательств   по обустройству и содержанию созданного места (площадки) накопления ТКО, указанного в настоящем заявл</w:t>
      </w:r>
      <w:r>
        <w:rPr>
          <w:sz w:val="28"/>
          <w:szCs w:val="28"/>
        </w:rPr>
        <w:t xml:space="preserve">ении, в соответствии с требованиями законодательства </w:t>
      </w:r>
      <w:r w:rsidRPr="00CE7F81">
        <w:rPr>
          <w:sz w:val="28"/>
          <w:szCs w:val="28"/>
        </w:rPr>
        <w:t xml:space="preserve">Российской </w:t>
      </w:r>
      <w:r>
        <w:rPr>
          <w:sz w:val="28"/>
          <w:szCs w:val="28"/>
        </w:rPr>
        <w:t xml:space="preserve">Федерации </w:t>
      </w:r>
      <w:r w:rsidRPr="00CE7F81">
        <w:rPr>
          <w:sz w:val="28"/>
          <w:szCs w:val="28"/>
        </w:rPr>
        <w:t xml:space="preserve">в области санитарно-эпидемиологического благополучия населения и иного законодательства Российской Федерации, а также Норм и правил благоустройства </w:t>
      </w:r>
      <w:proofErr w:type="gramStart"/>
      <w:r w:rsidRPr="00CE7F81">
        <w:rPr>
          <w:sz w:val="28"/>
          <w:szCs w:val="28"/>
        </w:rPr>
        <w:t>и  содержания</w:t>
      </w:r>
      <w:proofErr w:type="gramEnd"/>
      <w:r w:rsidRPr="00CE7F81">
        <w:rPr>
          <w:sz w:val="28"/>
          <w:szCs w:val="28"/>
        </w:rPr>
        <w:t xml:space="preserve">  территории городского округ</w:t>
      </w:r>
      <w:r>
        <w:rPr>
          <w:sz w:val="28"/>
          <w:szCs w:val="28"/>
        </w:rPr>
        <w:t>а Анадырь</w:t>
      </w:r>
      <w:r w:rsidRPr="00CE7F81">
        <w:rPr>
          <w:sz w:val="28"/>
          <w:szCs w:val="28"/>
        </w:rPr>
        <w:t>.</w:t>
      </w:r>
    </w:p>
    <w:p w:rsidR="005B1239" w:rsidRPr="003B5618" w:rsidRDefault="005B1239" w:rsidP="005B1239">
      <w:pPr>
        <w:overflowPunct/>
        <w:jc w:val="both"/>
        <w:textAlignment w:val="auto"/>
        <w:outlineLvl w:val="0"/>
        <w:rPr>
          <w:u w:val="single"/>
        </w:rPr>
      </w:pPr>
      <w:r w:rsidRPr="00CE7F81">
        <w:rPr>
          <w:sz w:val="28"/>
          <w:szCs w:val="28"/>
        </w:rPr>
        <w:t xml:space="preserve">              </w:t>
      </w:r>
      <w:r w:rsidRPr="00CE7F81">
        <w:t xml:space="preserve">                         </w:t>
      </w:r>
      <w:r>
        <w:tab/>
      </w:r>
      <w:r>
        <w:tab/>
      </w:r>
      <w:r>
        <w:tab/>
      </w:r>
      <w:r>
        <w:tab/>
      </w:r>
      <w:r>
        <w:tab/>
      </w:r>
      <w:r>
        <w:tab/>
        <w:t xml:space="preserve">       _________________________</w:t>
      </w:r>
    </w:p>
    <w:p w:rsidR="005B1239" w:rsidRPr="00CE7F81" w:rsidRDefault="005B1239" w:rsidP="005B1239">
      <w:pPr>
        <w:overflowPunct/>
        <w:ind w:left="6381" w:firstLine="709"/>
        <w:jc w:val="both"/>
        <w:textAlignment w:val="auto"/>
        <w:outlineLvl w:val="0"/>
      </w:pPr>
      <w:r w:rsidRPr="00CE7F81">
        <w:t xml:space="preserve"> (подпись заявителя)</w:t>
      </w:r>
    </w:p>
    <w:p w:rsidR="005B1239" w:rsidRPr="00CE7F81" w:rsidRDefault="005B1239" w:rsidP="005B1239">
      <w:pPr>
        <w:overflowPunct/>
        <w:jc w:val="both"/>
        <w:textAlignment w:val="auto"/>
        <w:outlineLvl w:val="0"/>
      </w:pPr>
      <w:r w:rsidRPr="00CE7F81">
        <w:t xml:space="preserve">                       </w:t>
      </w:r>
      <w:r>
        <w:tab/>
      </w:r>
      <w:r>
        <w:tab/>
      </w:r>
      <w:r>
        <w:tab/>
      </w:r>
      <w:r>
        <w:tab/>
      </w:r>
      <w:r>
        <w:tab/>
      </w:r>
      <w:r>
        <w:tab/>
      </w:r>
      <w:r>
        <w:tab/>
      </w:r>
      <w:r>
        <w:tab/>
      </w:r>
      <w:r>
        <w:tab/>
      </w:r>
      <w:r w:rsidRPr="00CE7F81">
        <w:t>М.П. (при наличии)</w:t>
      </w:r>
    </w:p>
    <w:p w:rsidR="005B1239" w:rsidRPr="00CE7F81" w:rsidRDefault="005B1239" w:rsidP="005B1239">
      <w:pPr>
        <w:overflowPunct/>
        <w:ind w:firstLine="851"/>
        <w:jc w:val="both"/>
        <w:textAlignment w:val="auto"/>
        <w:outlineLvl w:val="0"/>
      </w:pPr>
    </w:p>
    <w:p w:rsidR="005B1239" w:rsidRPr="00CE7F81" w:rsidRDefault="005B1239" w:rsidP="005B1239">
      <w:pPr>
        <w:overflowPunct/>
        <w:ind w:firstLine="851"/>
        <w:jc w:val="both"/>
        <w:textAlignment w:val="auto"/>
        <w:outlineLvl w:val="0"/>
      </w:pPr>
      <w:r w:rsidRPr="00CE7F81">
        <w:rPr>
          <w:sz w:val="28"/>
          <w:szCs w:val="28"/>
        </w:rPr>
        <w:lastRenderedPageBreak/>
        <w:t>Уведомлен об обязанности сообщать в администрацию городского округа Анадырь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5B1239" w:rsidRPr="007C0F0F" w:rsidRDefault="005B1239" w:rsidP="005B1239">
      <w:pPr>
        <w:overflowPunct/>
        <w:ind w:left="5672" w:firstLine="709"/>
        <w:jc w:val="both"/>
        <w:textAlignment w:val="auto"/>
        <w:outlineLvl w:val="0"/>
        <w:rPr>
          <w:sz w:val="28"/>
          <w:szCs w:val="28"/>
        </w:rPr>
      </w:pPr>
      <w:r w:rsidRPr="007C0F0F">
        <w:rPr>
          <w:sz w:val="28"/>
          <w:szCs w:val="28"/>
        </w:rPr>
        <w:t>_____________________</w:t>
      </w:r>
    </w:p>
    <w:p w:rsidR="005B1239" w:rsidRPr="00CE7F81" w:rsidRDefault="005B1239" w:rsidP="005B1239">
      <w:pPr>
        <w:overflowPunct/>
        <w:jc w:val="both"/>
        <w:textAlignment w:val="auto"/>
        <w:outlineLvl w:val="0"/>
      </w:pPr>
      <w:r w:rsidRPr="00CE7F81">
        <w:t xml:space="preserve">                           </w:t>
      </w:r>
      <w:r>
        <w:tab/>
      </w:r>
      <w:r>
        <w:tab/>
      </w:r>
      <w:r>
        <w:tab/>
      </w:r>
      <w:r>
        <w:tab/>
      </w:r>
      <w:r>
        <w:tab/>
      </w:r>
      <w:r>
        <w:tab/>
      </w:r>
      <w:r>
        <w:tab/>
      </w:r>
      <w:r>
        <w:tab/>
      </w:r>
      <w:r>
        <w:tab/>
      </w:r>
      <w:r w:rsidRPr="00CE7F81">
        <w:t xml:space="preserve"> (подпись заявителя)</w:t>
      </w:r>
    </w:p>
    <w:p w:rsidR="005B1239" w:rsidRPr="00CE7F81" w:rsidRDefault="005B1239" w:rsidP="005B1239">
      <w:pPr>
        <w:overflowPunct/>
        <w:jc w:val="both"/>
        <w:textAlignment w:val="auto"/>
        <w:outlineLvl w:val="0"/>
      </w:pPr>
      <w:r w:rsidRPr="00CE7F81">
        <w:t xml:space="preserve">                      </w:t>
      </w:r>
      <w:r>
        <w:tab/>
      </w:r>
      <w:r>
        <w:tab/>
      </w:r>
      <w:r>
        <w:tab/>
      </w:r>
      <w:r>
        <w:tab/>
      </w:r>
      <w:r>
        <w:tab/>
      </w:r>
      <w:r>
        <w:tab/>
      </w:r>
      <w:r>
        <w:tab/>
      </w:r>
      <w:r>
        <w:tab/>
      </w:r>
      <w:r>
        <w:tab/>
      </w:r>
      <w:r w:rsidRPr="00CE7F81">
        <w:t xml:space="preserve"> М.П. (при наличии)</w:t>
      </w:r>
    </w:p>
    <w:p w:rsidR="005B1239" w:rsidRPr="00CE7F81" w:rsidRDefault="005B1239" w:rsidP="005B1239">
      <w:pPr>
        <w:widowControl w:val="0"/>
        <w:overflowPunct/>
        <w:ind w:firstLine="284"/>
        <w:jc w:val="both"/>
        <w:textAlignment w:val="auto"/>
        <w:rPr>
          <w:sz w:val="28"/>
          <w:szCs w:val="28"/>
        </w:rPr>
      </w:pPr>
      <w:r w:rsidRPr="00CE7F81">
        <w:rPr>
          <w:sz w:val="28"/>
          <w:szCs w:val="28"/>
        </w:rPr>
        <w:t xml:space="preserve">      К настоящей заявке прилагаются:</w:t>
      </w:r>
    </w:p>
    <w:p w:rsidR="005B1239" w:rsidRPr="00CE7F81" w:rsidRDefault="005B1239" w:rsidP="005B1239">
      <w:pPr>
        <w:widowControl w:val="0"/>
        <w:overflowPunct/>
        <w:ind w:firstLine="284"/>
        <w:jc w:val="both"/>
        <w:textAlignment w:val="auto"/>
        <w:rPr>
          <w:sz w:val="28"/>
          <w:szCs w:val="28"/>
        </w:rPr>
      </w:pPr>
      <w:r w:rsidRPr="00CE7F81">
        <w:rPr>
          <w:sz w:val="28"/>
          <w:szCs w:val="28"/>
        </w:rPr>
        <w:t>- с</w:t>
      </w:r>
      <w:hyperlink r:id="rId12" w:history="1">
        <w:r w:rsidRPr="00CE7F81">
          <w:rPr>
            <w:sz w:val="28"/>
            <w:szCs w:val="28"/>
          </w:rPr>
          <w:t>хема</w:t>
        </w:r>
      </w:hyperlink>
      <w:r w:rsidRPr="00CE7F81">
        <w:rPr>
          <w:sz w:val="28"/>
          <w:szCs w:val="28"/>
        </w:rPr>
        <w:t xml:space="preserve"> размещения планируемого места (площадки) накопления ТКО, отражающая данные о местоположении места (площадки) накопления ТКО на карте городского округа Анадырь 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w:t>
      </w:r>
      <w:r w:rsidRPr="007C0F0F">
        <w:rPr>
          <w:sz w:val="28"/>
          <w:szCs w:val="28"/>
        </w:rPr>
        <w:t>____________</w:t>
      </w:r>
      <w:r w:rsidRPr="003B5618">
        <w:rPr>
          <w:sz w:val="28"/>
          <w:szCs w:val="28"/>
          <w:u w:val="single"/>
        </w:rPr>
        <w:t xml:space="preserve"> </w:t>
      </w:r>
      <w:r w:rsidRPr="00CE7F81">
        <w:rPr>
          <w:sz w:val="28"/>
          <w:szCs w:val="28"/>
        </w:rPr>
        <w:t>листах;</w:t>
      </w:r>
    </w:p>
    <w:p w:rsidR="005B1239" w:rsidRPr="00CE7F81" w:rsidRDefault="005B1239" w:rsidP="005B1239">
      <w:pPr>
        <w:tabs>
          <w:tab w:val="left" w:pos="567"/>
          <w:tab w:val="left" w:pos="709"/>
        </w:tabs>
        <w:overflowPunct/>
        <w:ind w:firstLine="284"/>
        <w:jc w:val="both"/>
        <w:textAlignment w:val="auto"/>
        <w:rPr>
          <w:sz w:val="28"/>
          <w:szCs w:val="28"/>
        </w:rPr>
      </w:pPr>
      <w:r w:rsidRPr="00CE7F81">
        <w:rPr>
          <w:sz w:val="28"/>
          <w:szCs w:val="24"/>
        </w:rPr>
        <w:t>- с</w:t>
      </w:r>
      <w:r w:rsidRPr="00CE7F81">
        <w:rPr>
          <w:sz w:val="28"/>
          <w:szCs w:val="28"/>
        </w:rPr>
        <w:t>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w:t>
      </w:r>
      <w:r w:rsidRPr="00CE7F81">
        <w:t xml:space="preserve"> </w:t>
      </w:r>
      <w:r w:rsidRPr="00CE7F81">
        <w:rPr>
          <w:sz w:val="28"/>
          <w:szCs w:val="28"/>
        </w:rPr>
        <w:t>на ____________ листах.</w:t>
      </w:r>
    </w:p>
    <w:p w:rsidR="005B1239" w:rsidRPr="00CE7F81" w:rsidRDefault="005B1239" w:rsidP="005B1239">
      <w:pPr>
        <w:overflowPunct/>
        <w:jc w:val="both"/>
        <w:textAlignment w:val="auto"/>
        <w:outlineLvl w:val="0"/>
        <w:rPr>
          <w:sz w:val="28"/>
          <w:szCs w:val="28"/>
        </w:rPr>
      </w:pPr>
      <w:r w:rsidRPr="00CE7F81">
        <w:rPr>
          <w:sz w:val="28"/>
          <w:szCs w:val="28"/>
        </w:rPr>
        <w:t xml:space="preserve">         </w:t>
      </w:r>
    </w:p>
    <w:tbl>
      <w:tblPr>
        <w:tblW w:w="9809" w:type="dxa"/>
        <w:tblLayout w:type="fixed"/>
        <w:tblCellMar>
          <w:left w:w="28" w:type="dxa"/>
          <w:right w:w="28" w:type="dxa"/>
        </w:tblCellMar>
        <w:tblLook w:val="0000" w:firstRow="0" w:lastRow="0" w:firstColumn="0" w:lastColumn="0" w:noHBand="0" w:noVBand="0"/>
      </w:tblPr>
      <w:tblGrid>
        <w:gridCol w:w="1446"/>
        <w:gridCol w:w="3260"/>
        <w:gridCol w:w="142"/>
        <w:gridCol w:w="142"/>
        <w:gridCol w:w="4678"/>
        <w:gridCol w:w="141"/>
      </w:tblGrid>
      <w:tr w:rsidR="005B1239" w:rsidRPr="00CE7F81" w:rsidTr="00F12072">
        <w:trPr>
          <w:cantSplit/>
        </w:trPr>
        <w:tc>
          <w:tcPr>
            <w:tcW w:w="1446" w:type="dxa"/>
            <w:tcBorders>
              <w:top w:val="nil"/>
              <w:left w:val="nil"/>
              <w:bottom w:val="nil"/>
              <w:right w:val="nil"/>
            </w:tcBorders>
          </w:tcPr>
          <w:p w:rsidR="005B1239" w:rsidRPr="00CE7F81" w:rsidRDefault="005B1239" w:rsidP="00F12072">
            <w:pPr>
              <w:overflowPunct/>
              <w:adjustRightInd/>
              <w:spacing w:line="240" w:lineRule="exact"/>
              <w:textAlignment w:val="auto"/>
              <w:rPr>
                <w:sz w:val="24"/>
                <w:szCs w:val="24"/>
              </w:rPr>
            </w:pPr>
            <w:r w:rsidRPr="00CE7F81">
              <w:rPr>
                <w:sz w:val="28"/>
                <w:szCs w:val="28"/>
              </w:rPr>
              <w:t>Заявитель:</w:t>
            </w:r>
          </w:p>
        </w:tc>
        <w:tc>
          <w:tcPr>
            <w:tcW w:w="3260" w:type="dxa"/>
            <w:tcBorders>
              <w:top w:val="nil"/>
              <w:left w:val="nil"/>
              <w:bottom w:val="single" w:sz="4" w:space="0" w:color="auto"/>
              <w:right w:val="nil"/>
            </w:tcBorders>
            <w:vAlign w:val="bottom"/>
          </w:tcPr>
          <w:p w:rsidR="005B1239" w:rsidRPr="00CE7F81" w:rsidRDefault="005B1239" w:rsidP="00F12072">
            <w:pPr>
              <w:overflowPunct/>
              <w:adjustRightInd/>
              <w:spacing w:line="240" w:lineRule="exact"/>
              <w:jc w:val="center"/>
              <w:textAlignment w:val="auto"/>
              <w:rPr>
                <w:sz w:val="24"/>
                <w:szCs w:val="24"/>
              </w:rPr>
            </w:pPr>
          </w:p>
        </w:tc>
        <w:tc>
          <w:tcPr>
            <w:tcW w:w="142" w:type="dxa"/>
            <w:tcBorders>
              <w:top w:val="nil"/>
              <w:left w:val="nil"/>
              <w:bottom w:val="nil"/>
              <w:right w:val="nil"/>
            </w:tcBorders>
          </w:tcPr>
          <w:p w:rsidR="005B1239" w:rsidRPr="00CE7F81" w:rsidRDefault="005B1239" w:rsidP="00F12072">
            <w:pPr>
              <w:overflowPunct/>
              <w:adjustRightInd/>
              <w:spacing w:line="240" w:lineRule="exact"/>
              <w:jc w:val="center"/>
              <w:textAlignment w:val="auto"/>
              <w:rPr>
                <w:sz w:val="24"/>
                <w:szCs w:val="24"/>
              </w:rPr>
            </w:pPr>
          </w:p>
        </w:tc>
        <w:tc>
          <w:tcPr>
            <w:tcW w:w="142" w:type="dxa"/>
            <w:tcBorders>
              <w:top w:val="nil"/>
              <w:left w:val="nil"/>
              <w:bottom w:val="nil"/>
              <w:right w:val="nil"/>
            </w:tcBorders>
            <w:vAlign w:val="bottom"/>
          </w:tcPr>
          <w:p w:rsidR="005B1239" w:rsidRPr="00CE7F81" w:rsidRDefault="005B1239" w:rsidP="00F12072">
            <w:pPr>
              <w:overflowPunct/>
              <w:adjustRightInd/>
              <w:spacing w:line="240" w:lineRule="exact"/>
              <w:jc w:val="center"/>
              <w:textAlignment w:val="auto"/>
              <w:rPr>
                <w:sz w:val="24"/>
                <w:szCs w:val="24"/>
              </w:rPr>
            </w:pPr>
            <w:r w:rsidRPr="00CE7F81">
              <w:rPr>
                <w:sz w:val="24"/>
                <w:szCs w:val="24"/>
              </w:rPr>
              <w:t>/</w:t>
            </w:r>
          </w:p>
        </w:tc>
        <w:tc>
          <w:tcPr>
            <w:tcW w:w="4678" w:type="dxa"/>
            <w:tcBorders>
              <w:top w:val="nil"/>
              <w:left w:val="nil"/>
              <w:bottom w:val="single" w:sz="4" w:space="0" w:color="auto"/>
              <w:right w:val="nil"/>
            </w:tcBorders>
            <w:vAlign w:val="bottom"/>
          </w:tcPr>
          <w:p w:rsidR="005B1239" w:rsidRPr="00CE7F81" w:rsidRDefault="005B1239" w:rsidP="00F12072">
            <w:pPr>
              <w:overflowPunct/>
              <w:adjustRightInd/>
              <w:spacing w:line="240" w:lineRule="exact"/>
              <w:jc w:val="center"/>
              <w:textAlignment w:val="auto"/>
              <w:rPr>
                <w:sz w:val="24"/>
                <w:szCs w:val="24"/>
              </w:rPr>
            </w:pPr>
          </w:p>
        </w:tc>
        <w:tc>
          <w:tcPr>
            <w:tcW w:w="141" w:type="dxa"/>
            <w:tcBorders>
              <w:top w:val="nil"/>
              <w:left w:val="nil"/>
              <w:right w:val="nil"/>
            </w:tcBorders>
          </w:tcPr>
          <w:p w:rsidR="005B1239" w:rsidRPr="00CE7F81" w:rsidRDefault="005B1239" w:rsidP="00F12072">
            <w:pPr>
              <w:overflowPunct/>
              <w:adjustRightInd/>
              <w:spacing w:line="240" w:lineRule="exact"/>
              <w:textAlignment w:val="auto"/>
              <w:rPr>
                <w:sz w:val="24"/>
                <w:szCs w:val="24"/>
              </w:rPr>
            </w:pPr>
            <w:r w:rsidRPr="00CE7F81">
              <w:rPr>
                <w:sz w:val="24"/>
                <w:szCs w:val="24"/>
              </w:rPr>
              <w:t>/</w:t>
            </w:r>
          </w:p>
        </w:tc>
      </w:tr>
      <w:tr w:rsidR="005B1239" w:rsidRPr="00CE7F81" w:rsidTr="00F12072">
        <w:trPr>
          <w:cantSplit/>
        </w:trPr>
        <w:tc>
          <w:tcPr>
            <w:tcW w:w="1446" w:type="dxa"/>
            <w:tcBorders>
              <w:top w:val="nil"/>
              <w:left w:val="nil"/>
              <w:bottom w:val="nil"/>
              <w:right w:val="nil"/>
            </w:tcBorders>
          </w:tcPr>
          <w:p w:rsidR="005B1239" w:rsidRPr="00CE7F81" w:rsidRDefault="005B1239" w:rsidP="00F12072">
            <w:pPr>
              <w:overflowPunct/>
              <w:adjustRightInd/>
              <w:jc w:val="center"/>
              <w:textAlignment w:val="auto"/>
            </w:pPr>
          </w:p>
        </w:tc>
        <w:tc>
          <w:tcPr>
            <w:tcW w:w="3260" w:type="dxa"/>
            <w:tcBorders>
              <w:top w:val="single" w:sz="4" w:space="0" w:color="auto"/>
              <w:left w:val="nil"/>
              <w:bottom w:val="nil"/>
              <w:right w:val="nil"/>
            </w:tcBorders>
          </w:tcPr>
          <w:p w:rsidR="005B1239" w:rsidRPr="00CE7F81" w:rsidRDefault="005B1239" w:rsidP="00F12072">
            <w:pPr>
              <w:overflowPunct/>
              <w:adjustRightInd/>
              <w:jc w:val="center"/>
              <w:textAlignment w:val="auto"/>
            </w:pPr>
            <w:r w:rsidRPr="00CE7F81">
              <w:t>(подпись)</w:t>
            </w:r>
          </w:p>
        </w:tc>
        <w:tc>
          <w:tcPr>
            <w:tcW w:w="142" w:type="dxa"/>
            <w:tcBorders>
              <w:top w:val="nil"/>
              <w:left w:val="nil"/>
              <w:bottom w:val="nil"/>
              <w:right w:val="nil"/>
            </w:tcBorders>
          </w:tcPr>
          <w:p w:rsidR="005B1239" w:rsidRPr="00CE7F81" w:rsidRDefault="005B1239" w:rsidP="00F12072">
            <w:pPr>
              <w:overflowPunct/>
              <w:adjustRightInd/>
              <w:jc w:val="center"/>
              <w:textAlignment w:val="auto"/>
            </w:pPr>
          </w:p>
        </w:tc>
        <w:tc>
          <w:tcPr>
            <w:tcW w:w="142" w:type="dxa"/>
            <w:tcBorders>
              <w:top w:val="nil"/>
              <w:left w:val="nil"/>
              <w:bottom w:val="nil"/>
              <w:right w:val="nil"/>
            </w:tcBorders>
          </w:tcPr>
          <w:p w:rsidR="005B1239" w:rsidRPr="00CE7F81" w:rsidRDefault="005B1239" w:rsidP="00F12072">
            <w:pPr>
              <w:overflowPunct/>
              <w:adjustRightInd/>
              <w:jc w:val="center"/>
              <w:textAlignment w:val="auto"/>
            </w:pPr>
          </w:p>
        </w:tc>
        <w:tc>
          <w:tcPr>
            <w:tcW w:w="4678" w:type="dxa"/>
            <w:tcBorders>
              <w:top w:val="single" w:sz="4" w:space="0" w:color="auto"/>
              <w:left w:val="nil"/>
              <w:bottom w:val="nil"/>
              <w:right w:val="nil"/>
            </w:tcBorders>
          </w:tcPr>
          <w:p w:rsidR="005B1239" w:rsidRPr="00CE7F81" w:rsidRDefault="005B1239" w:rsidP="00F12072">
            <w:pPr>
              <w:overflowPunct/>
              <w:adjustRightInd/>
              <w:jc w:val="center"/>
              <w:textAlignment w:val="auto"/>
            </w:pPr>
            <w:r w:rsidRPr="00CE7F81">
              <w:rPr>
                <w:szCs w:val="28"/>
              </w:rPr>
              <w:t>(Ф.И.О. (последнее – при наличии)</w:t>
            </w:r>
          </w:p>
        </w:tc>
        <w:tc>
          <w:tcPr>
            <w:tcW w:w="141" w:type="dxa"/>
            <w:tcBorders>
              <w:left w:val="nil"/>
              <w:bottom w:val="nil"/>
              <w:right w:val="nil"/>
            </w:tcBorders>
          </w:tcPr>
          <w:p w:rsidR="005B1239" w:rsidRPr="00CE7F81" w:rsidRDefault="005B1239" w:rsidP="00F12072">
            <w:pPr>
              <w:overflowPunct/>
              <w:adjustRightInd/>
              <w:jc w:val="center"/>
              <w:textAlignment w:val="auto"/>
              <w:rPr>
                <w:szCs w:val="28"/>
              </w:rPr>
            </w:pPr>
          </w:p>
        </w:tc>
      </w:tr>
    </w:tbl>
    <w:p w:rsidR="005B1239" w:rsidRPr="00CE7F81" w:rsidRDefault="005B1239" w:rsidP="005B1239">
      <w:pPr>
        <w:overflowPunct/>
        <w:jc w:val="both"/>
        <w:textAlignment w:val="auto"/>
        <w:outlineLvl w:val="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843"/>
        <w:gridCol w:w="425"/>
        <w:gridCol w:w="425"/>
        <w:gridCol w:w="284"/>
      </w:tblGrid>
      <w:tr w:rsidR="005B1239" w:rsidRPr="00CE7F81" w:rsidTr="00F12072">
        <w:tc>
          <w:tcPr>
            <w:tcW w:w="170" w:type="dxa"/>
            <w:tcBorders>
              <w:top w:val="nil"/>
              <w:left w:val="nil"/>
              <w:bottom w:val="nil"/>
              <w:right w:val="nil"/>
            </w:tcBorders>
          </w:tcPr>
          <w:p w:rsidR="005B1239" w:rsidRPr="00CE7F81" w:rsidRDefault="005B1239" w:rsidP="00F12072">
            <w:pPr>
              <w:overflowPunct/>
              <w:adjustRightInd/>
              <w:textAlignment w:val="auto"/>
              <w:rPr>
                <w:sz w:val="28"/>
                <w:szCs w:val="28"/>
              </w:rPr>
            </w:pPr>
            <w:r w:rsidRPr="00CE7F81">
              <w:rPr>
                <w:sz w:val="28"/>
                <w:szCs w:val="28"/>
              </w:rPr>
              <w:t>«</w:t>
            </w:r>
          </w:p>
        </w:tc>
        <w:tc>
          <w:tcPr>
            <w:tcW w:w="425" w:type="dxa"/>
            <w:tcBorders>
              <w:top w:val="nil"/>
              <w:left w:val="nil"/>
              <w:bottom w:val="single" w:sz="4" w:space="0" w:color="auto"/>
              <w:right w:val="nil"/>
            </w:tcBorders>
          </w:tcPr>
          <w:p w:rsidR="005B1239" w:rsidRPr="00CE7F81" w:rsidRDefault="005B1239" w:rsidP="00F12072">
            <w:pPr>
              <w:overflowPunct/>
              <w:adjustRightInd/>
              <w:jc w:val="center"/>
              <w:textAlignment w:val="auto"/>
              <w:rPr>
                <w:sz w:val="28"/>
                <w:szCs w:val="28"/>
              </w:rPr>
            </w:pPr>
          </w:p>
        </w:tc>
        <w:tc>
          <w:tcPr>
            <w:tcW w:w="284" w:type="dxa"/>
            <w:tcBorders>
              <w:top w:val="nil"/>
              <w:left w:val="nil"/>
              <w:bottom w:val="nil"/>
              <w:right w:val="nil"/>
            </w:tcBorders>
          </w:tcPr>
          <w:p w:rsidR="005B1239" w:rsidRPr="00CE7F81" w:rsidRDefault="005B1239" w:rsidP="00F12072">
            <w:pPr>
              <w:overflowPunct/>
              <w:adjustRightInd/>
              <w:textAlignment w:val="auto"/>
              <w:rPr>
                <w:sz w:val="28"/>
                <w:szCs w:val="28"/>
              </w:rPr>
            </w:pPr>
            <w:r w:rsidRPr="00CE7F81">
              <w:rPr>
                <w:sz w:val="28"/>
                <w:szCs w:val="28"/>
              </w:rPr>
              <w:t>»</w:t>
            </w:r>
          </w:p>
        </w:tc>
        <w:tc>
          <w:tcPr>
            <w:tcW w:w="1843" w:type="dxa"/>
            <w:tcBorders>
              <w:top w:val="nil"/>
              <w:left w:val="nil"/>
              <w:bottom w:val="single" w:sz="4" w:space="0" w:color="auto"/>
              <w:right w:val="nil"/>
            </w:tcBorders>
          </w:tcPr>
          <w:p w:rsidR="005B1239" w:rsidRPr="00CE7F81" w:rsidRDefault="005B1239" w:rsidP="00F12072">
            <w:pPr>
              <w:overflowPunct/>
              <w:adjustRightInd/>
              <w:jc w:val="center"/>
              <w:textAlignment w:val="auto"/>
              <w:rPr>
                <w:sz w:val="28"/>
                <w:szCs w:val="28"/>
              </w:rPr>
            </w:pPr>
          </w:p>
        </w:tc>
        <w:tc>
          <w:tcPr>
            <w:tcW w:w="425" w:type="dxa"/>
            <w:tcBorders>
              <w:top w:val="nil"/>
              <w:left w:val="nil"/>
              <w:bottom w:val="nil"/>
              <w:right w:val="nil"/>
            </w:tcBorders>
          </w:tcPr>
          <w:p w:rsidR="005B1239" w:rsidRPr="00CE7F81" w:rsidRDefault="005B1239" w:rsidP="00F12072">
            <w:pPr>
              <w:overflowPunct/>
              <w:adjustRightInd/>
              <w:jc w:val="right"/>
              <w:textAlignment w:val="auto"/>
              <w:rPr>
                <w:sz w:val="28"/>
                <w:szCs w:val="28"/>
              </w:rPr>
            </w:pPr>
            <w:r w:rsidRPr="00CE7F81">
              <w:rPr>
                <w:sz w:val="28"/>
                <w:szCs w:val="28"/>
              </w:rPr>
              <w:t>20</w:t>
            </w:r>
          </w:p>
        </w:tc>
        <w:tc>
          <w:tcPr>
            <w:tcW w:w="425" w:type="dxa"/>
            <w:tcBorders>
              <w:top w:val="nil"/>
              <w:left w:val="nil"/>
              <w:bottom w:val="single" w:sz="4" w:space="0" w:color="auto"/>
              <w:right w:val="nil"/>
            </w:tcBorders>
          </w:tcPr>
          <w:p w:rsidR="005B1239" w:rsidRPr="00CE7F81" w:rsidRDefault="005B1239" w:rsidP="00F12072">
            <w:pPr>
              <w:overflowPunct/>
              <w:adjustRightInd/>
              <w:textAlignment w:val="auto"/>
              <w:rPr>
                <w:sz w:val="28"/>
                <w:szCs w:val="28"/>
              </w:rPr>
            </w:pPr>
          </w:p>
        </w:tc>
        <w:tc>
          <w:tcPr>
            <w:tcW w:w="284" w:type="dxa"/>
            <w:tcBorders>
              <w:top w:val="nil"/>
              <w:left w:val="nil"/>
              <w:bottom w:val="nil"/>
              <w:right w:val="nil"/>
            </w:tcBorders>
          </w:tcPr>
          <w:p w:rsidR="005B1239" w:rsidRPr="00CE7F81" w:rsidRDefault="005B1239" w:rsidP="00F12072">
            <w:pPr>
              <w:overflowPunct/>
              <w:adjustRightInd/>
              <w:textAlignment w:val="auto"/>
              <w:rPr>
                <w:sz w:val="28"/>
                <w:szCs w:val="28"/>
              </w:rPr>
            </w:pPr>
            <w:r w:rsidRPr="00CE7F81">
              <w:rPr>
                <w:sz w:val="28"/>
                <w:szCs w:val="28"/>
              </w:rPr>
              <w:t>г.</w:t>
            </w:r>
          </w:p>
        </w:tc>
      </w:tr>
    </w:tbl>
    <w:p w:rsidR="005B1239" w:rsidRPr="00CE7F81" w:rsidRDefault="005B1239" w:rsidP="005B1239">
      <w:pPr>
        <w:overflowPunct/>
        <w:jc w:val="both"/>
        <w:textAlignment w:val="auto"/>
        <w:outlineLvl w:val="0"/>
        <w:rPr>
          <w:sz w:val="10"/>
          <w:szCs w:val="10"/>
        </w:rPr>
      </w:pPr>
    </w:p>
    <w:p w:rsidR="005B1239" w:rsidRPr="00CE7F81" w:rsidRDefault="005B1239" w:rsidP="005B1239">
      <w:pPr>
        <w:overflowPunct/>
        <w:jc w:val="both"/>
        <w:textAlignment w:val="auto"/>
        <w:outlineLvl w:val="0"/>
        <w:rPr>
          <w:sz w:val="18"/>
          <w:szCs w:val="18"/>
        </w:rPr>
      </w:pPr>
      <w:r w:rsidRPr="00CE7F81">
        <w:rPr>
          <w:sz w:val="28"/>
          <w:szCs w:val="28"/>
        </w:rPr>
        <w:t>М.П</w:t>
      </w:r>
      <w:r w:rsidRPr="00CE7F81">
        <w:rPr>
          <w:sz w:val="18"/>
          <w:szCs w:val="18"/>
        </w:rPr>
        <w:t>. (при наличии)</w:t>
      </w:r>
    </w:p>
    <w:p w:rsidR="005B1239" w:rsidRDefault="005B1239" w:rsidP="005B1239">
      <w:pPr>
        <w:overflowPunct/>
        <w:jc w:val="both"/>
        <w:textAlignment w:val="auto"/>
        <w:outlineLvl w:val="0"/>
        <w:rPr>
          <w:sz w:val="28"/>
          <w:szCs w:val="28"/>
        </w:rPr>
      </w:pPr>
    </w:p>
    <w:p w:rsidR="005B1239" w:rsidRDefault="005B1239" w:rsidP="005B1239">
      <w:pPr>
        <w:overflowPunct/>
        <w:jc w:val="both"/>
        <w:textAlignment w:val="auto"/>
        <w:outlineLvl w:val="0"/>
        <w:rPr>
          <w:sz w:val="28"/>
          <w:szCs w:val="28"/>
        </w:rPr>
      </w:pPr>
      <w:r w:rsidRPr="00AF2BFF">
        <w:rPr>
          <w:sz w:val="28"/>
          <w:szCs w:val="28"/>
        </w:rPr>
        <w:t>Отметка должностного лица, принявшего заявление и приложенные к нему документы:</w:t>
      </w:r>
    </w:p>
    <w:p w:rsidR="005B1239" w:rsidRPr="00F678DE" w:rsidRDefault="005B1239" w:rsidP="005B1239">
      <w:pPr>
        <w:overflowPunct/>
        <w:jc w:val="both"/>
        <w:textAlignment w:val="auto"/>
        <w:outlineLvl w:val="0"/>
        <w:rPr>
          <w:sz w:val="28"/>
          <w:szCs w:val="28"/>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B1239" w:rsidRPr="00900E15" w:rsidTr="00F12072">
        <w:tc>
          <w:tcPr>
            <w:tcW w:w="3175" w:type="dxa"/>
            <w:tcBorders>
              <w:top w:val="nil"/>
              <w:left w:val="nil"/>
              <w:bottom w:val="single" w:sz="4" w:space="0" w:color="auto"/>
              <w:right w:val="nil"/>
            </w:tcBorders>
            <w:vAlign w:val="bottom"/>
          </w:tcPr>
          <w:p w:rsidR="005B1239" w:rsidRPr="00900E15" w:rsidRDefault="005B1239" w:rsidP="00F12072">
            <w:pPr>
              <w:overflowPunct/>
              <w:adjustRightInd/>
              <w:jc w:val="center"/>
              <w:textAlignment w:val="auto"/>
              <w:rPr>
                <w:sz w:val="24"/>
                <w:szCs w:val="24"/>
              </w:rPr>
            </w:pPr>
          </w:p>
        </w:tc>
        <w:tc>
          <w:tcPr>
            <w:tcW w:w="851" w:type="dxa"/>
            <w:tcBorders>
              <w:top w:val="nil"/>
              <w:left w:val="nil"/>
              <w:bottom w:val="nil"/>
              <w:right w:val="nil"/>
            </w:tcBorders>
            <w:vAlign w:val="bottom"/>
          </w:tcPr>
          <w:p w:rsidR="005B1239" w:rsidRPr="00900E15" w:rsidRDefault="005B1239" w:rsidP="00F12072">
            <w:pPr>
              <w:overflowPunct/>
              <w:adjustRightInd/>
              <w:textAlignment w:val="auto"/>
              <w:rPr>
                <w:sz w:val="24"/>
                <w:szCs w:val="24"/>
              </w:rPr>
            </w:pPr>
          </w:p>
        </w:tc>
        <w:tc>
          <w:tcPr>
            <w:tcW w:w="1701" w:type="dxa"/>
            <w:tcBorders>
              <w:top w:val="nil"/>
              <w:left w:val="nil"/>
              <w:bottom w:val="single" w:sz="4" w:space="0" w:color="auto"/>
              <w:right w:val="nil"/>
            </w:tcBorders>
            <w:vAlign w:val="bottom"/>
          </w:tcPr>
          <w:p w:rsidR="005B1239" w:rsidRPr="00900E15" w:rsidRDefault="005B1239" w:rsidP="00F12072">
            <w:pPr>
              <w:overflowPunct/>
              <w:adjustRightInd/>
              <w:jc w:val="center"/>
              <w:textAlignment w:val="auto"/>
              <w:rPr>
                <w:sz w:val="24"/>
                <w:szCs w:val="24"/>
              </w:rPr>
            </w:pPr>
          </w:p>
        </w:tc>
        <w:tc>
          <w:tcPr>
            <w:tcW w:w="1304" w:type="dxa"/>
            <w:tcBorders>
              <w:top w:val="nil"/>
              <w:left w:val="nil"/>
              <w:bottom w:val="nil"/>
              <w:right w:val="nil"/>
            </w:tcBorders>
            <w:vAlign w:val="bottom"/>
          </w:tcPr>
          <w:p w:rsidR="005B1239" w:rsidRPr="00900E15" w:rsidRDefault="005B1239" w:rsidP="00F12072">
            <w:pPr>
              <w:overflowPunct/>
              <w:adjustRightInd/>
              <w:textAlignment w:val="auto"/>
              <w:rPr>
                <w:sz w:val="24"/>
                <w:szCs w:val="24"/>
              </w:rPr>
            </w:pPr>
          </w:p>
        </w:tc>
        <w:tc>
          <w:tcPr>
            <w:tcW w:w="2948" w:type="dxa"/>
            <w:tcBorders>
              <w:top w:val="nil"/>
              <w:left w:val="nil"/>
              <w:bottom w:val="single" w:sz="4" w:space="0" w:color="auto"/>
              <w:right w:val="nil"/>
            </w:tcBorders>
            <w:vAlign w:val="bottom"/>
          </w:tcPr>
          <w:p w:rsidR="005B1239" w:rsidRPr="00900E15" w:rsidRDefault="005B1239" w:rsidP="00F12072">
            <w:pPr>
              <w:overflowPunct/>
              <w:adjustRightInd/>
              <w:jc w:val="center"/>
              <w:textAlignment w:val="auto"/>
              <w:rPr>
                <w:sz w:val="24"/>
                <w:szCs w:val="24"/>
              </w:rPr>
            </w:pPr>
          </w:p>
        </w:tc>
      </w:tr>
      <w:tr w:rsidR="005B1239" w:rsidRPr="00900E15" w:rsidTr="00F12072">
        <w:tc>
          <w:tcPr>
            <w:tcW w:w="3175" w:type="dxa"/>
            <w:tcBorders>
              <w:top w:val="nil"/>
              <w:left w:val="nil"/>
              <w:bottom w:val="nil"/>
              <w:right w:val="nil"/>
            </w:tcBorders>
          </w:tcPr>
          <w:p w:rsidR="005B1239" w:rsidRPr="00900E15" w:rsidRDefault="005B1239" w:rsidP="00F12072">
            <w:pPr>
              <w:overflowPunct/>
              <w:adjustRightInd/>
              <w:jc w:val="center"/>
              <w:textAlignment w:val="auto"/>
              <w:rPr>
                <w:sz w:val="18"/>
                <w:szCs w:val="18"/>
              </w:rPr>
            </w:pPr>
            <w:r w:rsidRPr="00900E15">
              <w:rPr>
                <w:sz w:val="18"/>
                <w:szCs w:val="18"/>
              </w:rPr>
              <w:t>(должность уполномоченного</w:t>
            </w:r>
            <w:r w:rsidRPr="00900E15">
              <w:rPr>
                <w:sz w:val="18"/>
                <w:szCs w:val="18"/>
              </w:rPr>
              <w:br/>
              <w:t>лица органа)</w:t>
            </w:r>
          </w:p>
        </w:tc>
        <w:tc>
          <w:tcPr>
            <w:tcW w:w="851" w:type="dxa"/>
            <w:tcBorders>
              <w:top w:val="nil"/>
              <w:left w:val="nil"/>
              <w:bottom w:val="nil"/>
              <w:right w:val="nil"/>
            </w:tcBorders>
          </w:tcPr>
          <w:p w:rsidR="005B1239" w:rsidRPr="00900E15" w:rsidRDefault="005B1239" w:rsidP="00F12072">
            <w:pPr>
              <w:overflowPunct/>
              <w:adjustRightInd/>
              <w:textAlignment w:val="auto"/>
              <w:rPr>
                <w:sz w:val="18"/>
                <w:szCs w:val="18"/>
              </w:rPr>
            </w:pPr>
          </w:p>
        </w:tc>
        <w:tc>
          <w:tcPr>
            <w:tcW w:w="1701" w:type="dxa"/>
            <w:tcBorders>
              <w:top w:val="nil"/>
              <w:left w:val="nil"/>
              <w:bottom w:val="nil"/>
              <w:right w:val="nil"/>
            </w:tcBorders>
          </w:tcPr>
          <w:p w:rsidR="005B1239" w:rsidRPr="00900E15" w:rsidRDefault="005B1239" w:rsidP="00F12072">
            <w:pPr>
              <w:overflowPunct/>
              <w:adjustRightInd/>
              <w:jc w:val="center"/>
              <w:textAlignment w:val="auto"/>
              <w:rPr>
                <w:sz w:val="18"/>
                <w:szCs w:val="18"/>
              </w:rPr>
            </w:pPr>
            <w:r w:rsidRPr="00900E15">
              <w:rPr>
                <w:sz w:val="18"/>
                <w:szCs w:val="18"/>
              </w:rPr>
              <w:t>(подпись)</w:t>
            </w:r>
          </w:p>
        </w:tc>
        <w:tc>
          <w:tcPr>
            <w:tcW w:w="1304" w:type="dxa"/>
            <w:tcBorders>
              <w:top w:val="nil"/>
              <w:left w:val="nil"/>
              <w:bottom w:val="nil"/>
              <w:right w:val="nil"/>
            </w:tcBorders>
          </w:tcPr>
          <w:p w:rsidR="005B1239" w:rsidRPr="00900E15" w:rsidRDefault="005B1239" w:rsidP="00F12072">
            <w:pPr>
              <w:overflowPunct/>
              <w:adjustRightInd/>
              <w:textAlignment w:val="auto"/>
              <w:rPr>
                <w:sz w:val="18"/>
                <w:szCs w:val="18"/>
              </w:rPr>
            </w:pPr>
          </w:p>
        </w:tc>
        <w:tc>
          <w:tcPr>
            <w:tcW w:w="2948" w:type="dxa"/>
            <w:tcBorders>
              <w:top w:val="nil"/>
              <w:left w:val="nil"/>
              <w:bottom w:val="nil"/>
              <w:right w:val="nil"/>
            </w:tcBorders>
          </w:tcPr>
          <w:p w:rsidR="005B1239" w:rsidRPr="00900E15" w:rsidRDefault="005B1239" w:rsidP="00F12072">
            <w:pPr>
              <w:overflowPunct/>
              <w:adjustRightInd/>
              <w:jc w:val="center"/>
              <w:textAlignment w:val="auto"/>
              <w:rPr>
                <w:sz w:val="18"/>
                <w:szCs w:val="18"/>
              </w:rPr>
            </w:pPr>
            <w:r w:rsidRPr="00900E15">
              <w:rPr>
                <w:sz w:val="18"/>
                <w:szCs w:val="18"/>
              </w:rPr>
              <w:t>(расшифровка подписи)</w:t>
            </w:r>
          </w:p>
        </w:tc>
      </w:tr>
    </w:tbl>
    <w:p w:rsidR="005B1239" w:rsidRPr="00900E15" w:rsidRDefault="005B1239" w:rsidP="005B1239">
      <w:pPr>
        <w:overflowPunct/>
        <w:adjustRightInd/>
        <w:spacing w:after="240"/>
        <w:textAlignment w:val="auto"/>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5B1239" w:rsidRPr="00900E15" w:rsidTr="00F12072">
        <w:tc>
          <w:tcPr>
            <w:tcW w:w="170" w:type="dxa"/>
            <w:tcBorders>
              <w:top w:val="nil"/>
              <w:left w:val="nil"/>
              <w:bottom w:val="nil"/>
              <w:right w:val="nil"/>
            </w:tcBorders>
            <w:vAlign w:val="bottom"/>
          </w:tcPr>
          <w:p w:rsidR="005B1239" w:rsidRPr="00900E15" w:rsidRDefault="005B1239" w:rsidP="00F12072">
            <w:pPr>
              <w:overflowPunct/>
              <w:adjustRightInd/>
              <w:jc w:val="right"/>
              <w:textAlignment w:val="auto"/>
              <w:rPr>
                <w:sz w:val="28"/>
                <w:szCs w:val="28"/>
              </w:rPr>
            </w:pPr>
            <w:r w:rsidRPr="00900E15">
              <w:rPr>
                <w:sz w:val="28"/>
                <w:szCs w:val="28"/>
              </w:rPr>
              <w:t>“</w:t>
            </w:r>
          </w:p>
        </w:tc>
        <w:tc>
          <w:tcPr>
            <w:tcW w:w="454" w:type="dxa"/>
            <w:tcBorders>
              <w:top w:val="nil"/>
              <w:left w:val="nil"/>
              <w:bottom w:val="single" w:sz="4" w:space="0" w:color="auto"/>
              <w:right w:val="nil"/>
            </w:tcBorders>
            <w:vAlign w:val="bottom"/>
          </w:tcPr>
          <w:p w:rsidR="005B1239" w:rsidRPr="00900E15" w:rsidRDefault="005B1239" w:rsidP="00F12072">
            <w:pPr>
              <w:overflowPunct/>
              <w:adjustRightInd/>
              <w:jc w:val="center"/>
              <w:textAlignment w:val="auto"/>
              <w:rPr>
                <w:sz w:val="28"/>
                <w:szCs w:val="28"/>
              </w:rPr>
            </w:pPr>
          </w:p>
        </w:tc>
        <w:tc>
          <w:tcPr>
            <w:tcW w:w="227" w:type="dxa"/>
            <w:tcBorders>
              <w:top w:val="nil"/>
              <w:left w:val="nil"/>
              <w:bottom w:val="nil"/>
              <w:right w:val="nil"/>
            </w:tcBorders>
            <w:vAlign w:val="bottom"/>
          </w:tcPr>
          <w:p w:rsidR="005B1239" w:rsidRPr="00900E15" w:rsidRDefault="005B1239" w:rsidP="00F12072">
            <w:pPr>
              <w:overflowPunct/>
              <w:adjustRightInd/>
              <w:textAlignment w:val="auto"/>
              <w:rPr>
                <w:sz w:val="28"/>
                <w:szCs w:val="28"/>
              </w:rPr>
            </w:pPr>
            <w:r w:rsidRPr="00900E15">
              <w:rPr>
                <w:sz w:val="28"/>
                <w:szCs w:val="28"/>
              </w:rPr>
              <w:t>”</w:t>
            </w:r>
          </w:p>
        </w:tc>
        <w:tc>
          <w:tcPr>
            <w:tcW w:w="1247" w:type="dxa"/>
            <w:tcBorders>
              <w:top w:val="nil"/>
              <w:left w:val="nil"/>
              <w:bottom w:val="single" w:sz="4" w:space="0" w:color="auto"/>
              <w:right w:val="nil"/>
            </w:tcBorders>
            <w:vAlign w:val="bottom"/>
          </w:tcPr>
          <w:p w:rsidR="005B1239" w:rsidRPr="00900E15" w:rsidRDefault="005B1239" w:rsidP="00F12072">
            <w:pPr>
              <w:overflowPunct/>
              <w:adjustRightInd/>
              <w:jc w:val="center"/>
              <w:textAlignment w:val="auto"/>
              <w:rPr>
                <w:sz w:val="28"/>
                <w:szCs w:val="28"/>
              </w:rPr>
            </w:pPr>
          </w:p>
        </w:tc>
        <w:tc>
          <w:tcPr>
            <w:tcW w:w="340" w:type="dxa"/>
            <w:tcBorders>
              <w:top w:val="nil"/>
              <w:left w:val="nil"/>
              <w:bottom w:val="nil"/>
              <w:right w:val="nil"/>
            </w:tcBorders>
            <w:vAlign w:val="bottom"/>
          </w:tcPr>
          <w:p w:rsidR="005B1239" w:rsidRPr="00900E15" w:rsidRDefault="005B1239" w:rsidP="00F12072">
            <w:pPr>
              <w:overflowPunct/>
              <w:adjustRightInd/>
              <w:jc w:val="right"/>
              <w:textAlignment w:val="auto"/>
              <w:rPr>
                <w:sz w:val="28"/>
                <w:szCs w:val="28"/>
              </w:rPr>
            </w:pPr>
            <w:r w:rsidRPr="00900E15">
              <w:rPr>
                <w:sz w:val="28"/>
                <w:szCs w:val="28"/>
              </w:rPr>
              <w:t>20</w:t>
            </w:r>
          </w:p>
        </w:tc>
        <w:tc>
          <w:tcPr>
            <w:tcW w:w="340" w:type="dxa"/>
            <w:tcBorders>
              <w:top w:val="nil"/>
              <w:left w:val="nil"/>
              <w:bottom w:val="single" w:sz="4" w:space="0" w:color="auto"/>
              <w:right w:val="nil"/>
            </w:tcBorders>
            <w:vAlign w:val="bottom"/>
          </w:tcPr>
          <w:p w:rsidR="005B1239" w:rsidRPr="00900E15" w:rsidRDefault="005B1239" w:rsidP="00F12072">
            <w:pPr>
              <w:overflowPunct/>
              <w:adjustRightInd/>
              <w:textAlignment w:val="auto"/>
              <w:rPr>
                <w:sz w:val="28"/>
                <w:szCs w:val="28"/>
              </w:rPr>
            </w:pPr>
          </w:p>
        </w:tc>
        <w:tc>
          <w:tcPr>
            <w:tcW w:w="511" w:type="dxa"/>
            <w:tcBorders>
              <w:top w:val="nil"/>
              <w:left w:val="nil"/>
              <w:bottom w:val="nil"/>
              <w:right w:val="nil"/>
            </w:tcBorders>
            <w:vAlign w:val="bottom"/>
          </w:tcPr>
          <w:p w:rsidR="005B1239" w:rsidRPr="00900E15" w:rsidRDefault="005B1239" w:rsidP="00F12072">
            <w:pPr>
              <w:overflowPunct/>
              <w:adjustRightInd/>
              <w:ind w:left="57"/>
              <w:textAlignment w:val="auto"/>
              <w:rPr>
                <w:sz w:val="28"/>
                <w:szCs w:val="28"/>
              </w:rPr>
            </w:pPr>
            <w:r w:rsidRPr="00900E15">
              <w:rPr>
                <w:sz w:val="28"/>
                <w:szCs w:val="28"/>
              </w:rPr>
              <w:t>г.</w:t>
            </w:r>
          </w:p>
        </w:tc>
      </w:tr>
    </w:tbl>
    <w:p w:rsidR="005B1239" w:rsidRPr="00F678DE" w:rsidRDefault="005B1239" w:rsidP="005B1239">
      <w:pPr>
        <w:overflowPunct/>
        <w:jc w:val="both"/>
        <w:textAlignment w:val="auto"/>
        <w:outlineLvl w:val="0"/>
        <w:rPr>
          <w:sz w:val="10"/>
          <w:szCs w:val="10"/>
        </w:rPr>
      </w:pPr>
    </w:p>
    <w:p w:rsidR="005B1239" w:rsidRPr="00F678DE" w:rsidRDefault="005B1239" w:rsidP="005B1239">
      <w:pPr>
        <w:overflowPunct/>
        <w:textAlignment w:val="auto"/>
        <w:outlineLvl w:val="0"/>
      </w:pPr>
      <w:r w:rsidRPr="00F678DE">
        <w:t>_________________________</w:t>
      </w:r>
    </w:p>
    <w:p w:rsidR="005B1239" w:rsidRPr="00F678DE" w:rsidRDefault="005B1239" w:rsidP="005B1239">
      <w:pPr>
        <w:tabs>
          <w:tab w:val="left" w:pos="567"/>
        </w:tabs>
        <w:overflowPunct/>
        <w:ind w:firstLine="851"/>
        <w:jc w:val="both"/>
        <w:textAlignment w:val="auto"/>
      </w:pPr>
      <w:r w:rsidRPr="00F678DE">
        <w:t>*</w:t>
      </w:r>
      <w:r>
        <w:t xml:space="preserve"> </w:t>
      </w:r>
      <w:r w:rsidRPr="00F678DE">
        <w:t>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r w:rsidRPr="002C6EC0">
        <w:t xml:space="preserve"> </w:t>
      </w:r>
      <w:r>
        <w:t>В</w:t>
      </w:r>
      <w:r w:rsidRPr="002C6EC0">
        <w:t xml:space="preserve">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помещений, расположенных в нем.</w:t>
      </w:r>
    </w:p>
    <w:p w:rsidR="005B1239" w:rsidRPr="00F678DE" w:rsidRDefault="005B1239" w:rsidP="005B1239">
      <w:pPr>
        <w:overflowPunct/>
        <w:ind w:firstLine="851"/>
        <w:jc w:val="both"/>
        <w:textAlignment w:val="auto"/>
      </w:pPr>
    </w:p>
    <w:p w:rsidR="005B1239" w:rsidRPr="00F678DE" w:rsidRDefault="005B1239" w:rsidP="005B1239">
      <w:pPr>
        <w:overflowPunct/>
        <w:ind w:firstLine="851"/>
        <w:jc w:val="both"/>
        <w:textAlignment w:val="auto"/>
      </w:pPr>
      <w:r w:rsidRPr="002C6EC0">
        <w:t>**</w:t>
      </w:r>
      <w:r w:rsidRPr="00F678DE">
        <w:t xml:space="preserve">Сведения об одном или нескольких объектах капитального строительства </w:t>
      </w:r>
      <w:proofErr w:type="gramStart"/>
      <w:r w:rsidRPr="00F678DE">
        <w:t xml:space="preserve">на </w:t>
      </w:r>
      <w:r>
        <w:t>городского округа</w:t>
      </w:r>
      <w:proofErr w:type="gramEnd"/>
      <w:r>
        <w:t xml:space="preserve"> Анадырь</w:t>
      </w:r>
      <w:r w:rsidRPr="00F678DE">
        <w:t>, где эти объекты 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p w:rsidR="005B1239" w:rsidRDefault="005B1239" w:rsidP="005B1239">
      <w:pPr>
        <w:widowControl w:val="0"/>
        <w:overflowPunct/>
        <w:spacing w:after="120"/>
        <w:textAlignment w:val="auto"/>
        <w:rPr>
          <w:sz w:val="28"/>
          <w:szCs w:val="28"/>
        </w:rPr>
      </w:pPr>
    </w:p>
    <w:p w:rsidR="005B1239" w:rsidRDefault="005B1239" w:rsidP="005B1239">
      <w:pPr>
        <w:widowControl w:val="0"/>
        <w:overflowPunct/>
        <w:spacing w:after="120"/>
        <w:textAlignment w:val="auto"/>
        <w:rPr>
          <w:sz w:val="28"/>
          <w:szCs w:val="28"/>
        </w:rPr>
      </w:pPr>
    </w:p>
    <w:p w:rsidR="005B1239" w:rsidRDefault="005B1239" w:rsidP="005B1239">
      <w:pPr>
        <w:widowControl w:val="0"/>
        <w:overflowPunct/>
        <w:adjustRightInd/>
        <w:jc w:val="right"/>
        <w:textAlignment w:val="auto"/>
        <w:outlineLvl w:val="2"/>
        <w:rPr>
          <w:sz w:val="28"/>
          <w:szCs w:val="28"/>
        </w:rPr>
      </w:pPr>
    </w:p>
    <w:p w:rsidR="005B1239" w:rsidRDefault="005B1239" w:rsidP="005B1239">
      <w:pPr>
        <w:widowControl w:val="0"/>
        <w:overflowPunct/>
        <w:adjustRightInd/>
        <w:jc w:val="right"/>
        <w:textAlignment w:val="auto"/>
        <w:outlineLvl w:val="2"/>
        <w:rPr>
          <w:sz w:val="28"/>
          <w:szCs w:val="28"/>
        </w:rPr>
      </w:pPr>
    </w:p>
    <w:p w:rsidR="005B1239" w:rsidRDefault="005B1239" w:rsidP="005B1239">
      <w:pPr>
        <w:widowControl w:val="0"/>
        <w:overflowPunct/>
        <w:adjustRightInd/>
        <w:jc w:val="right"/>
        <w:textAlignment w:val="auto"/>
        <w:outlineLvl w:val="2"/>
        <w:rPr>
          <w:sz w:val="28"/>
          <w:szCs w:val="28"/>
        </w:rPr>
      </w:pPr>
    </w:p>
    <w:p w:rsidR="005B1239" w:rsidRDefault="005B1239" w:rsidP="005B1239">
      <w:pPr>
        <w:widowControl w:val="0"/>
        <w:overflowPunct/>
        <w:adjustRightInd/>
        <w:jc w:val="right"/>
        <w:textAlignment w:val="auto"/>
        <w:outlineLvl w:val="2"/>
        <w:rPr>
          <w:sz w:val="28"/>
          <w:szCs w:val="28"/>
        </w:rPr>
      </w:pPr>
    </w:p>
    <w:p w:rsidR="005B1239" w:rsidRPr="002C6EC0" w:rsidRDefault="005B1239" w:rsidP="005B1239">
      <w:pPr>
        <w:widowControl w:val="0"/>
        <w:overflowPunct/>
        <w:adjustRightInd/>
        <w:jc w:val="right"/>
        <w:textAlignment w:val="auto"/>
        <w:outlineLvl w:val="2"/>
        <w:rPr>
          <w:sz w:val="28"/>
          <w:szCs w:val="28"/>
        </w:rPr>
      </w:pPr>
      <w:r>
        <w:rPr>
          <w:sz w:val="28"/>
          <w:szCs w:val="28"/>
        </w:rPr>
        <w:lastRenderedPageBreak/>
        <w:t>П</w:t>
      </w:r>
      <w:r w:rsidRPr="002C6EC0">
        <w:rPr>
          <w:sz w:val="28"/>
          <w:szCs w:val="28"/>
        </w:rPr>
        <w:t>риложение</w:t>
      </w:r>
    </w:p>
    <w:p w:rsidR="005B1239" w:rsidRPr="002C6EC0" w:rsidRDefault="005B1239" w:rsidP="005B1239">
      <w:pPr>
        <w:widowControl w:val="0"/>
        <w:overflowPunct/>
        <w:adjustRightInd/>
        <w:jc w:val="right"/>
        <w:textAlignment w:val="auto"/>
        <w:rPr>
          <w:sz w:val="28"/>
          <w:szCs w:val="28"/>
        </w:rPr>
      </w:pPr>
      <w:r w:rsidRPr="002C6EC0">
        <w:rPr>
          <w:sz w:val="28"/>
          <w:szCs w:val="28"/>
        </w:rPr>
        <w:t>к Заявке о согласовании места (площадки)</w:t>
      </w:r>
    </w:p>
    <w:p w:rsidR="005B1239" w:rsidRPr="002C6EC0" w:rsidRDefault="005B1239" w:rsidP="005B1239">
      <w:pPr>
        <w:widowControl w:val="0"/>
        <w:overflowPunct/>
        <w:adjustRightInd/>
        <w:jc w:val="right"/>
        <w:textAlignment w:val="auto"/>
        <w:rPr>
          <w:sz w:val="22"/>
        </w:rPr>
      </w:pPr>
      <w:r w:rsidRPr="002C6EC0">
        <w:rPr>
          <w:sz w:val="28"/>
          <w:szCs w:val="28"/>
        </w:rPr>
        <w:t>накопления твердых коммунальных отходов</w:t>
      </w:r>
    </w:p>
    <w:p w:rsidR="005B1239" w:rsidRPr="002C6EC0" w:rsidRDefault="005B1239" w:rsidP="005B1239">
      <w:pPr>
        <w:widowControl w:val="0"/>
        <w:overflowPunct/>
        <w:adjustRightInd/>
        <w:ind w:firstLine="540"/>
        <w:jc w:val="both"/>
        <w:textAlignment w:val="auto"/>
        <w:rPr>
          <w:sz w:val="22"/>
        </w:rPr>
      </w:pPr>
    </w:p>
    <w:p w:rsidR="005B1239" w:rsidRPr="002C6EC0" w:rsidRDefault="005B1239" w:rsidP="005B1239">
      <w:pPr>
        <w:widowControl w:val="0"/>
        <w:overflowPunct/>
        <w:adjustRightInd/>
        <w:jc w:val="center"/>
        <w:textAlignment w:val="auto"/>
      </w:pPr>
      <w:bookmarkStart w:id="3" w:name="P450"/>
      <w:bookmarkEnd w:id="3"/>
      <w:r w:rsidRPr="002C6EC0">
        <w:rPr>
          <w:sz w:val="28"/>
          <w:szCs w:val="28"/>
        </w:rPr>
        <w:t>Схема размещения места (площадки) накопления твердых</w:t>
      </w:r>
      <w:r>
        <w:rPr>
          <w:sz w:val="28"/>
          <w:szCs w:val="28"/>
        </w:rPr>
        <w:t xml:space="preserve"> </w:t>
      </w:r>
      <w:r w:rsidRPr="002C6EC0">
        <w:rPr>
          <w:sz w:val="28"/>
          <w:szCs w:val="28"/>
        </w:rPr>
        <w:t>коммунальных отходов на земельном участке/объекте</w:t>
      </w:r>
      <w:r>
        <w:rPr>
          <w:sz w:val="28"/>
          <w:szCs w:val="28"/>
        </w:rPr>
        <w:t xml:space="preserve"> </w:t>
      </w:r>
      <w:r w:rsidRPr="002C6EC0">
        <w:rPr>
          <w:sz w:val="28"/>
          <w:szCs w:val="28"/>
        </w:rPr>
        <w:t>капитального строительства</w:t>
      </w:r>
    </w:p>
    <w:p w:rsidR="005B1239" w:rsidRPr="002C6EC0" w:rsidRDefault="005B1239" w:rsidP="005B1239">
      <w:pPr>
        <w:widowControl w:val="0"/>
        <w:overflowPunct/>
        <w:adjustRightInd/>
        <w:jc w:val="center"/>
        <w:textAlignment w:val="auto"/>
      </w:pPr>
      <w:r w:rsidRPr="002C6EC0">
        <w:t>(выбрать вид объекта, на котором будет располагаться место (площадка))</w:t>
      </w:r>
    </w:p>
    <w:p w:rsidR="005B1239" w:rsidRPr="002C6EC0" w:rsidRDefault="005B1239" w:rsidP="005B1239">
      <w:pPr>
        <w:widowControl w:val="0"/>
        <w:overflowPunct/>
        <w:adjustRightInd/>
        <w:jc w:val="both"/>
        <w:textAlignment w:val="auto"/>
      </w:pPr>
    </w:p>
    <w:p w:rsidR="005B1239" w:rsidRPr="002C6EC0" w:rsidRDefault="005B1239" w:rsidP="005B1239">
      <w:pPr>
        <w:widowControl w:val="0"/>
        <w:overflowPunct/>
        <w:adjustRightInd/>
        <w:jc w:val="both"/>
        <w:textAlignment w:val="auto"/>
        <w:rPr>
          <w:sz w:val="28"/>
          <w:szCs w:val="28"/>
        </w:rPr>
      </w:pPr>
      <w:r w:rsidRPr="002C6EC0">
        <w:rPr>
          <w:sz w:val="28"/>
          <w:szCs w:val="28"/>
        </w:rPr>
        <w:t xml:space="preserve">по </w:t>
      </w:r>
      <w:proofErr w:type="gramStart"/>
      <w:r w:rsidRPr="002C6EC0">
        <w:rPr>
          <w:sz w:val="28"/>
          <w:szCs w:val="28"/>
        </w:rPr>
        <w:t>адресу</w:t>
      </w:r>
      <w:r>
        <w:rPr>
          <w:sz w:val="28"/>
          <w:szCs w:val="28"/>
        </w:rPr>
        <w:t>:</w:t>
      </w:r>
      <w:r w:rsidRPr="003B5618">
        <w:rPr>
          <w:sz w:val="28"/>
          <w:szCs w:val="28"/>
          <w:u w:val="single"/>
        </w:rPr>
        <w:t>_</w:t>
      </w:r>
      <w:proofErr w:type="gramEnd"/>
      <w:r w:rsidRPr="007C0F0F">
        <w:rPr>
          <w:sz w:val="28"/>
          <w:szCs w:val="28"/>
        </w:rPr>
        <w:t>___________________________________________________________</w:t>
      </w:r>
    </w:p>
    <w:p w:rsidR="005B1239" w:rsidRPr="002C6EC0" w:rsidRDefault="005B1239" w:rsidP="005B1239">
      <w:pPr>
        <w:widowControl w:val="0"/>
        <w:overflowPunct/>
        <w:adjustRightInd/>
        <w:jc w:val="both"/>
        <w:textAlignment w:val="auto"/>
        <w:rPr>
          <w:sz w:val="28"/>
          <w:szCs w:val="28"/>
        </w:rPr>
      </w:pPr>
      <w:r w:rsidRPr="002C6EC0">
        <w:rPr>
          <w:sz w:val="28"/>
          <w:szCs w:val="28"/>
        </w:rPr>
        <w:t xml:space="preserve">с кадастровым </w:t>
      </w:r>
      <w:proofErr w:type="gramStart"/>
      <w:r w:rsidRPr="002C6EC0">
        <w:rPr>
          <w:sz w:val="28"/>
          <w:szCs w:val="28"/>
        </w:rPr>
        <w:t>номером  _</w:t>
      </w:r>
      <w:proofErr w:type="gramEnd"/>
      <w:r w:rsidRPr="002C6EC0">
        <w:rPr>
          <w:sz w:val="28"/>
          <w:szCs w:val="28"/>
        </w:rPr>
        <w:t>_________</w:t>
      </w:r>
      <w:r>
        <w:rPr>
          <w:sz w:val="28"/>
          <w:szCs w:val="28"/>
        </w:rPr>
        <w:t>___________________________</w:t>
      </w:r>
      <w:r w:rsidRPr="002C6EC0">
        <w:rPr>
          <w:sz w:val="28"/>
          <w:szCs w:val="28"/>
        </w:rPr>
        <w:t>__________</w:t>
      </w:r>
    </w:p>
    <w:p w:rsidR="005B1239" w:rsidRPr="002C6EC0" w:rsidRDefault="005B1239" w:rsidP="005B1239">
      <w:pPr>
        <w:widowControl w:val="0"/>
        <w:overflowPunct/>
        <w:adjustRightInd/>
        <w:textAlignment w:val="auto"/>
      </w:pPr>
      <w:r>
        <w:t xml:space="preserve">                                                                    </w:t>
      </w:r>
      <w:r w:rsidRPr="002C6EC0">
        <w:t>(указывается кадастровый номер земельного участка или</w:t>
      </w:r>
      <w:r>
        <w:t xml:space="preserve"> </w:t>
      </w:r>
    </w:p>
    <w:p w:rsidR="005B1239" w:rsidRPr="002C6EC0" w:rsidRDefault="005B1239" w:rsidP="005B1239">
      <w:pPr>
        <w:widowControl w:val="0"/>
        <w:overflowPunct/>
        <w:adjustRightInd/>
        <w:textAlignment w:val="auto"/>
      </w:pPr>
      <w:r w:rsidRPr="002C6EC0">
        <w:t xml:space="preserve">                     </w:t>
      </w:r>
      <w:r>
        <w:t xml:space="preserve">                                                </w:t>
      </w:r>
      <w:r w:rsidRPr="002C6EC0">
        <w:t xml:space="preserve">  объекта капитального строительства при его наличии)</w:t>
      </w:r>
    </w:p>
    <w:p w:rsidR="005B1239" w:rsidRPr="002C6EC0" w:rsidRDefault="005B1239" w:rsidP="005B1239">
      <w:pPr>
        <w:widowControl w:val="0"/>
        <w:overflowPunct/>
        <w:adjustRightInd/>
        <w:jc w:val="both"/>
        <w:textAlignment w:val="auto"/>
        <w:rPr>
          <w:sz w:val="28"/>
          <w:szCs w:val="28"/>
        </w:rPr>
      </w:pPr>
    </w:p>
    <w:p w:rsidR="005B1239" w:rsidRPr="005E06F1" w:rsidRDefault="005B1239" w:rsidP="005B1239">
      <w:pPr>
        <w:widowControl w:val="0"/>
        <w:overflowPunct/>
        <w:adjustRightInd/>
        <w:jc w:val="both"/>
        <w:textAlignment w:val="auto"/>
        <w:rPr>
          <w:sz w:val="28"/>
          <w:szCs w:val="28"/>
        </w:rPr>
      </w:pPr>
      <w:r w:rsidRPr="005E06F1">
        <w:rPr>
          <w:sz w:val="28"/>
          <w:szCs w:val="28"/>
        </w:rPr>
        <w:t xml:space="preserve">Графическая часть </w:t>
      </w:r>
      <w:r w:rsidRPr="002C6EC0">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B1239" w:rsidTr="00F12072">
        <w:trPr>
          <w:trHeight w:val="2025"/>
        </w:trPr>
        <w:tc>
          <w:tcPr>
            <w:tcW w:w="9855" w:type="dxa"/>
            <w:shd w:val="clear" w:color="auto" w:fill="auto"/>
          </w:tcPr>
          <w:p w:rsidR="005B1239" w:rsidRDefault="005B1239" w:rsidP="00F12072">
            <w:pPr>
              <w:widowControl w:val="0"/>
              <w:overflowPunct/>
              <w:adjustRightInd/>
              <w:jc w:val="both"/>
              <w:textAlignment w:val="auto"/>
            </w:pPr>
          </w:p>
        </w:tc>
      </w:tr>
    </w:tbl>
    <w:p w:rsidR="005B1239" w:rsidRPr="002C6EC0" w:rsidRDefault="005B1239" w:rsidP="005B1239">
      <w:pPr>
        <w:widowControl w:val="0"/>
        <w:overflowPunct/>
        <w:adjustRightInd/>
        <w:jc w:val="both"/>
        <w:textAlignment w:val="auto"/>
      </w:pPr>
    </w:p>
    <w:p w:rsidR="005B1239" w:rsidRPr="002C6EC0" w:rsidRDefault="005B1239" w:rsidP="005B1239">
      <w:pPr>
        <w:widowControl w:val="0"/>
        <w:overflowPunct/>
        <w:adjustRightInd/>
        <w:jc w:val="both"/>
        <w:textAlignment w:val="auto"/>
        <w:rPr>
          <w:sz w:val="28"/>
          <w:szCs w:val="28"/>
        </w:rPr>
      </w:pPr>
      <w:r w:rsidRPr="002C6EC0">
        <w:rPr>
          <w:sz w:val="28"/>
          <w:szCs w:val="28"/>
        </w:rPr>
        <w:t>Заявитель:</w:t>
      </w:r>
      <w:r>
        <w:rPr>
          <w:sz w:val="28"/>
          <w:szCs w:val="28"/>
          <w:u w:val="single"/>
        </w:rPr>
        <w:t xml:space="preserve"> </w:t>
      </w:r>
      <w:r w:rsidRPr="007C0F0F">
        <w:rPr>
          <w:sz w:val="28"/>
          <w:szCs w:val="28"/>
        </w:rPr>
        <w:t>_________________________________________________________</w:t>
      </w:r>
    </w:p>
    <w:p w:rsidR="005B1239" w:rsidRPr="002C6EC0" w:rsidRDefault="005B1239" w:rsidP="005B1239">
      <w:pPr>
        <w:widowControl w:val="0"/>
        <w:overflowPunct/>
        <w:adjustRightInd/>
        <w:jc w:val="both"/>
        <w:textAlignment w:val="auto"/>
      </w:pPr>
      <w:r w:rsidRPr="002C6EC0">
        <w:t xml:space="preserve">              </w:t>
      </w:r>
      <w:r>
        <w:tab/>
      </w:r>
      <w:r>
        <w:tab/>
      </w:r>
      <w:r>
        <w:tab/>
      </w:r>
      <w:r w:rsidRPr="002C6EC0">
        <w:t xml:space="preserve">  подпись            </w:t>
      </w:r>
      <w:r>
        <w:t xml:space="preserve">                            </w:t>
      </w:r>
      <w:proofErr w:type="gramStart"/>
      <w:r>
        <w:t xml:space="preserve">  </w:t>
      </w:r>
      <w:r w:rsidRPr="002C6EC0">
        <w:t xml:space="preserve"> (</w:t>
      </w:r>
      <w:proofErr w:type="gramEnd"/>
      <w:r w:rsidRPr="002C6EC0">
        <w:t>Ф.И.О. лица, подписавшего схему)</w:t>
      </w:r>
    </w:p>
    <w:p w:rsidR="005B1239" w:rsidRPr="002C6EC0" w:rsidRDefault="005B1239" w:rsidP="005B1239">
      <w:pPr>
        <w:widowControl w:val="0"/>
        <w:overflowPunct/>
        <w:adjustRightInd/>
        <w:jc w:val="both"/>
        <w:textAlignment w:val="auto"/>
      </w:pPr>
    </w:p>
    <w:p w:rsidR="005B1239" w:rsidRPr="002C6EC0" w:rsidRDefault="005B1239" w:rsidP="005B1239">
      <w:pPr>
        <w:widowControl w:val="0"/>
        <w:overflowPunct/>
        <w:adjustRightInd/>
        <w:jc w:val="both"/>
        <w:textAlignment w:val="auto"/>
        <w:rPr>
          <w:sz w:val="28"/>
          <w:szCs w:val="28"/>
        </w:rPr>
      </w:pPr>
      <w:r w:rsidRPr="007C0F0F">
        <w:rPr>
          <w:sz w:val="28"/>
          <w:szCs w:val="28"/>
        </w:rPr>
        <w:t>"____" _____________ 20__</w:t>
      </w:r>
      <w:r w:rsidRPr="00CE7F81">
        <w:rPr>
          <w:sz w:val="28"/>
          <w:szCs w:val="28"/>
          <w:u w:val="single"/>
        </w:rPr>
        <w:t xml:space="preserve"> </w:t>
      </w:r>
      <w:r w:rsidRPr="002C6EC0">
        <w:rPr>
          <w:sz w:val="28"/>
          <w:szCs w:val="28"/>
        </w:rPr>
        <w:t>г.</w:t>
      </w:r>
    </w:p>
    <w:p w:rsidR="005B1239" w:rsidRPr="002C6EC0" w:rsidRDefault="005B1239" w:rsidP="005B1239">
      <w:pPr>
        <w:widowControl w:val="0"/>
        <w:overflowPunct/>
        <w:adjustRightInd/>
        <w:jc w:val="both"/>
        <w:textAlignment w:val="auto"/>
      </w:pPr>
    </w:p>
    <w:p w:rsidR="005B1239" w:rsidRPr="002C6EC0" w:rsidRDefault="005B1239" w:rsidP="005B1239">
      <w:pPr>
        <w:widowControl w:val="0"/>
        <w:overflowPunct/>
        <w:adjustRightInd/>
        <w:jc w:val="both"/>
        <w:textAlignment w:val="auto"/>
      </w:pPr>
      <w:r w:rsidRPr="002C6EC0">
        <w:t xml:space="preserve">    --------------------------------</w:t>
      </w:r>
    </w:p>
    <w:p w:rsidR="005B1239" w:rsidRDefault="005B1239" w:rsidP="005B1239">
      <w:pPr>
        <w:widowControl w:val="0"/>
        <w:overflowPunct/>
        <w:adjustRightInd/>
        <w:jc w:val="both"/>
        <w:textAlignment w:val="auto"/>
      </w:pPr>
      <w:r>
        <w:t xml:space="preserve">    *</w:t>
      </w:r>
      <w:r w:rsidRPr="002C6EC0">
        <w:t xml:space="preserve">  </w:t>
      </w:r>
      <w:proofErr w:type="gramStart"/>
      <w:r w:rsidRPr="002C6EC0">
        <w:t>Схему  рекомендуется</w:t>
      </w:r>
      <w:proofErr w:type="gramEnd"/>
      <w:r w:rsidRPr="002C6EC0">
        <w:t xml:space="preserve"> выполнять в масштабе не менее 1:500 на основе</w:t>
      </w:r>
      <w:r>
        <w:t xml:space="preserve"> </w:t>
      </w:r>
      <w:r w:rsidRPr="002C6EC0">
        <w:t>картографического    материала.    При   изготовлении   схемы   допускается</w:t>
      </w:r>
      <w:r>
        <w:t xml:space="preserve"> </w:t>
      </w:r>
      <w:r w:rsidRPr="002C6EC0">
        <w:t>использование общедоступных картографических информационных ресурсов.</w:t>
      </w:r>
    </w:p>
    <w:p w:rsidR="005B1239" w:rsidRDefault="005B1239" w:rsidP="005B1239">
      <w:pPr>
        <w:widowControl w:val="0"/>
        <w:overflowPunct/>
        <w:adjustRightInd/>
        <w:jc w:val="both"/>
        <w:textAlignment w:val="auto"/>
      </w:pPr>
      <w:r w:rsidRPr="002C6EC0">
        <w:t xml:space="preserve">    </w:t>
      </w:r>
      <w:proofErr w:type="gramStart"/>
      <w:r w:rsidRPr="002C6EC0">
        <w:t>На  схеме</w:t>
      </w:r>
      <w:proofErr w:type="gramEnd"/>
      <w:r w:rsidRPr="002C6EC0">
        <w:t xml:space="preserve">  в  обязательном  порядке  отражается конфигурация земельного</w:t>
      </w:r>
      <w:r>
        <w:t xml:space="preserve"> </w:t>
      </w:r>
      <w:r w:rsidRPr="002C6EC0">
        <w:t>участка  или  объекта  капитального  строительства,  на котором планируется</w:t>
      </w:r>
      <w:r>
        <w:t xml:space="preserve"> </w:t>
      </w:r>
      <w:r w:rsidRPr="002C6EC0">
        <w:t>разместить  место  (площадку)  накопления  твердых  коммунальных отходов, а</w:t>
      </w:r>
      <w:r>
        <w:t xml:space="preserve"> </w:t>
      </w:r>
      <w:r w:rsidRPr="002C6EC0">
        <w:t>также  конфигурация  (в  виде  графического объекта "Прямоугольник") самого</w:t>
      </w:r>
      <w:r>
        <w:t xml:space="preserve"> </w:t>
      </w:r>
      <w:r w:rsidRPr="002C6EC0">
        <w:t>места (площадки) с указанием расстояний до жилых домов, детских учреждений,</w:t>
      </w:r>
      <w:r>
        <w:t xml:space="preserve"> </w:t>
      </w:r>
      <w:r w:rsidRPr="002C6EC0">
        <w:t>спортивных площадок и от мест отдыха населения;</w:t>
      </w:r>
    </w:p>
    <w:p w:rsidR="005B1239" w:rsidRPr="002C6EC0" w:rsidRDefault="005B1239" w:rsidP="005B1239">
      <w:pPr>
        <w:widowControl w:val="0"/>
        <w:overflowPunct/>
        <w:adjustRightInd/>
        <w:jc w:val="both"/>
        <w:textAlignment w:val="auto"/>
      </w:pPr>
      <w:r>
        <w:t xml:space="preserve">    *</w:t>
      </w:r>
      <w:r w:rsidRPr="002C6EC0">
        <w:t xml:space="preserve">   место   накопления   </w:t>
      </w:r>
      <w:proofErr w:type="gramStart"/>
      <w:r w:rsidRPr="002C6EC0">
        <w:t>твердых  коммунальных</w:t>
      </w:r>
      <w:proofErr w:type="gramEnd"/>
      <w:r w:rsidRPr="002C6EC0">
        <w:t xml:space="preserve">  отходов  создается  в</w:t>
      </w:r>
      <w:r>
        <w:t xml:space="preserve"> </w:t>
      </w:r>
      <w:r w:rsidRPr="002C6EC0">
        <w:t>соответствии  с требованиями Правил благоустройства и обеспечения чистоты и</w:t>
      </w:r>
      <w:r>
        <w:t xml:space="preserve"> </w:t>
      </w:r>
      <w:r w:rsidRPr="002C6EC0">
        <w:t>порядка   на   территории   город</w:t>
      </w:r>
      <w:r>
        <w:t>ского округа Анадырь</w:t>
      </w:r>
      <w:r w:rsidRPr="002C6EC0">
        <w:t xml:space="preserve"> ,</w:t>
      </w:r>
      <w:r>
        <w:t xml:space="preserve"> </w:t>
      </w:r>
      <w:r w:rsidRPr="002C6EC0">
        <w:t>требованиями    законодательства    Российской    Федерации    в    области</w:t>
      </w:r>
      <w:r>
        <w:t xml:space="preserve"> </w:t>
      </w:r>
      <w:r w:rsidRPr="002C6EC0">
        <w:t>санитарно-эпидемиологического     благополучия     населения     и    иного</w:t>
      </w:r>
      <w:r>
        <w:t xml:space="preserve"> </w:t>
      </w:r>
      <w:r w:rsidRPr="002C6EC0">
        <w:t>законодательства Российской Федерации, устанавливающего требования к местам</w:t>
      </w:r>
      <w:r>
        <w:t xml:space="preserve"> </w:t>
      </w:r>
      <w:r w:rsidRPr="002C6EC0">
        <w:t>(площадкам) накопления твердых коммунальных отходов.</w:t>
      </w:r>
    </w:p>
    <w:p w:rsidR="005B1239" w:rsidRPr="002C6EC0" w:rsidRDefault="005B1239" w:rsidP="005B1239">
      <w:pPr>
        <w:widowControl w:val="0"/>
        <w:overflowPunct/>
        <w:adjustRightInd/>
        <w:jc w:val="both"/>
        <w:textAlignment w:val="auto"/>
      </w:pPr>
    </w:p>
    <w:p w:rsidR="005B1239" w:rsidRPr="002C6EC0" w:rsidRDefault="005B1239" w:rsidP="005B1239">
      <w:pPr>
        <w:widowControl w:val="0"/>
        <w:overflowPunct/>
        <w:adjustRightInd/>
        <w:jc w:val="both"/>
        <w:textAlignment w:val="auto"/>
      </w:pPr>
      <w:r w:rsidRPr="002C6EC0">
        <w:t xml:space="preserve">    Схема подписывается заявителем либо его представителем с указанием даты</w:t>
      </w:r>
      <w:r>
        <w:t xml:space="preserve"> </w:t>
      </w:r>
      <w:r w:rsidRPr="002C6EC0">
        <w:t>подписания схемы.</w:t>
      </w:r>
    </w:p>
    <w:p w:rsidR="005B1239" w:rsidRDefault="005B1239" w:rsidP="005B1239">
      <w:pPr>
        <w:widowControl w:val="0"/>
        <w:overflowPunct/>
        <w:jc w:val="right"/>
        <w:textAlignment w:val="auto"/>
        <w:rPr>
          <w:sz w:val="28"/>
          <w:szCs w:val="28"/>
        </w:rPr>
      </w:pPr>
      <w:bookmarkStart w:id="4" w:name="Par389"/>
      <w:bookmarkEnd w:id="4"/>
      <w:r w:rsidRPr="00742072">
        <w:rPr>
          <w:sz w:val="28"/>
          <w:szCs w:val="28"/>
        </w:rPr>
        <w:t xml:space="preserve">     </w:t>
      </w: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Pr="006145A4" w:rsidRDefault="005B1239" w:rsidP="005B1239">
      <w:pPr>
        <w:widowControl w:val="0"/>
        <w:overflowPunct/>
        <w:jc w:val="right"/>
        <w:textAlignment w:val="auto"/>
        <w:rPr>
          <w:sz w:val="28"/>
          <w:szCs w:val="28"/>
        </w:rPr>
      </w:pPr>
      <w:r w:rsidRPr="006145A4">
        <w:rPr>
          <w:sz w:val="28"/>
          <w:szCs w:val="28"/>
        </w:rPr>
        <w:lastRenderedPageBreak/>
        <w:t>Приложение</w:t>
      </w:r>
      <w:r>
        <w:rPr>
          <w:sz w:val="28"/>
          <w:szCs w:val="28"/>
        </w:rPr>
        <w:t xml:space="preserve"> 2 </w:t>
      </w:r>
    </w:p>
    <w:p w:rsidR="005B1239" w:rsidRPr="0046178C" w:rsidRDefault="005B1239" w:rsidP="005B1239">
      <w:pPr>
        <w:widowControl w:val="0"/>
        <w:overflowPunct/>
        <w:ind w:left="4536"/>
        <w:jc w:val="right"/>
        <w:textAlignment w:val="auto"/>
        <w:rPr>
          <w:sz w:val="28"/>
          <w:szCs w:val="28"/>
        </w:rPr>
      </w:pPr>
      <w:r w:rsidRPr="00173382">
        <w:rPr>
          <w:sz w:val="28"/>
          <w:szCs w:val="28"/>
        </w:rPr>
        <w:t xml:space="preserve">к </w:t>
      </w:r>
      <w:r w:rsidRPr="0046178C">
        <w:rPr>
          <w:sz w:val="28"/>
          <w:szCs w:val="28"/>
        </w:rPr>
        <w:t xml:space="preserve">Правилам обустройства мест </w:t>
      </w:r>
    </w:p>
    <w:p w:rsidR="005B1239" w:rsidRPr="0046178C" w:rsidRDefault="005B1239" w:rsidP="005B1239">
      <w:pPr>
        <w:widowControl w:val="0"/>
        <w:overflowPunct/>
        <w:ind w:left="4536"/>
        <w:jc w:val="right"/>
        <w:textAlignment w:val="auto"/>
        <w:rPr>
          <w:sz w:val="24"/>
          <w:szCs w:val="24"/>
        </w:rPr>
      </w:pPr>
      <w:r w:rsidRPr="0046178C">
        <w:rPr>
          <w:sz w:val="28"/>
          <w:szCs w:val="28"/>
        </w:rPr>
        <w:t>(площадок) накопления твердых коммунальных отходов и ведения их реестра на территории городского округа Анадырь</w:t>
      </w:r>
    </w:p>
    <w:p w:rsidR="005B1239" w:rsidRPr="00173382" w:rsidRDefault="005B1239" w:rsidP="005B1239">
      <w:pPr>
        <w:widowControl w:val="0"/>
        <w:overflowPunct/>
        <w:ind w:left="5672" w:firstLine="709"/>
        <w:jc w:val="right"/>
        <w:textAlignment w:val="auto"/>
        <w:rPr>
          <w:sz w:val="24"/>
          <w:szCs w:val="24"/>
        </w:rPr>
      </w:pPr>
    </w:p>
    <w:tbl>
      <w:tblPr>
        <w:tblW w:w="9831" w:type="dxa"/>
        <w:tblLook w:val="01E0" w:firstRow="1" w:lastRow="1" w:firstColumn="1" w:lastColumn="1" w:noHBand="0" w:noVBand="0"/>
      </w:tblPr>
      <w:tblGrid>
        <w:gridCol w:w="4077"/>
        <w:gridCol w:w="99"/>
        <w:gridCol w:w="5655"/>
      </w:tblGrid>
      <w:tr w:rsidR="005B1239" w:rsidRPr="00173382" w:rsidTr="00F12072">
        <w:tc>
          <w:tcPr>
            <w:tcW w:w="4077" w:type="dxa"/>
            <w:shd w:val="clear" w:color="auto" w:fill="auto"/>
          </w:tcPr>
          <w:p w:rsidR="005B1239" w:rsidRPr="00173382" w:rsidRDefault="005B1239" w:rsidP="00F12072">
            <w:pPr>
              <w:pStyle w:val="HTML"/>
              <w:ind w:left="0"/>
              <w:jc w:val="center"/>
              <w:rPr>
                <w:rFonts w:ascii="Times New Roman" w:hAnsi="Times New Roman" w:cs="Times New Roman"/>
                <w:sz w:val="24"/>
                <w:szCs w:val="24"/>
              </w:rPr>
            </w:pPr>
          </w:p>
        </w:tc>
        <w:tc>
          <w:tcPr>
            <w:tcW w:w="5754" w:type="dxa"/>
            <w:gridSpan w:val="2"/>
            <w:shd w:val="clear" w:color="auto" w:fill="auto"/>
          </w:tcPr>
          <w:p w:rsidR="005B1239" w:rsidRPr="00173382" w:rsidRDefault="005B1239" w:rsidP="00F12072">
            <w:pPr>
              <w:ind w:left="-102"/>
              <w:rPr>
                <w:sz w:val="28"/>
                <w:szCs w:val="28"/>
              </w:rPr>
            </w:pPr>
            <w:r w:rsidRPr="00173382">
              <w:rPr>
                <w:sz w:val="28"/>
                <w:szCs w:val="28"/>
              </w:rPr>
              <w:t>Главе Администрации городского округа Анадырь</w:t>
            </w:r>
          </w:p>
          <w:p w:rsidR="005B1239" w:rsidRPr="00173382" w:rsidRDefault="005B1239" w:rsidP="00F12072">
            <w:pPr>
              <w:ind w:left="-102"/>
              <w:rPr>
                <w:sz w:val="24"/>
                <w:szCs w:val="24"/>
              </w:rPr>
            </w:pPr>
            <w:r w:rsidRPr="00173382">
              <w:rPr>
                <w:sz w:val="24"/>
                <w:szCs w:val="24"/>
              </w:rPr>
              <w:t>_______________________________________________</w:t>
            </w:r>
          </w:p>
          <w:p w:rsidR="005B1239" w:rsidRPr="00173382" w:rsidRDefault="005B1239" w:rsidP="00F12072">
            <w:pPr>
              <w:ind w:left="-102"/>
              <w:jc w:val="center"/>
            </w:pPr>
            <w:r w:rsidRPr="00173382">
              <w:t>(Ф.И.О. полностью)</w:t>
            </w:r>
          </w:p>
          <w:p w:rsidR="005B1239" w:rsidRPr="00173382" w:rsidRDefault="005B1239" w:rsidP="00F12072">
            <w:pPr>
              <w:ind w:left="-102"/>
              <w:rPr>
                <w:sz w:val="24"/>
                <w:szCs w:val="24"/>
              </w:rPr>
            </w:pPr>
            <w:r w:rsidRPr="00173382">
              <w:rPr>
                <w:sz w:val="28"/>
                <w:szCs w:val="28"/>
              </w:rPr>
              <w:t xml:space="preserve">от </w:t>
            </w:r>
            <w:r w:rsidRPr="00173382">
              <w:rPr>
                <w:sz w:val="24"/>
                <w:szCs w:val="24"/>
              </w:rPr>
              <w:t>____________________________________________</w:t>
            </w:r>
          </w:p>
          <w:p w:rsidR="005B1239" w:rsidRPr="00173382" w:rsidRDefault="005B1239" w:rsidP="00F12072">
            <w:pPr>
              <w:ind w:left="-102"/>
              <w:jc w:val="center"/>
            </w:pPr>
            <w:r w:rsidRPr="00173382">
              <w:t>наименование заявителя</w:t>
            </w:r>
          </w:p>
          <w:p w:rsidR="005B1239" w:rsidRPr="00173382" w:rsidRDefault="005B1239" w:rsidP="00F12072">
            <w:pPr>
              <w:pStyle w:val="HTML"/>
              <w:ind w:left="-102"/>
              <w:jc w:val="center"/>
              <w:rPr>
                <w:rFonts w:ascii="Times New Roman" w:hAnsi="Times New Roman" w:cs="Times New Roman"/>
                <w:sz w:val="24"/>
                <w:szCs w:val="24"/>
              </w:rPr>
            </w:pPr>
            <w:r w:rsidRPr="00173382">
              <w:rPr>
                <w:rFonts w:ascii="Times New Roman" w:hAnsi="Times New Roman" w:cs="Times New Roman"/>
                <w:sz w:val="24"/>
                <w:szCs w:val="24"/>
              </w:rPr>
              <w:t>______________________________________________</w:t>
            </w:r>
          </w:p>
          <w:p w:rsidR="005B1239" w:rsidRPr="00173382" w:rsidRDefault="005B1239" w:rsidP="00F12072">
            <w:pPr>
              <w:pStyle w:val="HTML"/>
              <w:ind w:left="-102"/>
              <w:jc w:val="center"/>
              <w:rPr>
                <w:rFonts w:ascii="Times New Roman" w:hAnsi="Times New Roman" w:cs="Times New Roman"/>
              </w:rPr>
            </w:pPr>
            <w:r w:rsidRPr="00173382">
              <w:rPr>
                <w:rFonts w:ascii="Times New Roman" w:hAnsi="Times New Roman" w:cs="Times New Roman"/>
                <w:sz w:val="16"/>
                <w:szCs w:val="16"/>
              </w:rPr>
              <w:t>(</w:t>
            </w:r>
            <w:r w:rsidRPr="00173382">
              <w:rPr>
                <w:rFonts w:ascii="Times New Roman" w:hAnsi="Times New Roman" w:cs="Times New Roman"/>
              </w:rPr>
              <w:t>фамилия, имя, отчество – для граждан,</w:t>
            </w:r>
          </w:p>
          <w:p w:rsidR="005B1239" w:rsidRPr="00173382" w:rsidRDefault="005B1239" w:rsidP="00F12072">
            <w:pPr>
              <w:pStyle w:val="HTML"/>
              <w:ind w:left="-102"/>
              <w:jc w:val="center"/>
              <w:rPr>
                <w:rFonts w:ascii="Times New Roman" w:hAnsi="Times New Roman" w:cs="Times New Roman"/>
                <w:sz w:val="24"/>
                <w:szCs w:val="24"/>
              </w:rPr>
            </w:pPr>
            <w:r w:rsidRPr="00173382">
              <w:rPr>
                <w:rFonts w:ascii="Times New Roman" w:hAnsi="Times New Roman" w:cs="Times New Roman"/>
                <w:sz w:val="24"/>
                <w:szCs w:val="24"/>
              </w:rPr>
              <w:t>______________________________________________</w:t>
            </w:r>
          </w:p>
          <w:p w:rsidR="005B1239" w:rsidRPr="00173382" w:rsidRDefault="005B1239" w:rsidP="00F12072">
            <w:pPr>
              <w:ind w:left="-102"/>
              <w:jc w:val="center"/>
            </w:pPr>
            <w:r w:rsidRPr="00173382">
              <w:t xml:space="preserve">полное наименование, место нахождения, </w:t>
            </w:r>
            <w:proofErr w:type="gramStart"/>
            <w:r w:rsidRPr="00173382">
              <w:t>реквизиты,  фамилия</w:t>
            </w:r>
            <w:proofErr w:type="gramEnd"/>
            <w:r w:rsidRPr="00173382">
              <w:t>,</w:t>
            </w:r>
          </w:p>
          <w:p w:rsidR="005B1239" w:rsidRPr="00173382" w:rsidRDefault="005B1239" w:rsidP="00F12072">
            <w:pPr>
              <w:pStyle w:val="HTML"/>
              <w:ind w:left="-102"/>
              <w:jc w:val="center"/>
              <w:rPr>
                <w:rFonts w:ascii="Times New Roman" w:hAnsi="Times New Roman" w:cs="Times New Roman"/>
                <w:sz w:val="24"/>
                <w:szCs w:val="24"/>
              </w:rPr>
            </w:pPr>
            <w:r w:rsidRPr="00173382">
              <w:rPr>
                <w:rFonts w:ascii="Times New Roman" w:hAnsi="Times New Roman" w:cs="Times New Roman"/>
                <w:sz w:val="24"/>
                <w:szCs w:val="24"/>
              </w:rPr>
              <w:t>______________________________________________</w:t>
            </w:r>
          </w:p>
          <w:p w:rsidR="005B1239" w:rsidRPr="00173382" w:rsidRDefault="005B1239" w:rsidP="00F12072">
            <w:pPr>
              <w:ind w:left="-102" w:hanging="6"/>
              <w:jc w:val="center"/>
            </w:pPr>
            <w:r w:rsidRPr="00173382">
              <w:t>имя, отчество, должность руководителя – для юридического лица),</w:t>
            </w:r>
          </w:p>
          <w:p w:rsidR="005B1239" w:rsidRPr="00173382" w:rsidRDefault="005B1239" w:rsidP="00F12072">
            <w:pPr>
              <w:pStyle w:val="HTML"/>
              <w:ind w:left="-102"/>
              <w:jc w:val="center"/>
              <w:rPr>
                <w:rFonts w:ascii="Times New Roman" w:hAnsi="Times New Roman" w:cs="Times New Roman"/>
                <w:sz w:val="24"/>
                <w:szCs w:val="24"/>
              </w:rPr>
            </w:pPr>
            <w:r w:rsidRPr="00173382">
              <w:rPr>
                <w:rFonts w:ascii="Times New Roman" w:hAnsi="Times New Roman" w:cs="Times New Roman"/>
                <w:sz w:val="24"/>
                <w:szCs w:val="24"/>
              </w:rPr>
              <w:t>______________________________________________</w:t>
            </w:r>
          </w:p>
          <w:p w:rsidR="005B1239" w:rsidRPr="00173382" w:rsidRDefault="005B1239" w:rsidP="00F12072">
            <w:pPr>
              <w:pStyle w:val="HTML"/>
              <w:ind w:left="0"/>
              <w:jc w:val="center"/>
              <w:rPr>
                <w:rFonts w:ascii="Times New Roman" w:hAnsi="Times New Roman" w:cs="Times New Roman"/>
              </w:rPr>
            </w:pPr>
            <w:r w:rsidRPr="00173382">
              <w:rPr>
                <w:rFonts w:ascii="Times New Roman" w:hAnsi="Times New Roman" w:cs="Times New Roman"/>
              </w:rPr>
              <w:t>почтовый адрес, телефон)</w:t>
            </w:r>
          </w:p>
          <w:p w:rsidR="005B1239" w:rsidRPr="00173382" w:rsidRDefault="005B1239" w:rsidP="00F12072">
            <w:pPr>
              <w:pStyle w:val="HTML"/>
              <w:ind w:left="0"/>
              <w:jc w:val="center"/>
              <w:rPr>
                <w:rFonts w:ascii="Times New Roman" w:hAnsi="Times New Roman" w:cs="Times New Roman"/>
                <w:sz w:val="24"/>
                <w:szCs w:val="24"/>
              </w:rPr>
            </w:pPr>
          </w:p>
        </w:tc>
      </w:tr>
      <w:tr w:rsidR="005B1239" w:rsidRPr="00173382" w:rsidTr="00F12072">
        <w:trPr>
          <w:gridAfter w:val="1"/>
          <w:wAfter w:w="5655" w:type="dxa"/>
        </w:trPr>
        <w:tc>
          <w:tcPr>
            <w:tcW w:w="4176" w:type="dxa"/>
            <w:gridSpan w:val="2"/>
            <w:shd w:val="clear" w:color="auto" w:fill="auto"/>
          </w:tcPr>
          <w:p w:rsidR="005B1239" w:rsidRPr="00173382" w:rsidRDefault="005B1239" w:rsidP="00F1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rPr>
                <w:sz w:val="24"/>
                <w:szCs w:val="24"/>
              </w:rPr>
            </w:pPr>
            <w:r w:rsidRPr="00173382">
              <w:t xml:space="preserve">                                   </w:t>
            </w:r>
          </w:p>
        </w:tc>
      </w:tr>
    </w:tbl>
    <w:p w:rsidR="005B1239" w:rsidRPr="00FF1E86" w:rsidRDefault="005B1239" w:rsidP="005B1239">
      <w:pPr>
        <w:widowControl w:val="0"/>
        <w:overflowPunct/>
        <w:jc w:val="center"/>
        <w:textAlignment w:val="auto"/>
        <w:rPr>
          <w:sz w:val="28"/>
          <w:szCs w:val="28"/>
        </w:rPr>
      </w:pPr>
      <w:bookmarkStart w:id="5" w:name="Par412"/>
      <w:bookmarkEnd w:id="5"/>
      <w:r>
        <w:rPr>
          <w:sz w:val="28"/>
          <w:szCs w:val="28"/>
        </w:rPr>
        <w:t>ЗАЯВКА</w:t>
      </w:r>
    </w:p>
    <w:p w:rsidR="005B1239" w:rsidRPr="00FF1E86" w:rsidRDefault="005B1239" w:rsidP="005B1239">
      <w:pPr>
        <w:widowControl w:val="0"/>
        <w:overflowPunct/>
        <w:jc w:val="center"/>
        <w:textAlignment w:val="auto"/>
        <w:rPr>
          <w:sz w:val="28"/>
          <w:szCs w:val="28"/>
        </w:rPr>
      </w:pPr>
      <w:r w:rsidRPr="00FF1E86">
        <w:rPr>
          <w:sz w:val="28"/>
          <w:szCs w:val="28"/>
        </w:rPr>
        <w:t xml:space="preserve"> о включении сведений в реестр мест (площадок) накопления </w:t>
      </w:r>
    </w:p>
    <w:p w:rsidR="005B1239" w:rsidRDefault="005B1239" w:rsidP="005B1239">
      <w:pPr>
        <w:widowControl w:val="0"/>
        <w:overflowPunct/>
        <w:jc w:val="center"/>
        <w:textAlignment w:val="auto"/>
        <w:rPr>
          <w:sz w:val="28"/>
          <w:szCs w:val="28"/>
        </w:rPr>
      </w:pPr>
      <w:r w:rsidRPr="00FF1E86">
        <w:rPr>
          <w:sz w:val="28"/>
          <w:szCs w:val="28"/>
        </w:rPr>
        <w:t>твердых коммунальных отходов</w:t>
      </w:r>
    </w:p>
    <w:p w:rsidR="005B1239" w:rsidRPr="00FF1E86" w:rsidRDefault="005B1239" w:rsidP="005B1239">
      <w:pPr>
        <w:widowControl w:val="0"/>
        <w:overflowPunct/>
        <w:jc w:val="center"/>
        <w:textAlignment w:val="auto"/>
        <w:rPr>
          <w:sz w:val="28"/>
          <w:szCs w:val="28"/>
        </w:rPr>
      </w:pPr>
    </w:p>
    <w:p w:rsidR="005B1239" w:rsidRPr="00423862" w:rsidRDefault="005B1239" w:rsidP="005B1239">
      <w:pPr>
        <w:overflowPunct/>
        <w:ind w:firstLine="284"/>
        <w:jc w:val="both"/>
        <w:textAlignment w:val="auto"/>
        <w:outlineLvl w:val="0"/>
        <w:rPr>
          <w:sz w:val="28"/>
          <w:szCs w:val="28"/>
        </w:rPr>
      </w:pPr>
      <w:r w:rsidRPr="00423862">
        <w:rPr>
          <w:sz w:val="28"/>
          <w:szCs w:val="28"/>
        </w:rPr>
        <w:t>Прошу включить сведения о месте (площадки) накопления твердых коммунальных отходов (далее - ТКО) _____________________________________________________</w:t>
      </w:r>
      <w:r>
        <w:rPr>
          <w:sz w:val="28"/>
          <w:szCs w:val="28"/>
        </w:rPr>
        <w:t>____________</w:t>
      </w:r>
      <w:r w:rsidRPr="00423862">
        <w:rPr>
          <w:sz w:val="28"/>
          <w:szCs w:val="28"/>
        </w:rPr>
        <w:t>___</w:t>
      </w:r>
    </w:p>
    <w:p w:rsidR="005B1239" w:rsidRDefault="005B1239" w:rsidP="005B1239">
      <w:pPr>
        <w:widowControl w:val="0"/>
        <w:overflowPunct/>
        <w:spacing w:after="120"/>
        <w:jc w:val="center"/>
        <w:textAlignment w:val="auto"/>
        <w:rPr>
          <w:sz w:val="18"/>
          <w:szCs w:val="18"/>
        </w:rPr>
      </w:pPr>
      <w:r w:rsidRPr="00423862">
        <w:rPr>
          <w:sz w:val="18"/>
          <w:szCs w:val="18"/>
        </w:rPr>
        <w:t>(адрес (с привязкой к адресу местонахождения источника образования отходов) и (или) географические координаты мест (площадок) накопления ТКО)</w:t>
      </w:r>
    </w:p>
    <w:p w:rsidR="005B1239" w:rsidRDefault="005B1239" w:rsidP="005B1239">
      <w:pPr>
        <w:widowControl w:val="0"/>
        <w:overflowPunct/>
        <w:spacing w:after="60"/>
        <w:textAlignment w:val="auto"/>
        <w:rPr>
          <w:sz w:val="28"/>
          <w:szCs w:val="28"/>
        </w:rPr>
      </w:pPr>
      <w:r w:rsidRPr="00423862">
        <w:rPr>
          <w:sz w:val="28"/>
          <w:szCs w:val="28"/>
        </w:rPr>
        <w:t>в реестр мест (площадок) накопления ТКО.</w:t>
      </w:r>
    </w:p>
    <w:p w:rsidR="005B1239" w:rsidRPr="00423862" w:rsidRDefault="005B1239" w:rsidP="005B1239">
      <w:pPr>
        <w:widowControl w:val="0"/>
        <w:overflowPunct/>
        <w:spacing w:after="120"/>
        <w:ind w:firstLine="284"/>
        <w:textAlignment w:val="auto"/>
        <w:rPr>
          <w:sz w:val="28"/>
          <w:szCs w:val="28"/>
        </w:rPr>
      </w:pPr>
      <w:r w:rsidRPr="00A67FAA">
        <w:rPr>
          <w:sz w:val="28"/>
          <w:szCs w:val="28"/>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p w:rsidR="005B1239" w:rsidRPr="00423862" w:rsidRDefault="005B1239" w:rsidP="005B1239">
      <w:pPr>
        <w:widowControl w:val="0"/>
        <w:overflowPunct/>
        <w:spacing w:after="120"/>
        <w:ind w:firstLine="284"/>
        <w:textAlignment w:val="auto"/>
        <w:rPr>
          <w:sz w:val="28"/>
          <w:szCs w:val="28"/>
        </w:rPr>
      </w:pPr>
      <w:r>
        <w:rPr>
          <w:sz w:val="28"/>
          <w:szCs w:val="28"/>
        </w:rPr>
        <w:t xml:space="preserve">1. </w:t>
      </w:r>
      <w:r w:rsidRPr="00423862">
        <w:rPr>
          <w:sz w:val="28"/>
          <w:szCs w:val="28"/>
        </w:rPr>
        <w:t>Данные о технических характеристиках места (площадки) накопления ТКО:</w:t>
      </w:r>
    </w:p>
    <w:p w:rsidR="005B1239" w:rsidRDefault="005B1239" w:rsidP="005B1239">
      <w:pPr>
        <w:widowControl w:val="0"/>
        <w:overflowPunct/>
        <w:ind w:firstLine="284"/>
        <w:textAlignment w:val="auto"/>
        <w:rPr>
          <w:sz w:val="28"/>
          <w:szCs w:val="28"/>
        </w:rPr>
      </w:pPr>
      <w:r w:rsidRPr="00423862">
        <w:rPr>
          <w:sz w:val="28"/>
          <w:szCs w:val="28"/>
        </w:rPr>
        <w:t>а) тип используемого покрытия места (площадки) накопления ТКО: _</w:t>
      </w:r>
      <w:r w:rsidRPr="00450195">
        <w:rPr>
          <w:sz w:val="28"/>
          <w:szCs w:val="28"/>
        </w:rPr>
        <w:t xml:space="preserve">_____________________ </w:t>
      </w:r>
      <w:r>
        <w:rPr>
          <w:sz w:val="28"/>
          <w:szCs w:val="28"/>
          <w:u w:val="single"/>
        </w:rPr>
        <w:t xml:space="preserve">                                                                     </w:t>
      </w:r>
      <w:r w:rsidRPr="00450195">
        <w:rPr>
          <w:sz w:val="28"/>
          <w:szCs w:val="28"/>
        </w:rPr>
        <w:t>_________</w:t>
      </w:r>
      <w:r w:rsidRPr="00423862">
        <w:rPr>
          <w:sz w:val="28"/>
          <w:szCs w:val="28"/>
        </w:rPr>
        <w:t>;</w:t>
      </w:r>
    </w:p>
    <w:p w:rsidR="005B1239" w:rsidRPr="00423862" w:rsidRDefault="005B1239" w:rsidP="005B1239">
      <w:pPr>
        <w:widowControl w:val="0"/>
        <w:overflowPunct/>
        <w:spacing w:after="120"/>
        <w:ind w:firstLine="284"/>
        <w:jc w:val="center"/>
        <w:textAlignment w:val="auto"/>
        <w:rPr>
          <w:sz w:val="18"/>
          <w:szCs w:val="18"/>
        </w:rPr>
      </w:pPr>
      <w:r w:rsidRPr="00423862">
        <w:rPr>
          <w:sz w:val="18"/>
          <w:szCs w:val="18"/>
        </w:rPr>
        <w:t>(бетонное, асфальтобетонное покрытие и т.п.)</w:t>
      </w:r>
    </w:p>
    <w:p w:rsidR="005B1239" w:rsidRPr="00423862" w:rsidRDefault="005B1239" w:rsidP="005B1239">
      <w:pPr>
        <w:widowControl w:val="0"/>
        <w:overflowPunct/>
        <w:spacing w:after="120"/>
        <w:ind w:firstLine="284"/>
        <w:jc w:val="both"/>
        <w:textAlignment w:val="auto"/>
        <w:rPr>
          <w:sz w:val="28"/>
          <w:szCs w:val="28"/>
        </w:rPr>
      </w:pPr>
      <w:r w:rsidRPr="00423862">
        <w:rPr>
          <w:sz w:val="28"/>
          <w:szCs w:val="28"/>
        </w:rPr>
        <w:t>б) площадь места (площадки) накопления ТКО: _____</w:t>
      </w:r>
      <w:r>
        <w:rPr>
          <w:sz w:val="28"/>
          <w:szCs w:val="28"/>
        </w:rPr>
        <w:t>________</w:t>
      </w:r>
      <w:r w:rsidRPr="00423862">
        <w:rPr>
          <w:sz w:val="28"/>
          <w:szCs w:val="28"/>
        </w:rPr>
        <w:t>_______ кв. м;</w:t>
      </w:r>
    </w:p>
    <w:p w:rsidR="005B1239" w:rsidRPr="00423862" w:rsidRDefault="005B1239" w:rsidP="005B1239">
      <w:pPr>
        <w:widowControl w:val="0"/>
        <w:overflowPunct/>
        <w:spacing w:after="120"/>
        <w:ind w:firstLine="284"/>
        <w:jc w:val="both"/>
        <w:textAlignment w:val="auto"/>
        <w:rPr>
          <w:sz w:val="28"/>
          <w:szCs w:val="28"/>
        </w:rPr>
      </w:pPr>
      <w:r w:rsidRPr="00423862">
        <w:rPr>
          <w:sz w:val="28"/>
          <w:szCs w:val="28"/>
        </w:rPr>
        <w:t>в) количество размещенных контейнеров и (или) бункеров с указанием их объема: __________________.</w:t>
      </w:r>
    </w:p>
    <w:p w:rsidR="005B1239" w:rsidRPr="0046178C" w:rsidRDefault="005B1239" w:rsidP="005B1239">
      <w:pPr>
        <w:widowControl w:val="0"/>
        <w:overflowPunct/>
        <w:ind w:firstLine="284"/>
        <w:jc w:val="both"/>
        <w:textAlignment w:val="auto"/>
        <w:rPr>
          <w:sz w:val="28"/>
          <w:szCs w:val="28"/>
          <w:u w:val="single"/>
        </w:rPr>
      </w:pPr>
      <w:r>
        <w:rPr>
          <w:sz w:val="28"/>
          <w:szCs w:val="28"/>
        </w:rPr>
        <w:t xml:space="preserve">2. </w:t>
      </w:r>
      <w:r w:rsidRPr="00423862">
        <w:rPr>
          <w:sz w:val="28"/>
          <w:szCs w:val="28"/>
        </w:rPr>
        <w:t>Создание места (площадки) накопления ТКО было согласовано</w:t>
      </w:r>
      <w:r>
        <w:rPr>
          <w:sz w:val="28"/>
          <w:szCs w:val="28"/>
        </w:rPr>
        <w:t>:</w:t>
      </w:r>
      <w:r w:rsidRPr="00423862">
        <w:rPr>
          <w:sz w:val="28"/>
          <w:szCs w:val="28"/>
        </w:rPr>
        <w:t xml:space="preserve"> </w:t>
      </w:r>
      <w:r w:rsidRPr="00450195">
        <w:rPr>
          <w:sz w:val="28"/>
          <w:szCs w:val="28"/>
        </w:rPr>
        <w:t>___________________________________________________________________</w:t>
      </w:r>
    </w:p>
    <w:p w:rsidR="005B1239" w:rsidRPr="00423862" w:rsidRDefault="005B1239" w:rsidP="005B1239">
      <w:pPr>
        <w:widowControl w:val="0"/>
        <w:overflowPunct/>
        <w:jc w:val="center"/>
        <w:textAlignment w:val="auto"/>
        <w:rPr>
          <w:sz w:val="18"/>
          <w:szCs w:val="18"/>
        </w:rPr>
      </w:pPr>
      <w:r w:rsidRPr="00423862">
        <w:rPr>
          <w:sz w:val="18"/>
          <w:szCs w:val="18"/>
        </w:rPr>
        <w:t>(указывается дата и номер решения о согласовании создания места (площадки) ТКО, наименование органа, принявшее указанное решение)</w:t>
      </w:r>
    </w:p>
    <w:p w:rsidR="005B1239" w:rsidRPr="0046178C" w:rsidRDefault="005B1239" w:rsidP="005B1239">
      <w:pPr>
        <w:widowControl w:val="0"/>
        <w:overflowPunct/>
        <w:ind w:firstLine="284"/>
        <w:jc w:val="both"/>
        <w:textAlignment w:val="auto"/>
        <w:rPr>
          <w:sz w:val="28"/>
          <w:szCs w:val="28"/>
          <w:u w:val="single"/>
        </w:rPr>
      </w:pPr>
      <w:r>
        <w:rPr>
          <w:sz w:val="28"/>
          <w:szCs w:val="28"/>
        </w:rPr>
        <w:t xml:space="preserve">3. </w:t>
      </w:r>
      <w:r w:rsidRPr="00423862">
        <w:rPr>
          <w:sz w:val="28"/>
          <w:szCs w:val="28"/>
        </w:rPr>
        <w:t xml:space="preserve">Данные о собственнике места (площадки) накопления ТКО: </w:t>
      </w:r>
      <w:r w:rsidRPr="00423862">
        <w:rPr>
          <w:sz w:val="28"/>
          <w:szCs w:val="28"/>
        </w:rPr>
        <w:lastRenderedPageBreak/>
        <w:t>__</w:t>
      </w:r>
      <w:r w:rsidRPr="00450195">
        <w:rPr>
          <w:sz w:val="28"/>
          <w:szCs w:val="28"/>
        </w:rPr>
        <w:t>__________________________________________________________________</w:t>
      </w:r>
    </w:p>
    <w:p w:rsidR="005B1239" w:rsidRPr="0046178C" w:rsidRDefault="005B1239" w:rsidP="005B1239">
      <w:pPr>
        <w:widowControl w:val="0"/>
        <w:overflowPunct/>
        <w:jc w:val="center"/>
        <w:textAlignment w:val="auto"/>
        <w:rPr>
          <w:sz w:val="18"/>
          <w:szCs w:val="18"/>
          <w:u w:val="single"/>
        </w:rPr>
      </w:pPr>
      <w:r w:rsidRPr="00423862">
        <w:rPr>
          <w:sz w:val="18"/>
          <w:szCs w:val="18"/>
        </w:rPr>
        <w:t>(для юридических лиц, в том числе органов государственной влас</w:t>
      </w:r>
      <w:r w:rsidRPr="0046178C">
        <w:rPr>
          <w:sz w:val="18"/>
          <w:szCs w:val="18"/>
          <w:u w:val="single"/>
        </w:rPr>
        <w:t>ти</w:t>
      </w:r>
    </w:p>
    <w:p w:rsidR="005B1239" w:rsidRPr="00450195" w:rsidRDefault="005B1239" w:rsidP="005B1239">
      <w:pPr>
        <w:widowControl w:val="0"/>
        <w:overflowPunct/>
        <w:textAlignment w:val="auto"/>
        <w:rPr>
          <w:sz w:val="28"/>
          <w:szCs w:val="28"/>
        </w:rPr>
      </w:pPr>
      <w:r w:rsidRPr="00450195">
        <w:rPr>
          <w:sz w:val="28"/>
          <w:szCs w:val="28"/>
        </w:rPr>
        <w:t>____________________________________________________________________</w:t>
      </w:r>
    </w:p>
    <w:p w:rsidR="005B1239" w:rsidRPr="00423862" w:rsidRDefault="005B1239" w:rsidP="005B1239">
      <w:pPr>
        <w:widowControl w:val="0"/>
        <w:overflowPunct/>
        <w:jc w:val="center"/>
        <w:textAlignment w:val="auto"/>
        <w:rPr>
          <w:sz w:val="18"/>
          <w:szCs w:val="18"/>
        </w:rPr>
      </w:pPr>
      <w:r w:rsidRPr="00423862">
        <w:rPr>
          <w:sz w:val="18"/>
          <w:szCs w:val="18"/>
        </w:rPr>
        <w:t>и местного самоуправления, - полное наименование, ОГРН, фактический адрес;</w:t>
      </w:r>
    </w:p>
    <w:p w:rsidR="005B1239" w:rsidRPr="007C0F0F" w:rsidRDefault="005B1239" w:rsidP="005B1239">
      <w:pPr>
        <w:widowControl w:val="0"/>
        <w:overflowPunct/>
        <w:textAlignment w:val="auto"/>
        <w:rPr>
          <w:sz w:val="28"/>
          <w:szCs w:val="28"/>
        </w:rPr>
      </w:pPr>
      <w:r w:rsidRPr="007C0F0F">
        <w:rPr>
          <w:sz w:val="28"/>
          <w:szCs w:val="28"/>
        </w:rPr>
        <w:t>____________________________________________________________________</w:t>
      </w:r>
    </w:p>
    <w:p w:rsidR="005B1239" w:rsidRPr="00423862" w:rsidRDefault="005B1239" w:rsidP="005B1239">
      <w:pPr>
        <w:widowControl w:val="0"/>
        <w:overflowPunct/>
        <w:jc w:val="center"/>
        <w:textAlignment w:val="auto"/>
        <w:rPr>
          <w:sz w:val="18"/>
          <w:szCs w:val="18"/>
        </w:rPr>
      </w:pPr>
      <w:r w:rsidRPr="00423862">
        <w:rPr>
          <w:sz w:val="18"/>
          <w:szCs w:val="18"/>
        </w:rPr>
        <w:t>для индивидуальных предпринимателей - фамилия, имя, отчество, ОГРНИП, адрес регистрации по месту жительства;</w:t>
      </w:r>
    </w:p>
    <w:p w:rsidR="005B1239" w:rsidRPr="00423862" w:rsidRDefault="005B1239" w:rsidP="005B1239">
      <w:pPr>
        <w:widowControl w:val="0"/>
        <w:overflowPunct/>
        <w:jc w:val="center"/>
        <w:textAlignment w:val="auto"/>
        <w:rPr>
          <w:sz w:val="28"/>
          <w:szCs w:val="28"/>
        </w:rPr>
      </w:pPr>
      <w:r w:rsidRPr="007C0F0F">
        <w:rPr>
          <w:sz w:val="28"/>
          <w:szCs w:val="28"/>
        </w:rPr>
        <w:t>____________________________________________________________________</w:t>
      </w:r>
      <w:r w:rsidRPr="00423862">
        <w:rPr>
          <w:sz w:val="28"/>
          <w:szCs w:val="28"/>
        </w:rPr>
        <w:t>.</w:t>
      </w:r>
    </w:p>
    <w:p w:rsidR="005B1239" w:rsidRPr="00423862" w:rsidRDefault="005B1239" w:rsidP="005B1239">
      <w:pPr>
        <w:widowControl w:val="0"/>
        <w:overflowPunct/>
        <w:spacing w:after="120"/>
        <w:jc w:val="center"/>
        <w:textAlignment w:val="auto"/>
        <w:rPr>
          <w:sz w:val="18"/>
          <w:szCs w:val="18"/>
        </w:rPr>
      </w:pPr>
      <w:r w:rsidRPr="00423862">
        <w:rPr>
          <w:sz w:val="18"/>
          <w:szCs w:val="18"/>
        </w:rPr>
        <w:t>для физических лиц - фамилия, имя, отчество, адрес регистрации по месту жительства, контактные данные)</w:t>
      </w:r>
    </w:p>
    <w:p w:rsidR="005B1239" w:rsidRPr="00423862" w:rsidRDefault="005B1239" w:rsidP="005B1239">
      <w:pPr>
        <w:widowControl w:val="0"/>
        <w:overflowPunct/>
        <w:ind w:firstLine="284"/>
        <w:textAlignment w:val="auto"/>
        <w:rPr>
          <w:sz w:val="28"/>
          <w:szCs w:val="28"/>
        </w:rPr>
      </w:pPr>
      <w:r>
        <w:rPr>
          <w:sz w:val="28"/>
          <w:szCs w:val="28"/>
        </w:rPr>
        <w:t xml:space="preserve">4. </w:t>
      </w:r>
      <w:r w:rsidRPr="00423862">
        <w:rPr>
          <w:sz w:val="28"/>
          <w:szCs w:val="28"/>
        </w:rPr>
        <w:t xml:space="preserve">Данные о земельном участке (объекте капитального строительства), на котором размещено место (площадка) накопления ТКО: </w:t>
      </w:r>
      <w:r w:rsidRPr="00450195">
        <w:rPr>
          <w:sz w:val="28"/>
          <w:szCs w:val="28"/>
        </w:rPr>
        <w:t>_______</w:t>
      </w:r>
      <w:r>
        <w:rPr>
          <w:sz w:val="28"/>
          <w:szCs w:val="28"/>
        </w:rPr>
        <w:t xml:space="preserve">     </w:t>
      </w:r>
      <w:r w:rsidRPr="00450195">
        <w:rPr>
          <w:sz w:val="28"/>
          <w:szCs w:val="28"/>
        </w:rPr>
        <w:t>______________</w:t>
      </w:r>
      <w:r>
        <w:rPr>
          <w:sz w:val="28"/>
          <w:szCs w:val="28"/>
        </w:rPr>
        <w:t>________</w:t>
      </w:r>
      <w:r w:rsidRPr="00450195">
        <w:rPr>
          <w:sz w:val="28"/>
          <w:szCs w:val="28"/>
        </w:rPr>
        <w:t>_____________________________________________.</w:t>
      </w:r>
    </w:p>
    <w:p w:rsidR="005B1239" w:rsidRPr="00423862" w:rsidRDefault="005B1239" w:rsidP="005B1239">
      <w:pPr>
        <w:widowControl w:val="0"/>
        <w:overflowPunct/>
        <w:textAlignment w:val="auto"/>
        <w:rPr>
          <w:sz w:val="18"/>
          <w:szCs w:val="18"/>
        </w:rPr>
      </w:pPr>
      <w:r w:rsidRPr="00423862">
        <w:rPr>
          <w:sz w:val="18"/>
          <w:szCs w:val="18"/>
        </w:rPr>
        <w:t>кадастровый номер объекта недвижимости (указывается в случае, если объект прошел госуд</w:t>
      </w:r>
      <w:r>
        <w:rPr>
          <w:sz w:val="18"/>
          <w:szCs w:val="18"/>
        </w:rPr>
        <w:t>арственный кадастровый учет) *</w:t>
      </w:r>
    </w:p>
    <w:p w:rsidR="005B1239" w:rsidRPr="00423862" w:rsidRDefault="005B1239" w:rsidP="005B1239">
      <w:pPr>
        <w:widowControl w:val="0"/>
        <w:overflowPunct/>
        <w:spacing w:after="120"/>
        <w:ind w:firstLine="284"/>
        <w:jc w:val="both"/>
        <w:textAlignment w:val="auto"/>
        <w:rPr>
          <w:sz w:val="28"/>
          <w:szCs w:val="28"/>
        </w:rPr>
      </w:pPr>
      <w:r>
        <w:rPr>
          <w:sz w:val="28"/>
          <w:szCs w:val="28"/>
        </w:rPr>
        <w:t xml:space="preserve">5. </w:t>
      </w:r>
      <w:r w:rsidRPr="00423862">
        <w:rPr>
          <w:sz w:val="28"/>
          <w:szCs w:val="28"/>
        </w:rPr>
        <w:t>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Тюменской области/государственная собственность не разграничена (нужное подчеркнуть);</w:t>
      </w:r>
    </w:p>
    <w:p w:rsidR="005B1239" w:rsidRPr="00423862" w:rsidRDefault="005B1239" w:rsidP="005B1239">
      <w:pPr>
        <w:widowControl w:val="0"/>
        <w:overflowPunct/>
        <w:ind w:firstLine="284"/>
        <w:jc w:val="both"/>
        <w:textAlignment w:val="auto"/>
        <w:rPr>
          <w:sz w:val="28"/>
          <w:szCs w:val="28"/>
        </w:rPr>
      </w:pPr>
      <w:r>
        <w:rPr>
          <w:sz w:val="28"/>
          <w:szCs w:val="28"/>
        </w:rPr>
        <w:t xml:space="preserve">6. </w:t>
      </w:r>
      <w:r w:rsidRPr="00423862">
        <w:rPr>
          <w:sz w:val="28"/>
          <w:szCs w:val="28"/>
        </w:rPr>
        <w:t>Вид и основание законного владения земельного участка (объекта капитального строительства), на котором планируется размеще</w:t>
      </w:r>
      <w:r>
        <w:rPr>
          <w:sz w:val="28"/>
          <w:szCs w:val="28"/>
        </w:rPr>
        <w:t xml:space="preserve">ние места (площадки) накопления </w:t>
      </w:r>
      <w:r w:rsidRPr="00423862">
        <w:rPr>
          <w:sz w:val="28"/>
          <w:szCs w:val="28"/>
        </w:rPr>
        <w:t>ТКО: ____________________________________</w:t>
      </w:r>
      <w:r>
        <w:rPr>
          <w:sz w:val="28"/>
          <w:szCs w:val="28"/>
        </w:rPr>
        <w:t>_____________</w:t>
      </w:r>
      <w:r w:rsidRPr="00423862">
        <w:rPr>
          <w:sz w:val="28"/>
          <w:szCs w:val="28"/>
        </w:rPr>
        <w:t>____.</w:t>
      </w:r>
    </w:p>
    <w:p w:rsidR="005B1239" w:rsidRPr="008D13E9" w:rsidRDefault="005B1239" w:rsidP="005B1239">
      <w:pPr>
        <w:widowControl w:val="0"/>
        <w:overflowPunct/>
        <w:spacing w:after="120"/>
        <w:jc w:val="center"/>
        <w:textAlignment w:val="auto"/>
        <w:rPr>
          <w:sz w:val="18"/>
          <w:szCs w:val="18"/>
        </w:rPr>
      </w:pPr>
      <w:r w:rsidRPr="008D13E9">
        <w:rPr>
          <w:sz w:val="18"/>
          <w:szCs w:val="18"/>
        </w:rPr>
        <w:t>(указывается владелец имущества, вид права владельца имущества)</w:t>
      </w:r>
    </w:p>
    <w:p w:rsidR="005B1239" w:rsidRPr="00423862" w:rsidRDefault="005B1239" w:rsidP="005B1239">
      <w:pPr>
        <w:widowControl w:val="0"/>
        <w:overflowPunct/>
        <w:spacing w:after="120"/>
        <w:ind w:firstLine="284"/>
        <w:textAlignment w:val="auto"/>
        <w:rPr>
          <w:sz w:val="28"/>
          <w:szCs w:val="28"/>
        </w:rPr>
      </w:pPr>
      <w:r>
        <w:rPr>
          <w:sz w:val="28"/>
          <w:szCs w:val="28"/>
        </w:rPr>
        <w:t xml:space="preserve">7. </w:t>
      </w:r>
      <w:r w:rsidRPr="00423862">
        <w:rPr>
          <w:sz w:val="28"/>
          <w:szCs w:val="28"/>
        </w:rPr>
        <w:t xml:space="preserve">Данные об источниках образования ТКО: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4"/>
        <w:gridCol w:w="4003"/>
        <w:gridCol w:w="4932"/>
      </w:tblGrid>
      <w:tr w:rsidR="005B1239" w:rsidRPr="00F678DE" w:rsidTr="00F12072">
        <w:trPr>
          <w:trHeight w:val="583"/>
        </w:trPr>
        <w:tc>
          <w:tcPr>
            <w:tcW w:w="704" w:type="dxa"/>
          </w:tcPr>
          <w:p w:rsidR="005B1239" w:rsidRPr="00A67FAA" w:rsidRDefault="005B1239" w:rsidP="00F12072">
            <w:pPr>
              <w:widowControl w:val="0"/>
              <w:overflowPunct/>
              <w:jc w:val="center"/>
              <w:textAlignment w:val="auto"/>
              <w:rPr>
                <w:sz w:val="22"/>
                <w:szCs w:val="22"/>
              </w:rPr>
            </w:pPr>
            <w:r w:rsidRPr="00A67FAA">
              <w:rPr>
                <w:sz w:val="22"/>
                <w:szCs w:val="22"/>
              </w:rPr>
              <w:t>№ п/п</w:t>
            </w:r>
          </w:p>
        </w:tc>
        <w:tc>
          <w:tcPr>
            <w:tcW w:w="4003" w:type="dxa"/>
          </w:tcPr>
          <w:p w:rsidR="005B1239" w:rsidRPr="00A67FAA" w:rsidRDefault="005B1239" w:rsidP="00F12072">
            <w:pPr>
              <w:widowControl w:val="0"/>
              <w:overflowPunct/>
              <w:jc w:val="center"/>
              <w:textAlignment w:val="auto"/>
              <w:rPr>
                <w:sz w:val="22"/>
                <w:szCs w:val="22"/>
                <w:vertAlign w:val="superscript"/>
              </w:rPr>
            </w:pPr>
            <w:r w:rsidRPr="00A67FAA">
              <w:rPr>
                <w:sz w:val="22"/>
                <w:szCs w:val="22"/>
              </w:rPr>
              <w:t xml:space="preserve">Наименование источника образования ТКО </w:t>
            </w:r>
          </w:p>
        </w:tc>
        <w:tc>
          <w:tcPr>
            <w:tcW w:w="4932" w:type="dxa"/>
          </w:tcPr>
          <w:p w:rsidR="005B1239" w:rsidRPr="00A67FAA" w:rsidRDefault="005B1239" w:rsidP="00F12072">
            <w:pPr>
              <w:overflowPunct/>
              <w:spacing w:beforeAutospacing="1" w:after="100" w:afterAutospacing="1"/>
              <w:jc w:val="center"/>
              <w:textAlignment w:val="auto"/>
              <w:outlineLvl w:val="0"/>
              <w:rPr>
                <w:sz w:val="22"/>
                <w:szCs w:val="22"/>
              </w:rPr>
            </w:pPr>
            <w:r w:rsidRPr="00A67FAA">
              <w:rPr>
                <w:sz w:val="22"/>
                <w:szCs w:val="22"/>
              </w:rPr>
              <w:t>Характеристика объекта – источника образования ТКО (жилой дом, административное здание, производственное помещение, иное)</w:t>
            </w:r>
          </w:p>
        </w:tc>
      </w:tr>
      <w:tr w:rsidR="005B1239" w:rsidRPr="00F678DE" w:rsidTr="00F12072">
        <w:tc>
          <w:tcPr>
            <w:tcW w:w="704" w:type="dxa"/>
            <w:vAlign w:val="center"/>
          </w:tcPr>
          <w:p w:rsidR="005B1239" w:rsidRPr="00A67FAA" w:rsidRDefault="005B1239" w:rsidP="00F12072">
            <w:pPr>
              <w:widowControl w:val="0"/>
              <w:overflowPunct/>
              <w:jc w:val="center"/>
              <w:textAlignment w:val="auto"/>
              <w:rPr>
                <w:sz w:val="22"/>
                <w:szCs w:val="22"/>
              </w:rPr>
            </w:pPr>
            <w:r w:rsidRPr="00A67FAA">
              <w:rPr>
                <w:sz w:val="22"/>
                <w:szCs w:val="22"/>
              </w:rPr>
              <w:t>1</w:t>
            </w:r>
          </w:p>
        </w:tc>
        <w:tc>
          <w:tcPr>
            <w:tcW w:w="4003" w:type="dxa"/>
            <w:vAlign w:val="center"/>
          </w:tcPr>
          <w:p w:rsidR="005B1239" w:rsidRPr="00A67FAA" w:rsidRDefault="005B1239" w:rsidP="00F12072">
            <w:pPr>
              <w:widowControl w:val="0"/>
              <w:overflowPunct/>
              <w:jc w:val="center"/>
              <w:textAlignment w:val="auto"/>
              <w:rPr>
                <w:sz w:val="22"/>
                <w:szCs w:val="22"/>
              </w:rPr>
            </w:pPr>
            <w:r w:rsidRPr="00A67FAA">
              <w:rPr>
                <w:sz w:val="22"/>
                <w:szCs w:val="22"/>
              </w:rPr>
              <w:t>2</w:t>
            </w:r>
          </w:p>
        </w:tc>
        <w:tc>
          <w:tcPr>
            <w:tcW w:w="4932" w:type="dxa"/>
            <w:vAlign w:val="center"/>
          </w:tcPr>
          <w:p w:rsidR="005B1239" w:rsidRPr="00A67FAA" w:rsidRDefault="005B1239" w:rsidP="00F12072">
            <w:pPr>
              <w:widowControl w:val="0"/>
              <w:overflowPunct/>
              <w:jc w:val="center"/>
              <w:textAlignment w:val="auto"/>
              <w:rPr>
                <w:sz w:val="22"/>
                <w:szCs w:val="22"/>
              </w:rPr>
            </w:pPr>
            <w:r w:rsidRPr="00A67FAA">
              <w:rPr>
                <w:sz w:val="22"/>
                <w:szCs w:val="22"/>
              </w:rPr>
              <w:t>3</w:t>
            </w:r>
          </w:p>
        </w:tc>
      </w:tr>
      <w:tr w:rsidR="005B1239" w:rsidRPr="00F678DE" w:rsidTr="00F12072">
        <w:tc>
          <w:tcPr>
            <w:tcW w:w="704" w:type="dxa"/>
            <w:vAlign w:val="center"/>
          </w:tcPr>
          <w:p w:rsidR="005B1239" w:rsidRPr="00A67FAA" w:rsidRDefault="005B1239" w:rsidP="00F12072">
            <w:pPr>
              <w:widowControl w:val="0"/>
              <w:overflowPunct/>
              <w:jc w:val="center"/>
              <w:textAlignment w:val="auto"/>
              <w:rPr>
                <w:sz w:val="22"/>
                <w:szCs w:val="22"/>
              </w:rPr>
            </w:pPr>
            <w:r w:rsidRPr="00A67FAA">
              <w:rPr>
                <w:sz w:val="22"/>
                <w:szCs w:val="22"/>
              </w:rPr>
              <w:t>1.</w:t>
            </w:r>
          </w:p>
        </w:tc>
        <w:tc>
          <w:tcPr>
            <w:tcW w:w="4003" w:type="dxa"/>
            <w:vAlign w:val="center"/>
          </w:tcPr>
          <w:p w:rsidR="005B1239" w:rsidRPr="00A67FAA" w:rsidRDefault="005B1239" w:rsidP="00F12072">
            <w:pPr>
              <w:widowControl w:val="0"/>
              <w:overflowPunct/>
              <w:textAlignment w:val="auto"/>
              <w:rPr>
                <w:sz w:val="22"/>
                <w:szCs w:val="22"/>
              </w:rPr>
            </w:pPr>
          </w:p>
        </w:tc>
        <w:tc>
          <w:tcPr>
            <w:tcW w:w="4932" w:type="dxa"/>
          </w:tcPr>
          <w:p w:rsidR="005B1239" w:rsidRPr="00A67FAA" w:rsidRDefault="005B1239" w:rsidP="00F12072">
            <w:pPr>
              <w:widowControl w:val="0"/>
              <w:overflowPunct/>
              <w:textAlignment w:val="auto"/>
              <w:rPr>
                <w:sz w:val="22"/>
                <w:szCs w:val="22"/>
              </w:rPr>
            </w:pPr>
          </w:p>
        </w:tc>
      </w:tr>
      <w:tr w:rsidR="005B1239" w:rsidRPr="00F678DE" w:rsidTr="00F12072">
        <w:tc>
          <w:tcPr>
            <w:tcW w:w="704" w:type="dxa"/>
            <w:vAlign w:val="center"/>
          </w:tcPr>
          <w:p w:rsidR="005B1239" w:rsidRPr="00A67FAA" w:rsidRDefault="005B1239" w:rsidP="00F12072">
            <w:pPr>
              <w:widowControl w:val="0"/>
              <w:overflowPunct/>
              <w:jc w:val="center"/>
              <w:textAlignment w:val="auto"/>
              <w:rPr>
                <w:sz w:val="22"/>
                <w:szCs w:val="22"/>
              </w:rPr>
            </w:pPr>
            <w:r w:rsidRPr="00A67FAA">
              <w:rPr>
                <w:sz w:val="22"/>
                <w:szCs w:val="22"/>
              </w:rPr>
              <w:t>2.</w:t>
            </w:r>
          </w:p>
        </w:tc>
        <w:tc>
          <w:tcPr>
            <w:tcW w:w="4003" w:type="dxa"/>
            <w:vAlign w:val="center"/>
          </w:tcPr>
          <w:p w:rsidR="005B1239" w:rsidRPr="00A67FAA" w:rsidRDefault="005B1239" w:rsidP="00F12072">
            <w:pPr>
              <w:widowControl w:val="0"/>
              <w:overflowPunct/>
              <w:textAlignment w:val="auto"/>
              <w:rPr>
                <w:sz w:val="22"/>
                <w:szCs w:val="22"/>
              </w:rPr>
            </w:pPr>
          </w:p>
        </w:tc>
        <w:tc>
          <w:tcPr>
            <w:tcW w:w="4932" w:type="dxa"/>
          </w:tcPr>
          <w:p w:rsidR="005B1239" w:rsidRPr="00A67FAA" w:rsidRDefault="005B1239" w:rsidP="00F12072">
            <w:pPr>
              <w:widowControl w:val="0"/>
              <w:overflowPunct/>
              <w:textAlignment w:val="auto"/>
              <w:rPr>
                <w:sz w:val="22"/>
                <w:szCs w:val="22"/>
              </w:rPr>
            </w:pPr>
          </w:p>
        </w:tc>
      </w:tr>
    </w:tbl>
    <w:p w:rsidR="005B1239" w:rsidRPr="00F678DE" w:rsidRDefault="005B1239" w:rsidP="005B1239">
      <w:pPr>
        <w:widowControl w:val="0"/>
        <w:overflowPunct/>
        <w:jc w:val="both"/>
        <w:textAlignment w:val="auto"/>
        <w:rPr>
          <w:szCs w:val="28"/>
        </w:rPr>
      </w:pPr>
    </w:p>
    <w:tbl>
      <w:tblPr>
        <w:tblW w:w="9667" w:type="dxa"/>
        <w:tblLayout w:type="fixed"/>
        <w:tblCellMar>
          <w:left w:w="28" w:type="dxa"/>
          <w:right w:w="28" w:type="dxa"/>
        </w:tblCellMar>
        <w:tblLook w:val="0000" w:firstRow="0" w:lastRow="0" w:firstColumn="0" w:lastColumn="0" w:noHBand="0" w:noVBand="0"/>
      </w:tblPr>
      <w:tblGrid>
        <w:gridCol w:w="1446"/>
        <w:gridCol w:w="3260"/>
        <w:gridCol w:w="142"/>
        <w:gridCol w:w="4678"/>
        <w:gridCol w:w="141"/>
      </w:tblGrid>
      <w:tr w:rsidR="005B1239" w:rsidRPr="00F678DE" w:rsidTr="00F12072">
        <w:trPr>
          <w:cantSplit/>
        </w:trPr>
        <w:tc>
          <w:tcPr>
            <w:tcW w:w="1446" w:type="dxa"/>
            <w:tcBorders>
              <w:top w:val="nil"/>
              <w:left w:val="nil"/>
              <w:bottom w:val="nil"/>
              <w:right w:val="nil"/>
            </w:tcBorders>
          </w:tcPr>
          <w:p w:rsidR="005B1239" w:rsidRPr="00F678DE" w:rsidRDefault="005B1239" w:rsidP="00F12072">
            <w:pPr>
              <w:overflowPunct/>
              <w:adjustRightInd/>
              <w:spacing w:line="240" w:lineRule="exact"/>
              <w:textAlignment w:val="auto"/>
              <w:rPr>
                <w:sz w:val="24"/>
                <w:szCs w:val="24"/>
              </w:rPr>
            </w:pPr>
            <w:r w:rsidRPr="00F678DE">
              <w:rPr>
                <w:sz w:val="28"/>
                <w:szCs w:val="28"/>
              </w:rPr>
              <w:t>Заявитель:</w:t>
            </w:r>
          </w:p>
        </w:tc>
        <w:tc>
          <w:tcPr>
            <w:tcW w:w="3260" w:type="dxa"/>
            <w:tcBorders>
              <w:top w:val="nil"/>
              <w:left w:val="nil"/>
              <w:bottom w:val="single" w:sz="4" w:space="0" w:color="auto"/>
              <w:right w:val="nil"/>
            </w:tcBorders>
            <w:vAlign w:val="bottom"/>
          </w:tcPr>
          <w:p w:rsidR="005B1239" w:rsidRPr="00F678DE" w:rsidRDefault="005B1239" w:rsidP="00F12072">
            <w:pPr>
              <w:overflowPunct/>
              <w:adjustRightInd/>
              <w:spacing w:line="240" w:lineRule="exact"/>
              <w:jc w:val="center"/>
              <w:textAlignment w:val="auto"/>
              <w:rPr>
                <w:sz w:val="24"/>
                <w:szCs w:val="24"/>
              </w:rPr>
            </w:pPr>
          </w:p>
        </w:tc>
        <w:tc>
          <w:tcPr>
            <w:tcW w:w="142" w:type="dxa"/>
            <w:tcBorders>
              <w:top w:val="nil"/>
              <w:left w:val="nil"/>
              <w:bottom w:val="nil"/>
              <w:right w:val="nil"/>
            </w:tcBorders>
            <w:vAlign w:val="bottom"/>
          </w:tcPr>
          <w:p w:rsidR="005B1239" w:rsidRPr="00F678DE" w:rsidRDefault="005B1239" w:rsidP="00F12072">
            <w:pPr>
              <w:overflowPunct/>
              <w:adjustRightInd/>
              <w:spacing w:line="240" w:lineRule="exact"/>
              <w:jc w:val="center"/>
              <w:textAlignment w:val="auto"/>
              <w:rPr>
                <w:sz w:val="24"/>
                <w:szCs w:val="24"/>
              </w:rPr>
            </w:pPr>
            <w:r w:rsidRPr="00F678DE">
              <w:rPr>
                <w:sz w:val="24"/>
                <w:szCs w:val="24"/>
              </w:rPr>
              <w:t>/</w:t>
            </w:r>
          </w:p>
        </w:tc>
        <w:tc>
          <w:tcPr>
            <w:tcW w:w="4678" w:type="dxa"/>
            <w:tcBorders>
              <w:top w:val="nil"/>
              <w:left w:val="nil"/>
              <w:bottom w:val="single" w:sz="4" w:space="0" w:color="auto"/>
              <w:right w:val="nil"/>
            </w:tcBorders>
            <w:vAlign w:val="bottom"/>
          </w:tcPr>
          <w:p w:rsidR="005B1239" w:rsidRPr="00F678DE" w:rsidRDefault="005B1239" w:rsidP="00F12072">
            <w:pPr>
              <w:overflowPunct/>
              <w:adjustRightInd/>
              <w:spacing w:line="240" w:lineRule="exact"/>
              <w:jc w:val="center"/>
              <w:textAlignment w:val="auto"/>
              <w:rPr>
                <w:sz w:val="24"/>
                <w:szCs w:val="24"/>
              </w:rPr>
            </w:pPr>
          </w:p>
        </w:tc>
        <w:tc>
          <w:tcPr>
            <w:tcW w:w="141" w:type="dxa"/>
            <w:tcBorders>
              <w:top w:val="nil"/>
              <w:left w:val="nil"/>
              <w:right w:val="nil"/>
            </w:tcBorders>
          </w:tcPr>
          <w:p w:rsidR="005B1239" w:rsidRPr="00F678DE" w:rsidRDefault="005B1239" w:rsidP="00F12072">
            <w:pPr>
              <w:overflowPunct/>
              <w:adjustRightInd/>
              <w:spacing w:line="240" w:lineRule="exact"/>
              <w:textAlignment w:val="auto"/>
              <w:rPr>
                <w:sz w:val="24"/>
                <w:szCs w:val="24"/>
              </w:rPr>
            </w:pPr>
            <w:r w:rsidRPr="00F678DE">
              <w:rPr>
                <w:sz w:val="24"/>
                <w:szCs w:val="24"/>
              </w:rPr>
              <w:t>/</w:t>
            </w:r>
          </w:p>
        </w:tc>
      </w:tr>
      <w:tr w:rsidR="005B1239" w:rsidRPr="00F678DE" w:rsidTr="00F12072">
        <w:trPr>
          <w:cantSplit/>
        </w:trPr>
        <w:tc>
          <w:tcPr>
            <w:tcW w:w="1446" w:type="dxa"/>
            <w:tcBorders>
              <w:top w:val="nil"/>
              <w:left w:val="nil"/>
              <w:bottom w:val="nil"/>
              <w:right w:val="nil"/>
            </w:tcBorders>
          </w:tcPr>
          <w:p w:rsidR="005B1239" w:rsidRPr="00F678DE" w:rsidRDefault="005B1239" w:rsidP="00F12072">
            <w:pPr>
              <w:overflowPunct/>
              <w:adjustRightInd/>
              <w:jc w:val="center"/>
              <w:textAlignment w:val="auto"/>
            </w:pPr>
          </w:p>
        </w:tc>
        <w:tc>
          <w:tcPr>
            <w:tcW w:w="3260" w:type="dxa"/>
            <w:tcBorders>
              <w:top w:val="single" w:sz="4" w:space="0" w:color="auto"/>
              <w:left w:val="nil"/>
              <w:bottom w:val="nil"/>
              <w:right w:val="nil"/>
            </w:tcBorders>
          </w:tcPr>
          <w:p w:rsidR="005B1239" w:rsidRPr="00F678DE" w:rsidRDefault="005B1239" w:rsidP="00F12072">
            <w:pPr>
              <w:overflowPunct/>
              <w:adjustRightInd/>
              <w:jc w:val="center"/>
              <w:textAlignment w:val="auto"/>
            </w:pPr>
            <w:r w:rsidRPr="00F678DE">
              <w:t>(подпись)</w:t>
            </w:r>
          </w:p>
        </w:tc>
        <w:tc>
          <w:tcPr>
            <w:tcW w:w="142" w:type="dxa"/>
            <w:tcBorders>
              <w:top w:val="nil"/>
              <w:left w:val="nil"/>
              <w:bottom w:val="nil"/>
              <w:right w:val="nil"/>
            </w:tcBorders>
          </w:tcPr>
          <w:p w:rsidR="005B1239" w:rsidRPr="00F678DE" w:rsidRDefault="005B1239" w:rsidP="00F12072">
            <w:pPr>
              <w:overflowPunct/>
              <w:adjustRightInd/>
              <w:jc w:val="center"/>
              <w:textAlignment w:val="auto"/>
            </w:pPr>
          </w:p>
        </w:tc>
        <w:tc>
          <w:tcPr>
            <w:tcW w:w="4678" w:type="dxa"/>
            <w:tcBorders>
              <w:top w:val="single" w:sz="4" w:space="0" w:color="auto"/>
              <w:left w:val="nil"/>
              <w:bottom w:val="nil"/>
              <w:right w:val="nil"/>
            </w:tcBorders>
          </w:tcPr>
          <w:p w:rsidR="005B1239" w:rsidRPr="00F678DE" w:rsidRDefault="005B1239" w:rsidP="00F12072">
            <w:pPr>
              <w:overflowPunct/>
              <w:adjustRightInd/>
              <w:jc w:val="center"/>
              <w:textAlignment w:val="auto"/>
            </w:pPr>
            <w:r w:rsidRPr="00F678DE">
              <w:rPr>
                <w:szCs w:val="28"/>
              </w:rPr>
              <w:t>(Ф.И.О. (последнее – при наличии)</w:t>
            </w:r>
          </w:p>
        </w:tc>
        <w:tc>
          <w:tcPr>
            <w:tcW w:w="141" w:type="dxa"/>
            <w:tcBorders>
              <w:left w:val="nil"/>
              <w:bottom w:val="nil"/>
              <w:right w:val="nil"/>
            </w:tcBorders>
          </w:tcPr>
          <w:p w:rsidR="005B1239" w:rsidRPr="00F678DE" w:rsidRDefault="005B1239" w:rsidP="00F12072">
            <w:pPr>
              <w:overflowPunct/>
              <w:adjustRightInd/>
              <w:jc w:val="center"/>
              <w:textAlignment w:val="auto"/>
              <w:rPr>
                <w:szCs w:val="28"/>
              </w:rPr>
            </w:pPr>
          </w:p>
        </w:tc>
      </w:tr>
    </w:tbl>
    <w:p w:rsidR="005B1239" w:rsidRPr="00F678DE" w:rsidRDefault="005B1239" w:rsidP="005B1239">
      <w:pPr>
        <w:overflowPunct/>
        <w:jc w:val="both"/>
        <w:textAlignment w:val="auto"/>
        <w:outlineLvl w:val="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843"/>
        <w:gridCol w:w="425"/>
        <w:gridCol w:w="425"/>
        <w:gridCol w:w="284"/>
      </w:tblGrid>
      <w:tr w:rsidR="005B1239" w:rsidRPr="00F678DE" w:rsidTr="00F12072">
        <w:tc>
          <w:tcPr>
            <w:tcW w:w="170" w:type="dxa"/>
            <w:tcBorders>
              <w:top w:val="nil"/>
              <w:left w:val="nil"/>
              <w:bottom w:val="nil"/>
              <w:right w:val="nil"/>
            </w:tcBorders>
          </w:tcPr>
          <w:p w:rsidR="005B1239" w:rsidRPr="00F678DE" w:rsidRDefault="005B1239" w:rsidP="00F12072">
            <w:pPr>
              <w:overflowPunct/>
              <w:adjustRightInd/>
              <w:textAlignment w:val="auto"/>
              <w:rPr>
                <w:sz w:val="28"/>
                <w:szCs w:val="28"/>
              </w:rPr>
            </w:pPr>
            <w:r w:rsidRPr="00F678DE">
              <w:rPr>
                <w:sz w:val="28"/>
                <w:szCs w:val="28"/>
              </w:rPr>
              <w:t>«</w:t>
            </w:r>
          </w:p>
        </w:tc>
        <w:tc>
          <w:tcPr>
            <w:tcW w:w="425" w:type="dxa"/>
            <w:tcBorders>
              <w:top w:val="nil"/>
              <w:left w:val="nil"/>
              <w:bottom w:val="single" w:sz="4" w:space="0" w:color="auto"/>
              <w:right w:val="nil"/>
            </w:tcBorders>
          </w:tcPr>
          <w:p w:rsidR="005B1239" w:rsidRPr="00F678DE" w:rsidRDefault="005B1239" w:rsidP="00F12072">
            <w:pPr>
              <w:overflowPunct/>
              <w:adjustRightInd/>
              <w:jc w:val="center"/>
              <w:textAlignment w:val="auto"/>
              <w:rPr>
                <w:sz w:val="28"/>
                <w:szCs w:val="28"/>
              </w:rPr>
            </w:pPr>
          </w:p>
        </w:tc>
        <w:tc>
          <w:tcPr>
            <w:tcW w:w="284" w:type="dxa"/>
            <w:tcBorders>
              <w:top w:val="nil"/>
              <w:left w:val="nil"/>
              <w:bottom w:val="nil"/>
              <w:right w:val="nil"/>
            </w:tcBorders>
          </w:tcPr>
          <w:p w:rsidR="005B1239" w:rsidRPr="00F678DE" w:rsidRDefault="005B1239" w:rsidP="00F12072">
            <w:pPr>
              <w:overflowPunct/>
              <w:adjustRightInd/>
              <w:textAlignment w:val="auto"/>
              <w:rPr>
                <w:sz w:val="28"/>
                <w:szCs w:val="28"/>
              </w:rPr>
            </w:pPr>
            <w:r w:rsidRPr="00F678DE">
              <w:rPr>
                <w:sz w:val="28"/>
                <w:szCs w:val="28"/>
              </w:rPr>
              <w:t>»</w:t>
            </w:r>
          </w:p>
        </w:tc>
        <w:tc>
          <w:tcPr>
            <w:tcW w:w="1843" w:type="dxa"/>
            <w:tcBorders>
              <w:top w:val="nil"/>
              <w:left w:val="nil"/>
              <w:bottom w:val="single" w:sz="4" w:space="0" w:color="auto"/>
              <w:right w:val="nil"/>
            </w:tcBorders>
          </w:tcPr>
          <w:p w:rsidR="005B1239" w:rsidRPr="00F678DE" w:rsidRDefault="005B1239" w:rsidP="00F12072">
            <w:pPr>
              <w:overflowPunct/>
              <w:adjustRightInd/>
              <w:jc w:val="center"/>
              <w:textAlignment w:val="auto"/>
              <w:rPr>
                <w:sz w:val="28"/>
                <w:szCs w:val="28"/>
              </w:rPr>
            </w:pPr>
          </w:p>
        </w:tc>
        <w:tc>
          <w:tcPr>
            <w:tcW w:w="425" w:type="dxa"/>
            <w:tcBorders>
              <w:top w:val="nil"/>
              <w:left w:val="nil"/>
              <w:bottom w:val="nil"/>
              <w:right w:val="nil"/>
            </w:tcBorders>
          </w:tcPr>
          <w:p w:rsidR="005B1239" w:rsidRPr="00F678DE" w:rsidRDefault="005B1239" w:rsidP="00F12072">
            <w:pPr>
              <w:overflowPunct/>
              <w:adjustRightInd/>
              <w:jc w:val="right"/>
              <w:textAlignment w:val="auto"/>
              <w:rPr>
                <w:sz w:val="28"/>
                <w:szCs w:val="28"/>
              </w:rPr>
            </w:pPr>
            <w:r w:rsidRPr="00F678DE">
              <w:rPr>
                <w:sz w:val="28"/>
                <w:szCs w:val="28"/>
              </w:rPr>
              <w:t>20</w:t>
            </w:r>
          </w:p>
        </w:tc>
        <w:tc>
          <w:tcPr>
            <w:tcW w:w="425" w:type="dxa"/>
            <w:tcBorders>
              <w:top w:val="nil"/>
              <w:left w:val="nil"/>
              <w:bottom w:val="single" w:sz="4" w:space="0" w:color="auto"/>
              <w:right w:val="nil"/>
            </w:tcBorders>
          </w:tcPr>
          <w:p w:rsidR="005B1239" w:rsidRPr="00F678DE" w:rsidRDefault="005B1239" w:rsidP="00F12072">
            <w:pPr>
              <w:overflowPunct/>
              <w:adjustRightInd/>
              <w:textAlignment w:val="auto"/>
              <w:rPr>
                <w:sz w:val="28"/>
                <w:szCs w:val="28"/>
              </w:rPr>
            </w:pPr>
          </w:p>
        </w:tc>
        <w:tc>
          <w:tcPr>
            <w:tcW w:w="284" w:type="dxa"/>
            <w:tcBorders>
              <w:top w:val="nil"/>
              <w:left w:val="nil"/>
              <w:bottom w:val="nil"/>
              <w:right w:val="nil"/>
            </w:tcBorders>
          </w:tcPr>
          <w:p w:rsidR="005B1239" w:rsidRPr="00F678DE" w:rsidRDefault="005B1239" w:rsidP="00F12072">
            <w:pPr>
              <w:overflowPunct/>
              <w:adjustRightInd/>
              <w:textAlignment w:val="auto"/>
              <w:rPr>
                <w:sz w:val="28"/>
                <w:szCs w:val="28"/>
              </w:rPr>
            </w:pPr>
            <w:r w:rsidRPr="00F678DE">
              <w:rPr>
                <w:sz w:val="28"/>
                <w:szCs w:val="28"/>
              </w:rPr>
              <w:t>г.</w:t>
            </w:r>
          </w:p>
        </w:tc>
      </w:tr>
    </w:tbl>
    <w:p w:rsidR="005B1239" w:rsidRPr="00F678DE" w:rsidRDefault="005B1239" w:rsidP="005B1239">
      <w:pPr>
        <w:overflowPunct/>
        <w:jc w:val="both"/>
        <w:textAlignment w:val="auto"/>
        <w:outlineLvl w:val="0"/>
        <w:rPr>
          <w:sz w:val="10"/>
          <w:szCs w:val="10"/>
        </w:rPr>
      </w:pPr>
    </w:p>
    <w:p w:rsidR="005B1239" w:rsidRDefault="005B1239" w:rsidP="005B1239">
      <w:pPr>
        <w:overflowPunct/>
        <w:jc w:val="both"/>
        <w:textAlignment w:val="auto"/>
        <w:outlineLvl w:val="0"/>
        <w:rPr>
          <w:sz w:val="28"/>
          <w:szCs w:val="28"/>
        </w:rPr>
      </w:pPr>
      <w:r w:rsidRPr="00F678DE">
        <w:rPr>
          <w:sz w:val="28"/>
          <w:szCs w:val="28"/>
        </w:rPr>
        <w:t>М.П. (при наличии)</w:t>
      </w:r>
    </w:p>
    <w:p w:rsidR="005B1239" w:rsidRPr="00742072" w:rsidRDefault="005B1239" w:rsidP="005B1239">
      <w:pPr>
        <w:widowControl w:val="0"/>
        <w:overflowPunct/>
        <w:textAlignment w:val="auto"/>
        <w:rPr>
          <w:sz w:val="28"/>
          <w:szCs w:val="28"/>
        </w:rPr>
      </w:pPr>
    </w:p>
    <w:p w:rsidR="005B1239" w:rsidRDefault="005B1239" w:rsidP="005B1239">
      <w:pPr>
        <w:overflowPunct/>
        <w:jc w:val="both"/>
        <w:textAlignment w:val="auto"/>
        <w:outlineLvl w:val="0"/>
        <w:rPr>
          <w:sz w:val="28"/>
          <w:szCs w:val="28"/>
        </w:rPr>
      </w:pPr>
      <w:r w:rsidRPr="00AF2BFF">
        <w:rPr>
          <w:sz w:val="28"/>
          <w:szCs w:val="28"/>
        </w:rPr>
        <w:t>Отметка должностного лица, принявшего заявление и приложенные к нему документы:</w:t>
      </w:r>
    </w:p>
    <w:tbl>
      <w:tblPr>
        <w:tblW w:w="9979" w:type="dxa"/>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B1239" w:rsidRPr="00900E15" w:rsidTr="00F12072">
        <w:tc>
          <w:tcPr>
            <w:tcW w:w="3175" w:type="dxa"/>
            <w:tcBorders>
              <w:top w:val="nil"/>
              <w:left w:val="nil"/>
              <w:bottom w:val="single" w:sz="4" w:space="0" w:color="auto"/>
              <w:right w:val="nil"/>
            </w:tcBorders>
            <w:vAlign w:val="bottom"/>
          </w:tcPr>
          <w:p w:rsidR="005B1239" w:rsidRPr="00900E15" w:rsidRDefault="005B1239" w:rsidP="00F12072">
            <w:pPr>
              <w:overflowPunct/>
              <w:adjustRightInd/>
              <w:jc w:val="center"/>
              <w:textAlignment w:val="auto"/>
              <w:rPr>
                <w:sz w:val="24"/>
                <w:szCs w:val="24"/>
              </w:rPr>
            </w:pPr>
          </w:p>
        </w:tc>
        <w:tc>
          <w:tcPr>
            <w:tcW w:w="851" w:type="dxa"/>
            <w:tcBorders>
              <w:top w:val="nil"/>
              <w:left w:val="nil"/>
              <w:bottom w:val="nil"/>
              <w:right w:val="nil"/>
            </w:tcBorders>
            <w:vAlign w:val="bottom"/>
          </w:tcPr>
          <w:p w:rsidR="005B1239" w:rsidRPr="00900E15" w:rsidRDefault="005B1239" w:rsidP="00F12072">
            <w:pPr>
              <w:overflowPunct/>
              <w:adjustRightInd/>
              <w:textAlignment w:val="auto"/>
              <w:rPr>
                <w:sz w:val="24"/>
                <w:szCs w:val="24"/>
              </w:rPr>
            </w:pPr>
          </w:p>
        </w:tc>
        <w:tc>
          <w:tcPr>
            <w:tcW w:w="1701" w:type="dxa"/>
            <w:tcBorders>
              <w:top w:val="nil"/>
              <w:left w:val="nil"/>
              <w:bottom w:val="single" w:sz="4" w:space="0" w:color="auto"/>
              <w:right w:val="nil"/>
            </w:tcBorders>
            <w:vAlign w:val="bottom"/>
          </w:tcPr>
          <w:p w:rsidR="005B1239" w:rsidRPr="00900E15" w:rsidRDefault="005B1239" w:rsidP="00F12072">
            <w:pPr>
              <w:overflowPunct/>
              <w:adjustRightInd/>
              <w:jc w:val="center"/>
              <w:textAlignment w:val="auto"/>
              <w:rPr>
                <w:sz w:val="24"/>
                <w:szCs w:val="24"/>
              </w:rPr>
            </w:pPr>
          </w:p>
        </w:tc>
        <w:tc>
          <w:tcPr>
            <w:tcW w:w="1304" w:type="dxa"/>
            <w:tcBorders>
              <w:top w:val="nil"/>
              <w:left w:val="nil"/>
              <w:bottom w:val="nil"/>
              <w:right w:val="nil"/>
            </w:tcBorders>
            <w:vAlign w:val="bottom"/>
          </w:tcPr>
          <w:p w:rsidR="005B1239" w:rsidRPr="00900E15" w:rsidRDefault="005B1239" w:rsidP="00F12072">
            <w:pPr>
              <w:overflowPunct/>
              <w:adjustRightInd/>
              <w:textAlignment w:val="auto"/>
              <w:rPr>
                <w:sz w:val="24"/>
                <w:szCs w:val="24"/>
              </w:rPr>
            </w:pPr>
          </w:p>
        </w:tc>
        <w:tc>
          <w:tcPr>
            <w:tcW w:w="2948" w:type="dxa"/>
            <w:tcBorders>
              <w:top w:val="nil"/>
              <w:left w:val="nil"/>
              <w:bottom w:val="single" w:sz="4" w:space="0" w:color="auto"/>
              <w:right w:val="nil"/>
            </w:tcBorders>
            <w:vAlign w:val="bottom"/>
          </w:tcPr>
          <w:p w:rsidR="005B1239" w:rsidRPr="00900E15" w:rsidRDefault="005B1239" w:rsidP="00F12072">
            <w:pPr>
              <w:overflowPunct/>
              <w:adjustRightInd/>
              <w:jc w:val="center"/>
              <w:textAlignment w:val="auto"/>
              <w:rPr>
                <w:sz w:val="24"/>
                <w:szCs w:val="24"/>
              </w:rPr>
            </w:pPr>
          </w:p>
        </w:tc>
      </w:tr>
      <w:tr w:rsidR="005B1239" w:rsidRPr="00900E15" w:rsidTr="00F12072">
        <w:tc>
          <w:tcPr>
            <w:tcW w:w="3175" w:type="dxa"/>
            <w:tcBorders>
              <w:top w:val="nil"/>
              <w:left w:val="nil"/>
              <w:bottom w:val="nil"/>
              <w:right w:val="nil"/>
            </w:tcBorders>
          </w:tcPr>
          <w:p w:rsidR="005B1239" w:rsidRPr="00900E15" w:rsidRDefault="005B1239" w:rsidP="00F12072">
            <w:pPr>
              <w:overflowPunct/>
              <w:adjustRightInd/>
              <w:jc w:val="center"/>
              <w:textAlignment w:val="auto"/>
              <w:rPr>
                <w:sz w:val="18"/>
                <w:szCs w:val="18"/>
              </w:rPr>
            </w:pPr>
            <w:r w:rsidRPr="00900E15">
              <w:rPr>
                <w:sz w:val="18"/>
                <w:szCs w:val="18"/>
              </w:rPr>
              <w:t>(должность уполномоченного</w:t>
            </w:r>
            <w:r w:rsidRPr="00900E15">
              <w:rPr>
                <w:sz w:val="18"/>
                <w:szCs w:val="18"/>
              </w:rPr>
              <w:br/>
              <w:t>лица органа)</w:t>
            </w:r>
          </w:p>
        </w:tc>
        <w:tc>
          <w:tcPr>
            <w:tcW w:w="851" w:type="dxa"/>
            <w:tcBorders>
              <w:top w:val="nil"/>
              <w:left w:val="nil"/>
              <w:bottom w:val="nil"/>
              <w:right w:val="nil"/>
            </w:tcBorders>
          </w:tcPr>
          <w:p w:rsidR="005B1239" w:rsidRPr="00900E15" w:rsidRDefault="005B1239" w:rsidP="00F12072">
            <w:pPr>
              <w:overflowPunct/>
              <w:adjustRightInd/>
              <w:textAlignment w:val="auto"/>
              <w:rPr>
                <w:sz w:val="18"/>
                <w:szCs w:val="18"/>
              </w:rPr>
            </w:pPr>
          </w:p>
        </w:tc>
        <w:tc>
          <w:tcPr>
            <w:tcW w:w="1701" w:type="dxa"/>
            <w:tcBorders>
              <w:top w:val="nil"/>
              <w:left w:val="nil"/>
              <w:bottom w:val="nil"/>
              <w:right w:val="nil"/>
            </w:tcBorders>
          </w:tcPr>
          <w:p w:rsidR="005B1239" w:rsidRPr="00900E15" w:rsidRDefault="005B1239" w:rsidP="00F12072">
            <w:pPr>
              <w:overflowPunct/>
              <w:adjustRightInd/>
              <w:jc w:val="center"/>
              <w:textAlignment w:val="auto"/>
              <w:rPr>
                <w:sz w:val="18"/>
                <w:szCs w:val="18"/>
              </w:rPr>
            </w:pPr>
            <w:r w:rsidRPr="00900E15">
              <w:rPr>
                <w:sz w:val="18"/>
                <w:szCs w:val="18"/>
              </w:rPr>
              <w:t>(подпись)</w:t>
            </w:r>
          </w:p>
        </w:tc>
        <w:tc>
          <w:tcPr>
            <w:tcW w:w="1304" w:type="dxa"/>
            <w:tcBorders>
              <w:top w:val="nil"/>
              <w:left w:val="nil"/>
              <w:bottom w:val="nil"/>
              <w:right w:val="nil"/>
            </w:tcBorders>
          </w:tcPr>
          <w:p w:rsidR="005B1239" w:rsidRPr="00900E15" w:rsidRDefault="005B1239" w:rsidP="00F12072">
            <w:pPr>
              <w:overflowPunct/>
              <w:adjustRightInd/>
              <w:textAlignment w:val="auto"/>
              <w:rPr>
                <w:sz w:val="18"/>
                <w:szCs w:val="18"/>
              </w:rPr>
            </w:pPr>
          </w:p>
        </w:tc>
        <w:tc>
          <w:tcPr>
            <w:tcW w:w="2948" w:type="dxa"/>
            <w:tcBorders>
              <w:top w:val="nil"/>
              <w:left w:val="nil"/>
              <w:bottom w:val="nil"/>
              <w:right w:val="nil"/>
            </w:tcBorders>
          </w:tcPr>
          <w:p w:rsidR="005B1239" w:rsidRPr="00900E15" w:rsidRDefault="005B1239" w:rsidP="00F12072">
            <w:pPr>
              <w:overflowPunct/>
              <w:adjustRightInd/>
              <w:jc w:val="center"/>
              <w:textAlignment w:val="auto"/>
              <w:rPr>
                <w:sz w:val="18"/>
                <w:szCs w:val="18"/>
              </w:rPr>
            </w:pPr>
            <w:r w:rsidRPr="00900E15">
              <w:rPr>
                <w:sz w:val="18"/>
                <w:szCs w:val="18"/>
              </w:rPr>
              <w:t>(расшифровка подписи)</w:t>
            </w:r>
          </w:p>
        </w:tc>
      </w:tr>
    </w:tbl>
    <w:p w:rsidR="005B1239" w:rsidRPr="00900E15" w:rsidRDefault="005B1239" w:rsidP="005B1239">
      <w:pPr>
        <w:overflowPunct/>
        <w:adjustRightInd/>
        <w:spacing w:after="240"/>
        <w:textAlignment w:val="auto"/>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5B1239" w:rsidRPr="00900E15" w:rsidTr="00F12072">
        <w:tc>
          <w:tcPr>
            <w:tcW w:w="170" w:type="dxa"/>
            <w:tcBorders>
              <w:top w:val="nil"/>
              <w:left w:val="nil"/>
              <w:bottom w:val="nil"/>
              <w:right w:val="nil"/>
            </w:tcBorders>
            <w:vAlign w:val="bottom"/>
          </w:tcPr>
          <w:p w:rsidR="005B1239" w:rsidRPr="00900E15" w:rsidRDefault="005B1239" w:rsidP="00F12072">
            <w:pPr>
              <w:overflowPunct/>
              <w:adjustRightInd/>
              <w:jc w:val="right"/>
              <w:textAlignment w:val="auto"/>
              <w:rPr>
                <w:sz w:val="28"/>
                <w:szCs w:val="28"/>
              </w:rPr>
            </w:pPr>
            <w:r w:rsidRPr="00900E15">
              <w:rPr>
                <w:sz w:val="28"/>
                <w:szCs w:val="28"/>
              </w:rPr>
              <w:t>“</w:t>
            </w:r>
          </w:p>
        </w:tc>
        <w:tc>
          <w:tcPr>
            <w:tcW w:w="454" w:type="dxa"/>
            <w:tcBorders>
              <w:top w:val="nil"/>
              <w:left w:val="nil"/>
              <w:bottom w:val="single" w:sz="4" w:space="0" w:color="auto"/>
              <w:right w:val="nil"/>
            </w:tcBorders>
            <w:vAlign w:val="bottom"/>
          </w:tcPr>
          <w:p w:rsidR="005B1239" w:rsidRPr="00900E15" w:rsidRDefault="005B1239" w:rsidP="00F12072">
            <w:pPr>
              <w:overflowPunct/>
              <w:adjustRightInd/>
              <w:jc w:val="center"/>
              <w:textAlignment w:val="auto"/>
              <w:rPr>
                <w:sz w:val="28"/>
                <w:szCs w:val="28"/>
              </w:rPr>
            </w:pPr>
          </w:p>
        </w:tc>
        <w:tc>
          <w:tcPr>
            <w:tcW w:w="227" w:type="dxa"/>
            <w:tcBorders>
              <w:top w:val="nil"/>
              <w:left w:val="nil"/>
              <w:bottom w:val="nil"/>
              <w:right w:val="nil"/>
            </w:tcBorders>
            <w:vAlign w:val="bottom"/>
          </w:tcPr>
          <w:p w:rsidR="005B1239" w:rsidRPr="00900E15" w:rsidRDefault="005B1239" w:rsidP="00F12072">
            <w:pPr>
              <w:overflowPunct/>
              <w:adjustRightInd/>
              <w:textAlignment w:val="auto"/>
              <w:rPr>
                <w:sz w:val="28"/>
                <w:szCs w:val="28"/>
              </w:rPr>
            </w:pPr>
            <w:r w:rsidRPr="00900E15">
              <w:rPr>
                <w:sz w:val="28"/>
                <w:szCs w:val="28"/>
              </w:rPr>
              <w:t>”</w:t>
            </w:r>
          </w:p>
        </w:tc>
        <w:tc>
          <w:tcPr>
            <w:tcW w:w="1247" w:type="dxa"/>
            <w:tcBorders>
              <w:top w:val="nil"/>
              <w:left w:val="nil"/>
              <w:bottom w:val="single" w:sz="4" w:space="0" w:color="auto"/>
              <w:right w:val="nil"/>
            </w:tcBorders>
            <w:vAlign w:val="bottom"/>
          </w:tcPr>
          <w:p w:rsidR="005B1239" w:rsidRPr="00900E15" w:rsidRDefault="005B1239" w:rsidP="00F12072">
            <w:pPr>
              <w:overflowPunct/>
              <w:adjustRightInd/>
              <w:jc w:val="center"/>
              <w:textAlignment w:val="auto"/>
              <w:rPr>
                <w:sz w:val="28"/>
                <w:szCs w:val="28"/>
              </w:rPr>
            </w:pPr>
          </w:p>
        </w:tc>
        <w:tc>
          <w:tcPr>
            <w:tcW w:w="340" w:type="dxa"/>
            <w:tcBorders>
              <w:top w:val="nil"/>
              <w:left w:val="nil"/>
              <w:bottom w:val="nil"/>
              <w:right w:val="nil"/>
            </w:tcBorders>
            <w:vAlign w:val="bottom"/>
          </w:tcPr>
          <w:p w:rsidR="005B1239" w:rsidRPr="00900E15" w:rsidRDefault="005B1239" w:rsidP="00F12072">
            <w:pPr>
              <w:overflowPunct/>
              <w:adjustRightInd/>
              <w:jc w:val="right"/>
              <w:textAlignment w:val="auto"/>
              <w:rPr>
                <w:sz w:val="28"/>
                <w:szCs w:val="28"/>
              </w:rPr>
            </w:pPr>
            <w:r w:rsidRPr="00900E15">
              <w:rPr>
                <w:sz w:val="28"/>
                <w:szCs w:val="28"/>
              </w:rPr>
              <w:t>20</w:t>
            </w:r>
          </w:p>
        </w:tc>
        <w:tc>
          <w:tcPr>
            <w:tcW w:w="340" w:type="dxa"/>
            <w:tcBorders>
              <w:top w:val="nil"/>
              <w:left w:val="nil"/>
              <w:bottom w:val="single" w:sz="4" w:space="0" w:color="auto"/>
              <w:right w:val="nil"/>
            </w:tcBorders>
            <w:vAlign w:val="bottom"/>
          </w:tcPr>
          <w:p w:rsidR="005B1239" w:rsidRPr="00900E15" w:rsidRDefault="005B1239" w:rsidP="00F12072">
            <w:pPr>
              <w:overflowPunct/>
              <w:adjustRightInd/>
              <w:textAlignment w:val="auto"/>
              <w:rPr>
                <w:sz w:val="28"/>
                <w:szCs w:val="28"/>
              </w:rPr>
            </w:pPr>
          </w:p>
        </w:tc>
        <w:tc>
          <w:tcPr>
            <w:tcW w:w="511" w:type="dxa"/>
            <w:tcBorders>
              <w:top w:val="nil"/>
              <w:left w:val="nil"/>
              <w:bottom w:val="nil"/>
              <w:right w:val="nil"/>
            </w:tcBorders>
            <w:vAlign w:val="bottom"/>
          </w:tcPr>
          <w:p w:rsidR="005B1239" w:rsidRPr="00900E15" w:rsidRDefault="005B1239" w:rsidP="00F12072">
            <w:pPr>
              <w:overflowPunct/>
              <w:adjustRightInd/>
              <w:ind w:left="57"/>
              <w:textAlignment w:val="auto"/>
              <w:rPr>
                <w:sz w:val="28"/>
                <w:szCs w:val="28"/>
              </w:rPr>
            </w:pPr>
            <w:r w:rsidRPr="00900E15">
              <w:rPr>
                <w:sz w:val="28"/>
                <w:szCs w:val="28"/>
              </w:rPr>
              <w:t>г.</w:t>
            </w:r>
          </w:p>
        </w:tc>
      </w:tr>
    </w:tbl>
    <w:p w:rsidR="005B1239" w:rsidRDefault="005B1239" w:rsidP="005B1239">
      <w:pPr>
        <w:overflowPunct/>
        <w:spacing w:before="280"/>
        <w:ind w:firstLine="540"/>
        <w:jc w:val="both"/>
        <w:textAlignment w:val="auto"/>
        <w:rPr>
          <w:sz w:val="28"/>
          <w:szCs w:val="28"/>
        </w:rPr>
      </w:pPr>
    </w:p>
    <w:p w:rsidR="005B1239" w:rsidRDefault="005B1239" w:rsidP="005B1239">
      <w:pPr>
        <w:overflowPunct/>
        <w:spacing w:before="280"/>
        <w:ind w:firstLine="540"/>
        <w:jc w:val="both"/>
        <w:textAlignment w:val="auto"/>
        <w:rPr>
          <w:sz w:val="28"/>
          <w:szCs w:val="28"/>
        </w:rPr>
      </w:pPr>
    </w:p>
    <w:p w:rsidR="005B1239" w:rsidRDefault="005B1239" w:rsidP="005B1239">
      <w:pPr>
        <w:overflowPunct/>
        <w:spacing w:before="280"/>
        <w:ind w:firstLine="540"/>
        <w:jc w:val="both"/>
        <w:textAlignment w:val="auto"/>
        <w:rPr>
          <w:sz w:val="28"/>
          <w:szCs w:val="28"/>
        </w:rPr>
      </w:pPr>
    </w:p>
    <w:p w:rsidR="005B1239" w:rsidRDefault="005B1239" w:rsidP="005B1239">
      <w:pPr>
        <w:overflowPunct/>
        <w:spacing w:before="280"/>
        <w:ind w:firstLine="540"/>
        <w:jc w:val="both"/>
        <w:textAlignment w:val="auto"/>
        <w:rPr>
          <w:sz w:val="28"/>
          <w:szCs w:val="28"/>
        </w:rPr>
      </w:pPr>
    </w:p>
    <w:p w:rsidR="005B1239" w:rsidRDefault="005B1239" w:rsidP="005B1239">
      <w:pPr>
        <w:overflowPunct/>
        <w:spacing w:before="280"/>
        <w:ind w:firstLine="540"/>
        <w:jc w:val="both"/>
        <w:textAlignment w:val="auto"/>
        <w:rPr>
          <w:sz w:val="28"/>
          <w:szCs w:val="28"/>
        </w:rPr>
      </w:pPr>
    </w:p>
    <w:p w:rsidR="005B1239" w:rsidRPr="006145A4" w:rsidRDefault="005B1239" w:rsidP="005B1239">
      <w:pPr>
        <w:widowControl w:val="0"/>
        <w:overflowPunct/>
        <w:jc w:val="right"/>
        <w:textAlignment w:val="auto"/>
        <w:rPr>
          <w:sz w:val="28"/>
          <w:szCs w:val="28"/>
        </w:rPr>
      </w:pPr>
      <w:r w:rsidRPr="006145A4">
        <w:rPr>
          <w:sz w:val="28"/>
          <w:szCs w:val="28"/>
        </w:rPr>
        <w:lastRenderedPageBreak/>
        <w:t>Приложение</w:t>
      </w:r>
      <w:r>
        <w:rPr>
          <w:sz w:val="28"/>
          <w:szCs w:val="28"/>
        </w:rPr>
        <w:t xml:space="preserve"> 3</w:t>
      </w:r>
    </w:p>
    <w:p w:rsidR="005B1239" w:rsidRPr="00F04A13" w:rsidRDefault="005B1239" w:rsidP="005B1239">
      <w:pPr>
        <w:widowControl w:val="0"/>
        <w:overflowPunct/>
        <w:ind w:left="4536"/>
        <w:jc w:val="right"/>
        <w:textAlignment w:val="auto"/>
        <w:rPr>
          <w:sz w:val="28"/>
          <w:szCs w:val="28"/>
        </w:rPr>
      </w:pPr>
      <w:r w:rsidRPr="00F04A13">
        <w:rPr>
          <w:sz w:val="28"/>
          <w:szCs w:val="28"/>
        </w:rPr>
        <w:t xml:space="preserve">к Правилам обустройства мест </w:t>
      </w:r>
    </w:p>
    <w:p w:rsidR="005B1239" w:rsidRPr="00F04A13" w:rsidRDefault="005B1239" w:rsidP="005B1239">
      <w:pPr>
        <w:widowControl w:val="0"/>
        <w:overflowPunct/>
        <w:ind w:left="4536"/>
        <w:jc w:val="right"/>
        <w:textAlignment w:val="auto"/>
        <w:rPr>
          <w:sz w:val="24"/>
          <w:szCs w:val="24"/>
        </w:rPr>
      </w:pPr>
      <w:r w:rsidRPr="00F04A13">
        <w:rPr>
          <w:sz w:val="28"/>
          <w:szCs w:val="28"/>
        </w:rPr>
        <w:t>(площадок) накопления твердых коммунальных отходов и ведения их реестра на территории городского округа Анадырь</w:t>
      </w:r>
    </w:p>
    <w:p w:rsidR="005B1239" w:rsidRPr="0043429C" w:rsidRDefault="005B1239" w:rsidP="005B1239">
      <w:pPr>
        <w:overflowPunct/>
        <w:spacing w:before="280"/>
        <w:ind w:firstLine="540"/>
        <w:jc w:val="both"/>
        <w:textAlignment w:val="auto"/>
        <w:rPr>
          <w:sz w:val="28"/>
          <w:szCs w:val="28"/>
        </w:rPr>
      </w:pPr>
    </w:p>
    <w:p w:rsidR="005B1239" w:rsidRPr="005055B8" w:rsidRDefault="005B1239" w:rsidP="005B1239">
      <w:pPr>
        <w:overflowPunct/>
        <w:jc w:val="both"/>
        <w:textAlignment w:val="auto"/>
        <w:outlineLvl w:val="0"/>
        <w:rPr>
          <w:rFonts w:ascii="Courier New" w:hAnsi="Courier New" w:cs="Courier New"/>
        </w:rPr>
      </w:pPr>
      <w:r w:rsidRPr="005055B8">
        <w:rPr>
          <w:rFonts w:ascii="Courier New" w:hAnsi="Courier New" w:cs="Courier New"/>
        </w:rPr>
        <w:t xml:space="preserve">                           </w:t>
      </w:r>
      <w:r>
        <w:rPr>
          <w:rFonts w:ascii="Courier New" w:hAnsi="Courier New" w:cs="Courier New"/>
        </w:rPr>
        <w:t xml:space="preserve">                    </w:t>
      </w:r>
      <w:r w:rsidRPr="005055B8">
        <w:rPr>
          <w:rFonts w:ascii="Courier New" w:hAnsi="Courier New" w:cs="Courier New"/>
        </w:rPr>
        <w:t xml:space="preserve">                                                 </w:t>
      </w:r>
    </w:p>
    <w:p w:rsidR="005B1239" w:rsidRDefault="005B1239" w:rsidP="005B1239">
      <w:pPr>
        <w:overflowPunct/>
        <w:jc w:val="both"/>
        <w:textAlignment w:val="auto"/>
        <w:outlineLvl w:val="0"/>
        <w:rPr>
          <w:sz w:val="28"/>
          <w:szCs w:val="28"/>
        </w:rPr>
      </w:pPr>
    </w:p>
    <w:p w:rsidR="005B1239" w:rsidRDefault="005B1239" w:rsidP="005B1239">
      <w:pPr>
        <w:overflowPunct/>
        <w:jc w:val="center"/>
        <w:textAlignment w:val="auto"/>
        <w:outlineLvl w:val="0"/>
        <w:rPr>
          <w:sz w:val="28"/>
          <w:szCs w:val="28"/>
        </w:rPr>
      </w:pPr>
      <w:r>
        <w:rPr>
          <w:sz w:val="28"/>
          <w:szCs w:val="28"/>
        </w:rPr>
        <w:t>АКТ №</w:t>
      </w:r>
      <w:r w:rsidRPr="005055B8">
        <w:rPr>
          <w:sz w:val="28"/>
          <w:szCs w:val="28"/>
        </w:rPr>
        <w:t xml:space="preserve"> ________</w:t>
      </w:r>
    </w:p>
    <w:p w:rsidR="005B1239" w:rsidRPr="005055B8" w:rsidRDefault="005B1239" w:rsidP="005B1239">
      <w:pPr>
        <w:overflowPunct/>
        <w:jc w:val="center"/>
        <w:textAlignment w:val="auto"/>
        <w:outlineLvl w:val="0"/>
        <w:rPr>
          <w:sz w:val="28"/>
          <w:szCs w:val="28"/>
        </w:rPr>
      </w:pPr>
      <w:r w:rsidRPr="005055B8">
        <w:rPr>
          <w:sz w:val="28"/>
          <w:szCs w:val="28"/>
        </w:rPr>
        <w:t>об определении места (площадки) накопления твердых</w:t>
      </w:r>
      <w:r>
        <w:rPr>
          <w:sz w:val="28"/>
          <w:szCs w:val="28"/>
        </w:rPr>
        <w:t xml:space="preserve"> </w:t>
      </w:r>
      <w:r w:rsidRPr="005055B8">
        <w:rPr>
          <w:sz w:val="28"/>
          <w:szCs w:val="28"/>
        </w:rPr>
        <w:t>коммунальных отходов</w:t>
      </w:r>
    </w:p>
    <w:p w:rsidR="005B1239" w:rsidRPr="005055B8" w:rsidRDefault="005B1239" w:rsidP="005B1239">
      <w:pPr>
        <w:overflowPunct/>
        <w:jc w:val="center"/>
        <w:textAlignment w:val="auto"/>
        <w:outlineLvl w:val="0"/>
        <w:rPr>
          <w:sz w:val="28"/>
          <w:szCs w:val="28"/>
        </w:rPr>
      </w:pPr>
    </w:p>
    <w:p w:rsidR="005B1239" w:rsidRPr="007C0F0F" w:rsidRDefault="005B1239" w:rsidP="005B1239">
      <w:pPr>
        <w:overflowPunct/>
        <w:jc w:val="both"/>
        <w:textAlignment w:val="auto"/>
        <w:outlineLvl w:val="0"/>
        <w:rPr>
          <w:sz w:val="28"/>
          <w:szCs w:val="28"/>
        </w:rPr>
      </w:pPr>
      <w:r w:rsidRPr="007C0F0F">
        <w:rPr>
          <w:sz w:val="28"/>
          <w:szCs w:val="28"/>
        </w:rPr>
        <w:t>___________________</w:t>
      </w:r>
      <w:r w:rsidRPr="007C0F0F">
        <w:rPr>
          <w:sz w:val="28"/>
          <w:szCs w:val="28"/>
        </w:rPr>
        <w:tab/>
      </w:r>
      <w:r w:rsidRPr="007C0F0F">
        <w:rPr>
          <w:sz w:val="28"/>
          <w:szCs w:val="28"/>
        </w:rPr>
        <w:tab/>
      </w:r>
      <w:r w:rsidRPr="007C0F0F">
        <w:rPr>
          <w:sz w:val="28"/>
          <w:szCs w:val="28"/>
        </w:rPr>
        <w:tab/>
      </w:r>
      <w:r w:rsidRPr="007C0F0F">
        <w:rPr>
          <w:sz w:val="28"/>
          <w:szCs w:val="28"/>
        </w:rPr>
        <w:tab/>
      </w:r>
      <w:r w:rsidRPr="007C0F0F">
        <w:rPr>
          <w:sz w:val="28"/>
          <w:szCs w:val="28"/>
        </w:rPr>
        <w:tab/>
        <w:t xml:space="preserve">    </w:t>
      </w:r>
      <w:proofErr w:type="gramStart"/>
      <w:r w:rsidRPr="007C0F0F">
        <w:rPr>
          <w:sz w:val="28"/>
          <w:szCs w:val="28"/>
        </w:rPr>
        <w:t xml:space="preserve">   «</w:t>
      </w:r>
      <w:proofErr w:type="gramEnd"/>
      <w:r w:rsidRPr="007C0F0F">
        <w:rPr>
          <w:sz w:val="28"/>
          <w:szCs w:val="28"/>
        </w:rPr>
        <w:t>___» ____________ 20___ г.</w:t>
      </w:r>
    </w:p>
    <w:p w:rsidR="005B1239" w:rsidRPr="005055B8" w:rsidRDefault="005B1239" w:rsidP="005B1239">
      <w:pPr>
        <w:overflowPunct/>
        <w:jc w:val="both"/>
        <w:textAlignment w:val="auto"/>
        <w:outlineLvl w:val="0"/>
      </w:pPr>
      <w:r>
        <w:t xml:space="preserve">         </w:t>
      </w:r>
      <w:r w:rsidRPr="005055B8">
        <w:t>(место составления)</w:t>
      </w:r>
    </w:p>
    <w:p w:rsidR="005B1239" w:rsidRDefault="005B1239" w:rsidP="005B1239">
      <w:pPr>
        <w:overflowPunct/>
        <w:jc w:val="both"/>
        <w:textAlignment w:val="auto"/>
        <w:outlineLvl w:val="0"/>
        <w:rPr>
          <w:sz w:val="28"/>
          <w:szCs w:val="28"/>
        </w:rPr>
      </w:pPr>
    </w:p>
    <w:p w:rsidR="005B1239" w:rsidRPr="005055B8" w:rsidRDefault="005B1239" w:rsidP="005B1239">
      <w:pPr>
        <w:overflowPunct/>
        <w:jc w:val="both"/>
        <w:textAlignment w:val="auto"/>
        <w:outlineLvl w:val="0"/>
        <w:rPr>
          <w:sz w:val="28"/>
          <w:szCs w:val="28"/>
        </w:rPr>
      </w:pPr>
      <w:r w:rsidRPr="005055B8">
        <w:rPr>
          <w:sz w:val="28"/>
          <w:szCs w:val="28"/>
        </w:rPr>
        <w:t>Комиссия в составе:</w:t>
      </w:r>
    </w:p>
    <w:p w:rsidR="005B1239" w:rsidRDefault="005B1239" w:rsidP="005B1239">
      <w:pPr>
        <w:overflowPunct/>
        <w:jc w:val="both"/>
        <w:textAlignment w:val="auto"/>
        <w:outlineLvl w:val="0"/>
        <w:rPr>
          <w:sz w:val="28"/>
          <w:szCs w:val="28"/>
        </w:rPr>
      </w:pPr>
      <w:r w:rsidRPr="005055B8">
        <w:rPr>
          <w:sz w:val="28"/>
          <w:szCs w:val="28"/>
        </w:rPr>
        <w:t>Председатель комиссии ___________</w:t>
      </w:r>
      <w:r>
        <w:rPr>
          <w:sz w:val="28"/>
          <w:szCs w:val="28"/>
        </w:rPr>
        <w:t>_____________________________</w:t>
      </w:r>
      <w:r w:rsidRPr="005055B8">
        <w:rPr>
          <w:sz w:val="28"/>
          <w:szCs w:val="28"/>
        </w:rPr>
        <w:t>_____</w:t>
      </w:r>
    </w:p>
    <w:p w:rsidR="005B1239" w:rsidRPr="005055B8" w:rsidRDefault="005B1239" w:rsidP="005B1239">
      <w:pPr>
        <w:overflowPunct/>
        <w:jc w:val="both"/>
        <w:textAlignment w:val="auto"/>
        <w:outlineLvl w:val="0"/>
      </w:pPr>
      <w:r w:rsidRPr="00230D1C">
        <w:t xml:space="preserve">                             </w:t>
      </w:r>
      <w:r>
        <w:t xml:space="preserve">                                                             занимаемая </w:t>
      </w:r>
      <w:proofErr w:type="gramStart"/>
      <w:r>
        <w:t xml:space="preserve">должность,   </w:t>
      </w:r>
      <w:proofErr w:type="gramEnd"/>
      <w:r>
        <w:t xml:space="preserve">               </w:t>
      </w:r>
      <w:r w:rsidRPr="00230D1C">
        <w:t>фамилия и инициалы</w:t>
      </w:r>
    </w:p>
    <w:p w:rsidR="005B1239" w:rsidRPr="007C0F0F" w:rsidRDefault="005B1239" w:rsidP="005B1239">
      <w:pPr>
        <w:overflowPunct/>
        <w:jc w:val="both"/>
        <w:textAlignment w:val="auto"/>
        <w:outlineLvl w:val="0"/>
        <w:rPr>
          <w:sz w:val="28"/>
          <w:szCs w:val="28"/>
        </w:rPr>
      </w:pPr>
      <w:r>
        <w:rPr>
          <w:sz w:val="28"/>
          <w:szCs w:val="28"/>
        </w:rPr>
        <w:t xml:space="preserve">Заместитель </w:t>
      </w:r>
      <w:proofErr w:type="gramStart"/>
      <w:r>
        <w:rPr>
          <w:sz w:val="28"/>
          <w:szCs w:val="28"/>
        </w:rPr>
        <w:t>п</w:t>
      </w:r>
      <w:r w:rsidRPr="005055B8">
        <w:rPr>
          <w:sz w:val="28"/>
          <w:szCs w:val="28"/>
        </w:rPr>
        <w:t>редседател</w:t>
      </w:r>
      <w:r>
        <w:rPr>
          <w:sz w:val="28"/>
          <w:szCs w:val="28"/>
        </w:rPr>
        <w:t>я</w:t>
      </w:r>
      <w:r w:rsidRPr="005055B8">
        <w:rPr>
          <w:sz w:val="28"/>
          <w:szCs w:val="28"/>
        </w:rPr>
        <w:t xml:space="preserve"> </w:t>
      </w:r>
      <w:r w:rsidRPr="00BB7AE4">
        <w:rPr>
          <w:sz w:val="28"/>
          <w:szCs w:val="28"/>
          <w:u w:val="single"/>
        </w:rPr>
        <w:t xml:space="preserve"> </w:t>
      </w:r>
      <w:r w:rsidRPr="007C0F0F">
        <w:rPr>
          <w:sz w:val="28"/>
          <w:szCs w:val="28"/>
        </w:rPr>
        <w:t>_</w:t>
      </w:r>
      <w:proofErr w:type="gramEnd"/>
      <w:r w:rsidRPr="007C0F0F">
        <w:rPr>
          <w:sz w:val="28"/>
          <w:szCs w:val="28"/>
        </w:rPr>
        <w:t>_________________________________________</w:t>
      </w:r>
    </w:p>
    <w:p w:rsidR="005B1239" w:rsidRDefault="005B1239" w:rsidP="005B1239">
      <w:pPr>
        <w:overflowPunct/>
        <w:jc w:val="both"/>
        <w:textAlignment w:val="auto"/>
        <w:outlineLvl w:val="0"/>
        <w:rPr>
          <w:sz w:val="28"/>
          <w:szCs w:val="28"/>
        </w:rPr>
      </w:pPr>
      <w:r w:rsidRPr="00230D1C">
        <w:t xml:space="preserve">                             </w:t>
      </w:r>
      <w:r>
        <w:t xml:space="preserve">                                                             занимаемая </w:t>
      </w:r>
      <w:proofErr w:type="gramStart"/>
      <w:r>
        <w:t xml:space="preserve">должность,   </w:t>
      </w:r>
      <w:proofErr w:type="gramEnd"/>
      <w:r>
        <w:t xml:space="preserve">               </w:t>
      </w:r>
      <w:r w:rsidRPr="00230D1C">
        <w:t>фамилия и инициалы</w:t>
      </w:r>
    </w:p>
    <w:p w:rsidR="005B1239" w:rsidRDefault="005B1239" w:rsidP="005B1239">
      <w:pPr>
        <w:overflowPunct/>
        <w:jc w:val="both"/>
        <w:textAlignment w:val="auto"/>
        <w:outlineLvl w:val="0"/>
        <w:rPr>
          <w:sz w:val="28"/>
          <w:szCs w:val="28"/>
        </w:rPr>
      </w:pPr>
      <w:r w:rsidRPr="005055B8">
        <w:rPr>
          <w:sz w:val="28"/>
          <w:szCs w:val="28"/>
        </w:rPr>
        <w:t>Секретарь комиссии _____</w:t>
      </w:r>
      <w:r w:rsidRPr="007C0F0F">
        <w:rPr>
          <w:sz w:val="28"/>
          <w:szCs w:val="28"/>
        </w:rPr>
        <w:t>___________________________________________</w:t>
      </w:r>
    </w:p>
    <w:p w:rsidR="005B1239" w:rsidRPr="005055B8" w:rsidRDefault="005B1239" w:rsidP="005B1239">
      <w:pPr>
        <w:overflowPunct/>
        <w:jc w:val="both"/>
        <w:textAlignment w:val="auto"/>
        <w:outlineLvl w:val="0"/>
      </w:pPr>
      <w:r w:rsidRPr="00230D1C">
        <w:t xml:space="preserve">                             </w:t>
      </w:r>
      <w:r>
        <w:t xml:space="preserve">                                                             занимаемая </w:t>
      </w:r>
      <w:proofErr w:type="gramStart"/>
      <w:r>
        <w:t xml:space="preserve">должность,   </w:t>
      </w:r>
      <w:proofErr w:type="gramEnd"/>
      <w:r>
        <w:t xml:space="preserve">               </w:t>
      </w:r>
      <w:r w:rsidRPr="00230D1C">
        <w:t>фамилия и инициалы</w:t>
      </w:r>
    </w:p>
    <w:p w:rsidR="005B1239" w:rsidRPr="005055B8" w:rsidRDefault="005B1239" w:rsidP="005B1239">
      <w:pPr>
        <w:overflowPunct/>
        <w:jc w:val="both"/>
        <w:textAlignment w:val="auto"/>
        <w:outlineLvl w:val="0"/>
        <w:rPr>
          <w:sz w:val="28"/>
          <w:szCs w:val="28"/>
        </w:rPr>
      </w:pPr>
    </w:p>
    <w:p w:rsidR="005B1239" w:rsidRPr="005055B8" w:rsidRDefault="005B1239" w:rsidP="005B1239">
      <w:pPr>
        <w:overflowPunct/>
        <w:jc w:val="both"/>
        <w:textAlignment w:val="auto"/>
        <w:outlineLvl w:val="0"/>
        <w:rPr>
          <w:sz w:val="28"/>
          <w:szCs w:val="28"/>
        </w:rPr>
      </w:pPr>
      <w:r w:rsidRPr="005055B8">
        <w:rPr>
          <w:sz w:val="28"/>
          <w:szCs w:val="28"/>
        </w:rPr>
        <w:t>Члены комиссии:</w:t>
      </w:r>
    </w:p>
    <w:p w:rsidR="005B1239" w:rsidRDefault="005B1239" w:rsidP="005B1239">
      <w:pPr>
        <w:overflowPunct/>
        <w:jc w:val="both"/>
        <w:textAlignment w:val="auto"/>
        <w:outlineLvl w:val="0"/>
        <w:rPr>
          <w:sz w:val="28"/>
          <w:szCs w:val="28"/>
        </w:rPr>
      </w:pPr>
      <w:r w:rsidRPr="005055B8">
        <w:rPr>
          <w:sz w:val="28"/>
          <w:szCs w:val="28"/>
        </w:rPr>
        <w:t xml:space="preserve">    1. ____________________________________</w:t>
      </w:r>
      <w:r>
        <w:rPr>
          <w:sz w:val="28"/>
          <w:szCs w:val="28"/>
        </w:rPr>
        <w:t>____________________________</w:t>
      </w:r>
    </w:p>
    <w:p w:rsidR="005B1239" w:rsidRPr="005055B8" w:rsidRDefault="005B1239" w:rsidP="005B1239">
      <w:pPr>
        <w:overflowPunct/>
        <w:jc w:val="center"/>
        <w:textAlignment w:val="auto"/>
        <w:outlineLvl w:val="0"/>
        <w:rPr>
          <w:sz w:val="28"/>
          <w:szCs w:val="28"/>
        </w:rPr>
      </w:pPr>
      <w:r>
        <w:t xml:space="preserve">занимаемая </w:t>
      </w:r>
      <w:proofErr w:type="gramStart"/>
      <w:r>
        <w:t xml:space="preserve">должность,   </w:t>
      </w:r>
      <w:proofErr w:type="gramEnd"/>
      <w:r>
        <w:t xml:space="preserve">               </w:t>
      </w:r>
      <w:r w:rsidRPr="00230D1C">
        <w:t>фамилия и инициалы</w:t>
      </w:r>
    </w:p>
    <w:p w:rsidR="005B1239" w:rsidRDefault="005B1239" w:rsidP="005B1239">
      <w:pPr>
        <w:overflowPunct/>
        <w:jc w:val="both"/>
        <w:textAlignment w:val="auto"/>
        <w:outlineLvl w:val="0"/>
        <w:rPr>
          <w:sz w:val="28"/>
          <w:szCs w:val="28"/>
        </w:rPr>
      </w:pPr>
      <w:r w:rsidRPr="005055B8">
        <w:rPr>
          <w:sz w:val="28"/>
          <w:szCs w:val="28"/>
        </w:rPr>
        <w:t xml:space="preserve">    2. ____________________________________</w:t>
      </w:r>
      <w:r>
        <w:rPr>
          <w:sz w:val="28"/>
          <w:szCs w:val="28"/>
        </w:rPr>
        <w:t>____________________________</w:t>
      </w:r>
    </w:p>
    <w:p w:rsidR="005B1239" w:rsidRPr="005055B8" w:rsidRDefault="005B1239" w:rsidP="005B1239">
      <w:pPr>
        <w:overflowPunct/>
        <w:jc w:val="center"/>
        <w:textAlignment w:val="auto"/>
        <w:outlineLvl w:val="0"/>
        <w:rPr>
          <w:sz w:val="28"/>
          <w:szCs w:val="28"/>
        </w:rPr>
      </w:pPr>
      <w:r>
        <w:t xml:space="preserve">занимаемая </w:t>
      </w:r>
      <w:proofErr w:type="gramStart"/>
      <w:r>
        <w:t xml:space="preserve">должность,   </w:t>
      </w:r>
      <w:proofErr w:type="gramEnd"/>
      <w:r>
        <w:t xml:space="preserve">               </w:t>
      </w:r>
      <w:r w:rsidRPr="00230D1C">
        <w:t>фамилия и инициалы</w:t>
      </w:r>
    </w:p>
    <w:p w:rsidR="005B1239" w:rsidRDefault="005B1239" w:rsidP="005B1239">
      <w:pPr>
        <w:overflowPunct/>
        <w:jc w:val="both"/>
        <w:textAlignment w:val="auto"/>
        <w:outlineLvl w:val="0"/>
        <w:rPr>
          <w:sz w:val="28"/>
          <w:szCs w:val="28"/>
          <w:u w:val="single"/>
        </w:rPr>
      </w:pPr>
      <w:r>
        <w:rPr>
          <w:sz w:val="28"/>
          <w:szCs w:val="28"/>
        </w:rPr>
        <w:t xml:space="preserve">    3. </w:t>
      </w:r>
      <w:r w:rsidRPr="007C0F0F">
        <w:rPr>
          <w:sz w:val="28"/>
          <w:szCs w:val="28"/>
        </w:rPr>
        <w:t>_______________________________________             ___________________</w:t>
      </w:r>
    </w:p>
    <w:p w:rsidR="005B1239" w:rsidRPr="005055B8" w:rsidRDefault="005B1239" w:rsidP="005B1239">
      <w:pPr>
        <w:overflowPunct/>
        <w:jc w:val="center"/>
        <w:textAlignment w:val="auto"/>
        <w:outlineLvl w:val="0"/>
        <w:rPr>
          <w:sz w:val="28"/>
          <w:szCs w:val="28"/>
        </w:rPr>
      </w:pPr>
      <w:r>
        <w:t xml:space="preserve">занимаемая </w:t>
      </w:r>
      <w:proofErr w:type="gramStart"/>
      <w:r>
        <w:t xml:space="preserve">должность,   </w:t>
      </w:r>
      <w:proofErr w:type="gramEnd"/>
      <w:r>
        <w:t xml:space="preserve">               </w:t>
      </w:r>
      <w:r w:rsidRPr="00230D1C">
        <w:t>фамилия и инициалы</w:t>
      </w:r>
    </w:p>
    <w:p w:rsidR="005B1239" w:rsidRDefault="005B1239" w:rsidP="005B1239">
      <w:pPr>
        <w:overflowPunct/>
        <w:jc w:val="both"/>
        <w:textAlignment w:val="auto"/>
        <w:outlineLvl w:val="0"/>
        <w:rPr>
          <w:sz w:val="28"/>
          <w:szCs w:val="28"/>
        </w:rPr>
      </w:pPr>
      <w:r w:rsidRPr="005055B8">
        <w:rPr>
          <w:sz w:val="28"/>
          <w:szCs w:val="28"/>
        </w:rPr>
        <w:t xml:space="preserve">    4. ____________________________________</w:t>
      </w:r>
      <w:r>
        <w:rPr>
          <w:sz w:val="28"/>
          <w:szCs w:val="28"/>
        </w:rPr>
        <w:t>____________________________</w:t>
      </w:r>
    </w:p>
    <w:p w:rsidR="005B1239" w:rsidRPr="005055B8" w:rsidRDefault="005B1239" w:rsidP="005B1239">
      <w:pPr>
        <w:overflowPunct/>
        <w:jc w:val="center"/>
        <w:textAlignment w:val="auto"/>
        <w:outlineLvl w:val="0"/>
        <w:rPr>
          <w:sz w:val="28"/>
          <w:szCs w:val="28"/>
        </w:rPr>
      </w:pPr>
      <w:r>
        <w:t xml:space="preserve">занимаемая </w:t>
      </w:r>
      <w:proofErr w:type="gramStart"/>
      <w:r>
        <w:t xml:space="preserve">должность,   </w:t>
      </w:r>
      <w:proofErr w:type="gramEnd"/>
      <w:r>
        <w:t xml:space="preserve">               </w:t>
      </w:r>
      <w:r w:rsidRPr="00230D1C">
        <w:t>фамилия и инициалы</w:t>
      </w:r>
    </w:p>
    <w:p w:rsidR="005B1239" w:rsidRDefault="005B1239" w:rsidP="005B1239">
      <w:pPr>
        <w:overflowPunct/>
        <w:jc w:val="both"/>
        <w:textAlignment w:val="auto"/>
        <w:outlineLvl w:val="0"/>
        <w:rPr>
          <w:sz w:val="28"/>
          <w:szCs w:val="28"/>
        </w:rPr>
      </w:pPr>
      <w:r w:rsidRPr="005055B8">
        <w:rPr>
          <w:sz w:val="28"/>
          <w:szCs w:val="28"/>
        </w:rPr>
        <w:t xml:space="preserve">    5. ____________________________________</w:t>
      </w:r>
      <w:r>
        <w:rPr>
          <w:sz w:val="28"/>
          <w:szCs w:val="28"/>
        </w:rPr>
        <w:t>____________________________</w:t>
      </w:r>
    </w:p>
    <w:p w:rsidR="005B1239" w:rsidRPr="005055B8" w:rsidRDefault="005B1239" w:rsidP="005B1239">
      <w:pPr>
        <w:overflowPunct/>
        <w:jc w:val="center"/>
        <w:textAlignment w:val="auto"/>
        <w:outlineLvl w:val="0"/>
        <w:rPr>
          <w:sz w:val="28"/>
          <w:szCs w:val="28"/>
        </w:rPr>
      </w:pPr>
      <w:r>
        <w:t xml:space="preserve">занимаемая </w:t>
      </w:r>
      <w:proofErr w:type="gramStart"/>
      <w:r>
        <w:t xml:space="preserve">должность,   </w:t>
      </w:r>
      <w:proofErr w:type="gramEnd"/>
      <w:r>
        <w:t xml:space="preserve">               </w:t>
      </w:r>
      <w:r w:rsidRPr="00230D1C">
        <w:t>фамилия и инициалы</w:t>
      </w:r>
    </w:p>
    <w:p w:rsidR="005B1239" w:rsidRDefault="005B1239" w:rsidP="005B1239">
      <w:pPr>
        <w:overflowPunct/>
        <w:jc w:val="both"/>
        <w:textAlignment w:val="auto"/>
        <w:outlineLvl w:val="0"/>
        <w:rPr>
          <w:sz w:val="28"/>
          <w:szCs w:val="28"/>
        </w:rPr>
      </w:pPr>
      <w:r w:rsidRPr="005055B8">
        <w:rPr>
          <w:sz w:val="28"/>
          <w:szCs w:val="28"/>
        </w:rPr>
        <w:t xml:space="preserve">    6. </w:t>
      </w:r>
      <w:r w:rsidRPr="007C0F0F">
        <w:rPr>
          <w:sz w:val="28"/>
          <w:szCs w:val="28"/>
        </w:rPr>
        <w:t>________________________________________________________________</w:t>
      </w:r>
    </w:p>
    <w:p w:rsidR="005B1239" w:rsidRPr="005055B8" w:rsidRDefault="005B1239" w:rsidP="005B1239">
      <w:pPr>
        <w:overflowPunct/>
        <w:jc w:val="center"/>
        <w:textAlignment w:val="auto"/>
        <w:outlineLvl w:val="0"/>
        <w:rPr>
          <w:sz w:val="28"/>
          <w:szCs w:val="28"/>
        </w:rPr>
      </w:pPr>
      <w:r>
        <w:t xml:space="preserve">занимаемая </w:t>
      </w:r>
      <w:proofErr w:type="gramStart"/>
      <w:r>
        <w:t xml:space="preserve">должность,   </w:t>
      </w:r>
      <w:proofErr w:type="gramEnd"/>
      <w:r>
        <w:t xml:space="preserve">               </w:t>
      </w:r>
      <w:r w:rsidRPr="00230D1C">
        <w:t>фамилия и инициалы</w:t>
      </w:r>
    </w:p>
    <w:p w:rsidR="005B1239" w:rsidRDefault="005B1239" w:rsidP="005B1239">
      <w:pPr>
        <w:overflowPunct/>
        <w:jc w:val="both"/>
        <w:textAlignment w:val="auto"/>
        <w:outlineLvl w:val="0"/>
        <w:rPr>
          <w:sz w:val="28"/>
          <w:szCs w:val="28"/>
        </w:rPr>
      </w:pPr>
      <w:r w:rsidRPr="005055B8">
        <w:rPr>
          <w:sz w:val="28"/>
          <w:szCs w:val="28"/>
        </w:rPr>
        <w:t xml:space="preserve">    7. </w:t>
      </w:r>
      <w:r w:rsidRPr="007C0F0F">
        <w:rPr>
          <w:sz w:val="28"/>
          <w:szCs w:val="28"/>
        </w:rPr>
        <w:t>________________________________________________________________</w:t>
      </w:r>
    </w:p>
    <w:p w:rsidR="005B1239" w:rsidRPr="005055B8" w:rsidRDefault="005B1239" w:rsidP="005B1239">
      <w:pPr>
        <w:overflowPunct/>
        <w:jc w:val="center"/>
        <w:textAlignment w:val="auto"/>
        <w:outlineLvl w:val="0"/>
        <w:rPr>
          <w:sz w:val="28"/>
          <w:szCs w:val="28"/>
        </w:rPr>
      </w:pPr>
      <w:r>
        <w:t xml:space="preserve">занимаемая </w:t>
      </w:r>
      <w:proofErr w:type="gramStart"/>
      <w:r>
        <w:t xml:space="preserve">должность,   </w:t>
      </w:r>
      <w:proofErr w:type="gramEnd"/>
      <w:r>
        <w:t xml:space="preserve">               </w:t>
      </w:r>
      <w:r w:rsidRPr="00230D1C">
        <w:t>фамилия и инициалы</w:t>
      </w:r>
    </w:p>
    <w:p w:rsidR="005B1239" w:rsidRPr="00BB7AE4" w:rsidRDefault="005B1239" w:rsidP="005B1239">
      <w:pPr>
        <w:overflowPunct/>
        <w:jc w:val="both"/>
        <w:textAlignment w:val="auto"/>
        <w:outlineLvl w:val="0"/>
        <w:rPr>
          <w:sz w:val="28"/>
          <w:szCs w:val="28"/>
          <w:u w:val="single"/>
        </w:rPr>
      </w:pPr>
      <w:r>
        <w:rPr>
          <w:sz w:val="28"/>
          <w:szCs w:val="28"/>
        </w:rPr>
        <w:t xml:space="preserve">в </w:t>
      </w:r>
      <w:r w:rsidRPr="005055B8">
        <w:rPr>
          <w:sz w:val="28"/>
          <w:szCs w:val="28"/>
        </w:rPr>
        <w:t>соо</w:t>
      </w:r>
      <w:r>
        <w:rPr>
          <w:sz w:val="28"/>
          <w:szCs w:val="28"/>
        </w:rPr>
        <w:t xml:space="preserve">тветствии с Постановлением Администрации </w:t>
      </w:r>
      <w:r w:rsidRPr="005055B8">
        <w:rPr>
          <w:sz w:val="28"/>
          <w:szCs w:val="28"/>
        </w:rPr>
        <w:t>город</w:t>
      </w:r>
      <w:r>
        <w:rPr>
          <w:sz w:val="28"/>
          <w:szCs w:val="28"/>
        </w:rPr>
        <w:t>ского округа Анадырь</w:t>
      </w:r>
      <w:r w:rsidRPr="005055B8">
        <w:rPr>
          <w:sz w:val="28"/>
          <w:szCs w:val="28"/>
        </w:rPr>
        <w:t xml:space="preserve"> </w:t>
      </w:r>
      <w:r>
        <w:rPr>
          <w:sz w:val="28"/>
          <w:szCs w:val="28"/>
        </w:rPr>
        <w:t>«</w:t>
      </w:r>
      <w:r w:rsidRPr="005055B8">
        <w:rPr>
          <w:sz w:val="28"/>
          <w:szCs w:val="28"/>
        </w:rPr>
        <w:t>Об</w:t>
      </w:r>
      <w:r>
        <w:rPr>
          <w:sz w:val="28"/>
          <w:szCs w:val="28"/>
        </w:rPr>
        <w:t xml:space="preserve"> утверждении   </w:t>
      </w:r>
      <w:r w:rsidRPr="007A743B">
        <w:rPr>
          <w:sz w:val="28"/>
          <w:szCs w:val="28"/>
        </w:rPr>
        <w:t xml:space="preserve">Правил </w:t>
      </w:r>
      <w:r w:rsidRPr="00380DC2">
        <w:rPr>
          <w:sz w:val="28"/>
          <w:szCs w:val="28"/>
        </w:rPr>
        <w:t>обустройства мест (площадок) накопления твердых коммунальных отходов и ведения их реестра на территории городского округа Анадырь</w:t>
      </w:r>
      <w:r>
        <w:rPr>
          <w:sz w:val="28"/>
          <w:szCs w:val="28"/>
        </w:rPr>
        <w:t>»</w:t>
      </w:r>
      <w:r w:rsidRPr="005055B8">
        <w:rPr>
          <w:sz w:val="28"/>
          <w:szCs w:val="28"/>
        </w:rPr>
        <w:t xml:space="preserve"> </w:t>
      </w:r>
      <w:r>
        <w:rPr>
          <w:sz w:val="28"/>
          <w:szCs w:val="28"/>
        </w:rPr>
        <w:t xml:space="preserve">и на </w:t>
      </w:r>
      <w:r w:rsidRPr="005055B8">
        <w:rPr>
          <w:sz w:val="28"/>
          <w:szCs w:val="28"/>
        </w:rPr>
        <w:t>основании</w:t>
      </w:r>
      <w:r>
        <w:rPr>
          <w:sz w:val="28"/>
          <w:szCs w:val="28"/>
        </w:rPr>
        <w:t xml:space="preserve"> </w:t>
      </w:r>
      <w:r w:rsidRPr="005055B8">
        <w:rPr>
          <w:sz w:val="28"/>
          <w:szCs w:val="28"/>
        </w:rPr>
        <w:t>з</w:t>
      </w:r>
      <w:r>
        <w:rPr>
          <w:sz w:val="28"/>
          <w:szCs w:val="28"/>
        </w:rPr>
        <w:t xml:space="preserve">аявления </w:t>
      </w:r>
      <w:r w:rsidRPr="007C0F0F">
        <w:rPr>
          <w:sz w:val="28"/>
          <w:szCs w:val="28"/>
        </w:rPr>
        <w:t>__________________        ___________,</w:t>
      </w:r>
      <w:r>
        <w:rPr>
          <w:sz w:val="28"/>
          <w:szCs w:val="28"/>
        </w:rPr>
        <w:t xml:space="preserve"> </w:t>
      </w:r>
      <w:r w:rsidRPr="005055B8">
        <w:rPr>
          <w:sz w:val="28"/>
          <w:szCs w:val="28"/>
        </w:rPr>
        <w:t>произвела осмотр территории</w:t>
      </w:r>
      <w:r>
        <w:rPr>
          <w:sz w:val="28"/>
          <w:szCs w:val="28"/>
        </w:rPr>
        <w:t xml:space="preserve"> </w:t>
      </w:r>
      <w:r w:rsidRPr="005055B8">
        <w:rPr>
          <w:sz w:val="28"/>
          <w:szCs w:val="28"/>
        </w:rPr>
        <w:t>предлага</w:t>
      </w:r>
      <w:r>
        <w:rPr>
          <w:sz w:val="28"/>
          <w:szCs w:val="28"/>
        </w:rPr>
        <w:t xml:space="preserve">емого места (площадки) накопления твердых </w:t>
      </w:r>
      <w:r w:rsidRPr="005055B8">
        <w:rPr>
          <w:sz w:val="28"/>
          <w:szCs w:val="28"/>
        </w:rPr>
        <w:t>коммунальных отходов по</w:t>
      </w:r>
      <w:r>
        <w:rPr>
          <w:sz w:val="28"/>
          <w:szCs w:val="28"/>
        </w:rPr>
        <w:t xml:space="preserve"> </w:t>
      </w:r>
      <w:r w:rsidRPr="005055B8">
        <w:rPr>
          <w:sz w:val="28"/>
          <w:szCs w:val="28"/>
        </w:rPr>
        <w:t xml:space="preserve">адресу: </w:t>
      </w:r>
      <w:r w:rsidRPr="007C0F0F">
        <w:rPr>
          <w:sz w:val="28"/>
          <w:szCs w:val="28"/>
        </w:rPr>
        <w:t>_______________________________</w:t>
      </w:r>
    </w:p>
    <w:p w:rsidR="005B1239" w:rsidRDefault="005B1239" w:rsidP="005B1239">
      <w:pPr>
        <w:overflowPunct/>
        <w:jc w:val="both"/>
        <w:textAlignment w:val="auto"/>
        <w:outlineLvl w:val="0"/>
        <w:rPr>
          <w:sz w:val="28"/>
          <w:szCs w:val="28"/>
        </w:rPr>
      </w:pPr>
      <w:r>
        <w:rPr>
          <w:sz w:val="28"/>
          <w:szCs w:val="28"/>
        </w:rPr>
        <w:t>и решила:</w:t>
      </w:r>
    </w:p>
    <w:p w:rsidR="005B1239" w:rsidRPr="00E77EF1" w:rsidRDefault="005B1239" w:rsidP="005B1239">
      <w:pPr>
        <w:overflowPunct/>
        <w:ind w:firstLine="426"/>
        <w:jc w:val="both"/>
        <w:textAlignment w:val="auto"/>
        <w:outlineLvl w:val="0"/>
        <w:rPr>
          <w:sz w:val="28"/>
          <w:szCs w:val="28"/>
        </w:rPr>
      </w:pPr>
      <w:r w:rsidRPr="00E77EF1">
        <w:rPr>
          <w:sz w:val="28"/>
          <w:szCs w:val="28"/>
        </w:rPr>
        <w:t>а)</w:t>
      </w:r>
      <w:r>
        <w:rPr>
          <w:sz w:val="28"/>
          <w:szCs w:val="28"/>
        </w:rPr>
        <w:t xml:space="preserve"> </w:t>
      </w:r>
      <w:r w:rsidRPr="00E77EF1">
        <w:rPr>
          <w:sz w:val="28"/>
          <w:szCs w:val="28"/>
        </w:rPr>
        <w:t xml:space="preserve">определить местом (площадкой) накопления твердых коммунальных отходов территорию по </w:t>
      </w:r>
      <w:proofErr w:type="gramStart"/>
      <w:r w:rsidRPr="00E77EF1">
        <w:rPr>
          <w:sz w:val="28"/>
          <w:szCs w:val="28"/>
        </w:rPr>
        <w:t>адресу:_</w:t>
      </w:r>
      <w:proofErr w:type="gramEnd"/>
      <w:r w:rsidRPr="00E77EF1">
        <w:rPr>
          <w:sz w:val="28"/>
          <w:szCs w:val="28"/>
        </w:rPr>
        <w:t xml:space="preserve">____________________________________ </w:t>
      </w:r>
    </w:p>
    <w:p w:rsidR="005B1239" w:rsidRPr="00E77EF1" w:rsidRDefault="005B1239" w:rsidP="005B1239">
      <w:pPr>
        <w:overflowPunct/>
        <w:jc w:val="both"/>
        <w:textAlignment w:val="auto"/>
        <w:outlineLvl w:val="0"/>
        <w:rPr>
          <w:sz w:val="28"/>
          <w:szCs w:val="28"/>
        </w:rPr>
      </w:pPr>
      <w:r w:rsidRPr="00E77EF1">
        <w:rPr>
          <w:sz w:val="28"/>
          <w:szCs w:val="28"/>
        </w:rPr>
        <w:t>Предлаг</w:t>
      </w:r>
      <w:r>
        <w:rPr>
          <w:sz w:val="28"/>
          <w:szCs w:val="28"/>
        </w:rPr>
        <w:t xml:space="preserve">аемый размер земельного участка </w:t>
      </w:r>
      <w:r w:rsidRPr="00E77EF1">
        <w:rPr>
          <w:sz w:val="28"/>
          <w:szCs w:val="28"/>
        </w:rPr>
        <w:t>__</w:t>
      </w:r>
      <w:r>
        <w:rPr>
          <w:sz w:val="28"/>
          <w:szCs w:val="28"/>
        </w:rPr>
        <w:t>_</w:t>
      </w:r>
      <w:r w:rsidRPr="00E77EF1">
        <w:rPr>
          <w:sz w:val="28"/>
          <w:szCs w:val="28"/>
        </w:rPr>
        <w:t>_м x __</w:t>
      </w:r>
      <w:r>
        <w:rPr>
          <w:sz w:val="28"/>
          <w:szCs w:val="28"/>
        </w:rPr>
        <w:t>__</w:t>
      </w:r>
      <w:r w:rsidRPr="00E77EF1">
        <w:rPr>
          <w:sz w:val="28"/>
          <w:szCs w:val="28"/>
        </w:rPr>
        <w:t>м, площадь ______кв. м.</w:t>
      </w:r>
    </w:p>
    <w:p w:rsidR="005B1239" w:rsidRPr="00BB7AE4" w:rsidRDefault="005B1239" w:rsidP="005B1239">
      <w:pPr>
        <w:overflowPunct/>
        <w:ind w:firstLine="567"/>
        <w:jc w:val="both"/>
        <w:textAlignment w:val="auto"/>
        <w:outlineLvl w:val="0"/>
        <w:rPr>
          <w:sz w:val="28"/>
          <w:szCs w:val="28"/>
          <w:u w:val="single"/>
        </w:rPr>
      </w:pPr>
      <w:r w:rsidRPr="00E77EF1">
        <w:rPr>
          <w:sz w:val="28"/>
          <w:szCs w:val="28"/>
        </w:rPr>
        <w:t>б) отказать в согласовании создания</w:t>
      </w:r>
      <w:r w:rsidRPr="00E77EF1">
        <w:t xml:space="preserve"> </w:t>
      </w:r>
      <w:r w:rsidRPr="00E77EF1">
        <w:rPr>
          <w:sz w:val="28"/>
          <w:szCs w:val="28"/>
        </w:rPr>
        <w:t xml:space="preserve">места (площадки) накопления твердых коммунальных отходов на территории по </w:t>
      </w:r>
      <w:proofErr w:type="gramStart"/>
      <w:r w:rsidRPr="00E77EF1">
        <w:rPr>
          <w:sz w:val="28"/>
          <w:szCs w:val="28"/>
        </w:rPr>
        <w:t>адресу</w:t>
      </w:r>
      <w:r w:rsidRPr="00BB7AE4">
        <w:rPr>
          <w:sz w:val="28"/>
          <w:szCs w:val="28"/>
          <w:u w:val="single"/>
        </w:rPr>
        <w:t>:_</w:t>
      </w:r>
      <w:proofErr w:type="gramEnd"/>
      <w:r w:rsidRPr="007C0F0F">
        <w:rPr>
          <w:sz w:val="28"/>
          <w:szCs w:val="28"/>
        </w:rPr>
        <w:t>_________________________</w:t>
      </w:r>
    </w:p>
    <w:p w:rsidR="005B1239" w:rsidRPr="005055B8" w:rsidRDefault="005B1239" w:rsidP="005B1239">
      <w:pPr>
        <w:overflowPunct/>
        <w:jc w:val="both"/>
        <w:textAlignment w:val="auto"/>
        <w:outlineLvl w:val="0"/>
        <w:rPr>
          <w:sz w:val="28"/>
          <w:szCs w:val="28"/>
        </w:rPr>
      </w:pPr>
    </w:p>
    <w:p w:rsidR="005B1239" w:rsidRDefault="005B1239" w:rsidP="005B1239">
      <w:pPr>
        <w:overflowPunct/>
        <w:jc w:val="both"/>
        <w:textAlignment w:val="auto"/>
        <w:outlineLvl w:val="0"/>
        <w:rPr>
          <w:sz w:val="28"/>
          <w:szCs w:val="28"/>
        </w:rPr>
      </w:pPr>
      <w:r w:rsidRPr="005055B8">
        <w:rPr>
          <w:sz w:val="28"/>
          <w:szCs w:val="28"/>
        </w:rPr>
        <w:t xml:space="preserve">    Приложение: </w:t>
      </w:r>
    </w:p>
    <w:p w:rsidR="005B1239" w:rsidRDefault="005B1239" w:rsidP="005B1239">
      <w:pPr>
        <w:overflowPunct/>
        <w:jc w:val="both"/>
        <w:textAlignment w:val="auto"/>
        <w:outlineLvl w:val="0"/>
        <w:rPr>
          <w:sz w:val="28"/>
          <w:szCs w:val="28"/>
        </w:rPr>
      </w:pPr>
      <w:r>
        <w:rPr>
          <w:sz w:val="28"/>
          <w:szCs w:val="28"/>
        </w:rPr>
        <w:t xml:space="preserve">- </w:t>
      </w:r>
      <w:r w:rsidRPr="005055B8">
        <w:rPr>
          <w:sz w:val="28"/>
          <w:szCs w:val="28"/>
        </w:rPr>
        <w:t>схема территории</w:t>
      </w:r>
      <w:r>
        <w:rPr>
          <w:sz w:val="28"/>
          <w:szCs w:val="28"/>
        </w:rPr>
        <w:t>,</w:t>
      </w:r>
      <w:r w:rsidRPr="005055B8">
        <w:rPr>
          <w:sz w:val="28"/>
          <w:szCs w:val="28"/>
        </w:rPr>
        <w:t xml:space="preserve"> на которой определено место (площадка)</w:t>
      </w:r>
      <w:r>
        <w:rPr>
          <w:sz w:val="28"/>
          <w:szCs w:val="28"/>
        </w:rPr>
        <w:t xml:space="preserve"> </w:t>
      </w:r>
      <w:r w:rsidRPr="005055B8">
        <w:rPr>
          <w:sz w:val="28"/>
          <w:szCs w:val="28"/>
        </w:rPr>
        <w:t>накоплен</w:t>
      </w:r>
      <w:r>
        <w:rPr>
          <w:sz w:val="28"/>
          <w:szCs w:val="28"/>
        </w:rPr>
        <w:t>ия твердых коммунальных отходов;</w:t>
      </w:r>
    </w:p>
    <w:p w:rsidR="005B1239" w:rsidRDefault="005B1239" w:rsidP="005B1239">
      <w:pPr>
        <w:overflowPunct/>
        <w:jc w:val="both"/>
        <w:textAlignment w:val="auto"/>
        <w:outlineLvl w:val="0"/>
        <w:rPr>
          <w:sz w:val="28"/>
          <w:szCs w:val="28"/>
        </w:rPr>
      </w:pPr>
      <w:r>
        <w:rPr>
          <w:sz w:val="28"/>
          <w:szCs w:val="28"/>
        </w:rPr>
        <w:t xml:space="preserve">- согласование </w:t>
      </w:r>
      <w:r w:rsidRPr="005D3558">
        <w:rPr>
          <w:sz w:val="28"/>
          <w:szCs w:val="28"/>
        </w:rPr>
        <w:t>Управления Федеральной службы по</w:t>
      </w:r>
      <w:r>
        <w:rPr>
          <w:sz w:val="28"/>
          <w:szCs w:val="28"/>
        </w:rPr>
        <w:t xml:space="preserve"> надзору в сфере </w:t>
      </w:r>
      <w:r w:rsidRPr="005D3558">
        <w:rPr>
          <w:sz w:val="28"/>
          <w:szCs w:val="28"/>
        </w:rPr>
        <w:t>защиты</w:t>
      </w:r>
      <w:r>
        <w:rPr>
          <w:sz w:val="28"/>
          <w:szCs w:val="28"/>
        </w:rPr>
        <w:t xml:space="preserve"> прав потребителей и благополучия</w:t>
      </w:r>
      <w:r w:rsidRPr="005D3558">
        <w:rPr>
          <w:sz w:val="28"/>
          <w:szCs w:val="28"/>
        </w:rPr>
        <w:t xml:space="preserve"> человека по Чукотскому автономному округу</w:t>
      </w:r>
      <w:r>
        <w:rPr>
          <w:sz w:val="28"/>
          <w:szCs w:val="28"/>
        </w:rPr>
        <w:t>.</w:t>
      </w:r>
    </w:p>
    <w:p w:rsidR="005B1239" w:rsidRPr="005055B8" w:rsidRDefault="005B1239" w:rsidP="005B1239">
      <w:pPr>
        <w:overflowPunct/>
        <w:jc w:val="both"/>
        <w:textAlignment w:val="auto"/>
        <w:outlineLvl w:val="0"/>
        <w:rPr>
          <w:sz w:val="28"/>
          <w:szCs w:val="28"/>
        </w:rPr>
      </w:pPr>
    </w:p>
    <w:p w:rsidR="005B1239" w:rsidRPr="005055B8" w:rsidRDefault="005B1239" w:rsidP="005B1239">
      <w:pPr>
        <w:overflowPunct/>
        <w:spacing w:after="120"/>
        <w:jc w:val="both"/>
        <w:textAlignment w:val="auto"/>
        <w:outlineLvl w:val="0"/>
        <w:rPr>
          <w:sz w:val="28"/>
          <w:szCs w:val="28"/>
        </w:rPr>
      </w:pPr>
      <w:r w:rsidRPr="005055B8">
        <w:rPr>
          <w:sz w:val="28"/>
          <w:szCs w:val="28"/>
        </w:rPr>
        <w:t>Председатель комиссии: _____________________________________</w:t>
      </w:r>
    </w:p>
    <w:p w:rsidR="005B1239" w:rsidRDefault="005B1239" w:rsidP="005B1239">
      <w:pPr>
        <w:overflowPunct/>
        <w:spacing w:after="120"/>
        <w:jc w:val="both"/>
        <w:textAlignment w:val="auto"/>
        <w:outlineLvl w:val="0"/>
        <w:rPr>
          <w:sz w:val="28"/>
          <w:szCs w:val="28"/>
        </w:rPr>
      </w:pPr>
      <w:r>
        <w:rPr>
          <w:sz w:val="28"/>
          <w:szCs w:val="28"/>
        </w:rPr>
        <w:t>Заместитель п</w:t>
      </w:r>
      <w:r w:rsidRPr="005055B8">
        <w:rPr>
          <w:sz w:val="28"/>
          <w:szCs w:val="28"/>
        </w:rPr>
        <w:t>редседател</w:t>
      </w:r>
      <w:r>
        <w:rPr>
          <w:sz w:val="28"/>
          <w:szCs w:val="28"/>
        </w:rPr>
        <w:t xml:space="preserve">я: </w:t>
      </w:r>
      <w:r w:rsidRPr="00842881">
        <w:rPr>
          <w:sz w:val="28"/>
          <w:szCs w:val="28"/>
        </w:rPr>
        <w:t>___________________________________</w:t>
      </w:r>
    </w:p>
    <w:p w:rsidR="005B1239" w:rsidRPr="005055B8" w:rsidRDefault="005B1239" w:rsidP="005B1239">
      <w:pPr>
        <w:overflowPunct/>
        <w:jc w:val="both"/>
        <w:textAlignment w:val="auto"/>
        <w:outlineLvl w:val="0"/>
        <w:rPr>
          <w:sz w:val="28"/>
          <w:szCs w:val="28"/>
        </w:rPr>
      </w:pPr>
      <w:r w:rsidRPr="005055B8">
        <w:rPr>
          <w:sz w:val="28"/>
          <w:szCs w:val="28"/>
        </w:rPr>
        <w:t>Секретарь комиссии: ________________________________________</w:t>
      </w:r>
    </w:p>
    <w:p w:rsidR="005B1239" w:rsidRPr="005055B8" w:rsidRDefault="005B1239" w:rsidP="005B1239">
      <w:pPr>
        <w:overflowPunct/>
        <w:jc w:val="both"/>
        <w:textAlignment w:val="auto"/>
        <w:outlineLvl w:val="0"/>
        <w:rPr>
          <w:sz w:val="28"/>
          <w:szCs w:val="28"/>
        </w:rPr>
      </w:pPr>
    </w:p>
    <w:p w:rsidR="005B1239" w:rsidRPr="005055B8" w:rsidRDefault="005B1239" w:rsidP="005B1239">
      <w:pPr>
        <w:overflowPunct/>
        <w:jc w:val="both"/>
        <w:textAlignment w:val="auto"/>
        <w:outlineLvl w:val="0"/>
        <w:rPr>
          <w:sz w:val="28"/>
          <w:szCs w:val="28"/>
        </w:rPr>
      </w:pPr>
      <w:r w:rsidRPr="005055B8">
        <w:rPr>
          <w:sz w:val="28"/>
          <w:szCs w:val="28"/>
        </w:rPr>
        <w:t xml:space="preserve">    Члены комиссии:</w:t>
      </w:r>
    </w:p>
    <w:p w:rsidR="005B1239" w:rsidRPr="005055B8" w:rsidRDefault="005B1239" w:rsidP="005B1239">
      <w:pPr>
        <w:overflowPunct/>
        <w:spacing w:after="120"/>
        <w:jc w:val="both"/>
        <w:textAlignment w:val="auto"/>
        <w:outlineLvl w:val="0"/>
        <w:rPr>
          <w:sz w:val="28"/>
          <w:szCs w:val="28"/>
        </w:rPr>
      </w:pPr>
      <w:r w:rsidRPr="005055B8">
        <w:rPr>
          <w:sz w:val="28"/>
          <w:szCs w:val="28"/>
        </w:rPr>
        <w:t xml:space="preserve">    1. ____________________________</w:t>
      </w:r>
    </w:p>
    <w:p w:rsidR="005B1239" w:rsidRPr="005055B8" w:rsidRDefault="005B1239" w:rsidP="005B1239">
      <w:pPr>
        <w:overflowPunct/>
        <w:spacing w:after="120"/>
        <w:jc w:val="both"/>
        <w:textAlignment w:val="auto"/>
        <w:outlineLvl w:val="0"/>
        <w:rPr>
          <w:sz w:val="28"/>
          <w:szCs w:val="28"/>
        </w:rPr>
      </w:pPr>
      <w:r w:rsidRPr="005055B8">
        <w:rPr>
          <w:sz w:val="28"/>
          <w:szCs w:val="28"/>
        </w:rPr>
        <w:t xml:space="preserve">    2. ____________________________</w:t>
      </w:r>
    </w:p>
    <w:p w:rsidR="005B1239" w:rsidRPr="00842881" w:rsidRDefault="005B1239" w:rsidP="005B1239">
      <w:pPr>
        <w:overflowPunct/>
        <w:spacing w:after="120"/>
        <w:jc w:val="both"/>
        <w:textAlignment w:val="auto"/>
        <w:outlineLvl w:val="0"/>
        <w:rPr>
          <w:sz w:val="28"/>
          <w:szCs w:val="28"/>
        </w:rPr>
      </w:pPr>
      <w:r w:rsidRPr="005055B8">
        <w:rPr>
          <w:sz w:val="28"/>
          <w:szCs w:val="28"/>
        </w:rPr>
        <w:t xml:space="preserve">    3. </w:t>
      </w:r>
      <w:r w:rsidRPr="00842881">
        <w:rPr>
          <w:sz w:val="28"/>
          <w:szCs w:val="28"/>
        </w:rPr>
        <w:t>____________________________</w:t>
      </w:r>
    </w:p>
    <w:p w:rsidR="005B1239" w:rsidRPr="005055B8" w:rsidRDefault="005B1239" w:rsidP="005B1239">
      <w:pPr>
        <w:overflowPunct/>
        <w:spacing w:after="120"/>
        <w:jc w:val="both"/>
        <w:textAlignment w:val="auto"/>
        <w:outlineLvl w:val="0"/>
        <w:rPr>
          <w:sz w:val="28"/>
          <w:szCs w:val="28"/>
        </w:rPr>
      </w:pPr>
      <w:r w:rsidRPr="005055B8">
        <w:rPr>
          <w:sz w:val="28"/>
          <w:szCs w:val="28"/>
        </w:rPr>
        <w:t xml:space="preserve">    4. ____________________________</w:t>
      </w:r>
    </w:p>
    <w:p w:rsidR="005B1239" w:rsidRPr="005055B8" w:rsidRDefault="005B1239" w:rsidP="005B1239">
      <w:pPr>
        <w:overflowPunct/>
        <w:spacing w:after="120"/>
        <w:jc w:val="both"/>
        <w:textAlignment w:val="auto"/>
        <w:outlineLvl w:val="0"/>
        <w:rPr>
          <w:sz w:val="28"/>
          <w:szCs w:val="28"/>
        </w:rPr>
      </w:pPr>
      <w:r w:rsidRPr="005055B8">
        <w:rPr>
          <w:sz w:val="28"/>
          <w:szCs w:val="28"/>
        </w:rPr>
        <w:t xml:space="preserve">    5. ____________________________</w:t>
      </w:r>
    </w:p>
    <w:p w:rsidR="005B1239" w:rsidRPr="005055B8" w:rsidRDefault="005B1239" w:rsidP="005B1239">
      <w:pPr>
        <w:overflowPunct/>
        <w:spacing w:after="120"/>
        <w:jc w:val="both"/>
        <w:textAlignment w:val="auto"/>
        <w:outlineLvl w:val="0"/>
        <w:rPr>
          <w:sz w:val="28"/>
          <w:szCs w:val="28"/>
        </w:rPr>
      </w:pPr>
      <w:r w:rsidRPr="005055B8">
        <w:rPr>
          <w:sz w:val="28"/>
          <w:szCs w:val="28"/>
        </w:rPr>
        <w:t xml:space="preserve">    6. ____________________________</w:t>
      </w:r>
    </w:p>
    <w:p w:rsidR="005B1239" w:rsidRPr="005055B8" w:rsidRDefault="005B1239" w:rsidP="005B1239">
      <w:pPr>
        <w:overflowPunct/>
        <w:spacing w:after="120"/>
        <w:jc w:val="both"/>
        <w:textAlignment w:val="auto"/>
        <w:outlineLvl w:val="0"/>
        <w:rPr>
          <w:sz w:val="28"/>
          <w:szCs w:val="28"/>
        </w:rPr>
      </w:pPr>
      <w:r w:rsidRPr="005055B8">
        <w:rPr>
          <w:sz w:val="28"/>
          <w:szCs w:val="28"/>
        </w:rPr>
        <w:t xml:space="preserve">    7. ____________________________</w:t>
      </w: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067718" w:rsidRDefault="00067718" w:rsidP="005B1239">
      <w:pPr>
        <w:widowControl w:val="0"/>
        <w:overflowPunct/>
        <w:jc w:val="right"/>
        <w:textAlignment w:val="auto"/>
        <w:rPr>
          <w:sz w:val="28"/>
          <w:szCs w:val="28"/>
        </w:rPr>
      </w:pPr>
    </w:p>
    <w:p w:rsidR="00067718" w:rsidRDefault="00067718" w:rsidP="005B1239">
      <w:pPr>
        <w:widowControl w:val="0"/>
        <w:overflowPunct/>
        <w:jc w:val="right"/>
        <w:textAlignment w:val="auto"/>
        <w:rPr>
          <w:sz w:val="28"/>
          <w:szCs w:val="28"/>
        </w:rPr>
      </w:pPr>
    </w:p>
    <w:p w:rsidR="00067718" w:rsidRDefault="00067718" w:rsidP="005B1239">
      <w:pPr>
        <w:widowControl w:val="0"/>
        <w:overflowPunct/>
        <w:jc w:val="right"/>
        <w:textAlignment w:val="auto"/>
        <w:rPr>
          <w:sz w:val="28"/>
          <w:szCs w:val="28"/>
        </w:rPr>
      </w:pPr>
    </w:p>
    <w:p w:rsidR="00067718" w:rsidRDefault="00067718" w:rsidP="005B1239">
      <w:pPr>
        <w:widowControl w:val="0"/>
        <w:overflowPunct/>
        <w:jc w:val="right"/>
        <w:textAlignment w:val="auto"/>
        <w:rPr>
          <w:sz w:val="28"/>
          <w:szCs w:val="28"/>
        </w:rPr>
      </w:pPr>
    </w:p>
    <w:p w:rsidR="00067718" w:rsidRDefault="00067718"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Default="005B1239" w:rsidP="005B1239">
      <w:pPr>
        <w:widowControl w:val="0"/>
        <w:overflowPunct/>
        <w:jc w:val="right"/>
        <w:textAlignment w:val="auto"/>
        <w:rPr>
          <w:sz w:val="28"/>
          <w:szCs w:val="28"/>
        </w:rPr>
      </w:pPr>
    </w:p>
    <w:p w:rsidR="005B1239" w:rsidRPr="00F04A13" w:rsidRDefault="005B1239" w:rsidP="005B1239">
      <w:pPr>
        <w:widowControl w:val="0"/>
        <w:overflowPunct/>
        <w:jc w:val="right"/>
        <w:textAlignment w:val="auto"/>
        <w:rPr>
          <w:sz w:val="28"/>
          <w:szCs w:val="28"/>
        </w:rPr>
      </w:pPr>
      <w:r w:rsidRPr="00F04A13">
        <w:rPr>
          <w:sz w:val="28"/>
          <w:szCs w:val="28"/>
        </w:rPr>
        <w:lastRenderedPageBreak/>
        <w:t xml:space="preserve">Приложение 4 </w:t>
      </w:r>
    </w:p>
    <w:p w:rsidR="005B1239" w:rsidRPr="00F04A13" w:rsidRDefault="005B1239" w:rsidP="005B1239">
      <w:pPr>
        <w:widowControl w:val="0"/>
        <w:overflowPunct/>
        <w:ind w:left="4536"/>
        <w:jc w:val="right"/>
        <w:textAlignment w:val="auto"/>
        <w:rPr>
          <w:sz w:val="28"/>
          <w:szCs w:val="28"/>
        </w:rPr>
      </w:pPr>
      <w:r w:rsidRPr="00F04A13">
        <w:rPr>
          <w:sz w:val="28"/>
          <w:szCs w:val="28"/>
        </w:rPr>
        <w:t xml:space="preserve">к Правилам обустройства мест </w:t>
      </w:r>
    </w:p>
    <w:p w:rsidR="005B1239" w:rsidRPr="00F04A13" w:rsidRDefault="005B1239" w:rsidP="005B1239">
      <w:pPr>
        <w:widowControl w:val="0"/>
        <w:overflowPunct/>
        <w:ind w:left="4536"/>
        <w:jc w:val="right"/>
        <w:textAlignment w:val="auto"/>
        <w:rPr>
          <w:sz w:val="24"/>
          <w:szCs w:val="24"/>
        </w:rPr>
      </w:pPr>
      <w:r w:rsidRPr="00F04A13">
        <w:rPr>
          <w:sz w:val="28"/>
          <w:szCs w:val="28"/>
        </w:rPr>
        <w:t>(площадок) накопления твердых коммунальных отходов и ведения их реестра на территории городского округа Анадырь</w:t>
      </w:r>
    </w:p>
    <w:p w:rsidR="005B1239" w:rsidRPr="00F04A13" w:rsidRDefault="005B1239" w:rsidP="005B1239">
      <w:pPr>
        <w:overflowPunct/>
        <w:jc w:val="both"/>
        <w:textAlignment w:val="auto"/>
        <w:rPr>
          <w:sz w:val="28"/>
          <w:szCs w:val="28"/>
        </w:rPr>
      </w:pPr>
    </w:p>
    <w:p w:rsidR="005B1239" w:rsidRPr="00F04A13" w:rsidRDefault="005B1239" w:rsidP="005B1239">
      <w:pPr>
        <w:overflowPunct/>
        <w:spacing w:before="280"/>
        <w:ind w:firstLine="540"/>
        <w:jc w:val="both"/>
        <w:textAlignment w:val="auto"/>
        <w:rPr>
          <w:sz w:val="28"/>
          <w:szCs w:val="28"/>
        </w:rPr>
      </w:pPr>
    </w:p>
    <w:p w:rsidR="005B1239" w:rsidRPr="00F04A13" w:rsidRDefault="005B1239" w:rsidP="005B1239">
      <w:pPr>
        <w:widowControl w:val="0"/>
        <w:overflowPunct/>
        <w:textAlignment w:val="auto"/>
      </w:pPr>
      <w:r w:rsidRPr="00F04A13">
        <w:t>Бланк Администрации городского округа Анадырь</w:t>
      </w:r>
    </w:p>
    <w:p w:rsidR="005B1239" w:rsidRPr="00F04A13" w:rsidRDefault="005B1239" w:rsidP="005B1239">
      <w:pPr>
        <w:widowControl w:val="0"/>
        <w:overflowPunct/>
        <w:textAlignment w:val="auto"/>
        <w:rPr>
          <w:sz w:val="28"/>
          <w:szCs w:val="28"/>
        </w:rPr>
      </w:pPr>
    </w:p>
    <w:p w:rsidR="005B1239" w:rsidRPr="00F04A13" w:rsidRDefault="005B1239" w:rsidP="005B1239">
      <w:pPr>
        <w:widowControl w:val="0"/>
        <w:overflowPunct/>
        <w:jc w:val="center"/>
        <w:textAlignment w:val="auto"/>
        <w:rPr>
          <w:sz w:val="24"/>
          <w:szCs w:val="24"/>
        </w:rPr>
      </w:pPr>
    </w:p>
    <w:p w:rsidR="005B1239" w:rsidRPr="00F04A13" w:rsidRDefault="005B1239" w:rsidP="005B1239">
      <w:pPr>
        <w:widowControl w:val="0"/>
        <w:overflowPunct/>
        <w:jc w:val="center"/>
        <w:textAlignment w:val="auto"/>
        <w:rPr>
          <w:sz w:val="28"/>
          <w:szCs w:val="28"/>
        </w:rPr>
      </w:pPr>
      <w:r w:rsidRPr="00F04A13">
        <w:rPr>
          <w:sz w:val="24"/>
          <w:szCs w:val="24"/>
        </w:rPr>
        <w:t>РЕШЕНИЕ № _________</w:t>
      </w:r>
    </w:p>
    <w:p w:rsidR="005B1239" w:rsidRPr="00F04A13" w:rsidRDefault="005B1239" w:rsidP="005B1239">
      <w:pPr>
        <w:widowControl w:val="0"/>
        <w:overflowPunct/>
        <w:jc w:val="center"/>
        <w:textAlignment w:val="auto"/>
        <w:rPr>
          <w:sz w:val="28"/>
          <w:szCs w:val="28"/>
        </w:rPr>
      </w:pPr>
      <w:r w:rsidRPr="00F04A13">
        <w:rPr>
          <w:sz w:val="28"/>
          <w:szCs w:val="28"/>
        </w:rPr>
        <w:t>о согласовании (об отказе) создания места (площадки) накопления твердых коммунальных отходов на территории городского округа Анадырь</w:t>
      </w:r>
    </w:p>
    <w:p w:rsidR="005B1239" w:rsidRPr="00F04A13" w:rsidRDefault="005B1239" w:rsidP="005B1239">
      <w:pPr>
        <w:widowControl w:val="0"/>
        <w:overflowPunct/>
        <w:textAlignment w:val="auto"/>
      </w:pPr>
    </w:p>
    <w:p w:rsidR="005B1239" w:rsidRPr="00F04A13" w:rsidRDefault="005B1239" w:rsidP="005B1239">
      <w:pPr>
        <w:widowControl w:val="0"/>
        <w:overflowPunct/>
        <w:textAlignment w:val="auto"/>
        <w:rPr>
          <w:sz w:val="28"/>
          <w:szCs w:val="28"/>
        </w:rPr>
      </w:pPr>
      <w:r w:rsidRPr="00F04A13">
        <w:rPr>
          <w:sz w:val="28"/>
          <w:szCs w:val="28"/>
        </w:rPr>
        <w:t xml:space="preserve">Место выдачи                                             </w:t>
      </w:r>
      <w:r w:rsidRPr="00F04A13">
        <w:rPr>
          <w:sz w:val="28"/>
          <w:szCs w:val="28"/>
        </w:rPr>
        <w:tab/>
      </w:r>
      <w:r w:rsidRPr="00F04A13">
        <w:rPr>
          <w:sz w:val="28"/>
          <w:szCs w:val="28"/>
        </w:rPr>
        <w:tab/>
      </w:r>
      <w:r w:rsidRPr="00F04A13">
        <w:rPr>
          <w:sz w:val="28"/>
          <w:szCs w:val="28"/>
        </w:rPr>
        <w:tab/>
      </w:r>
      <w:r w:rsidRPr="00F04A13">
        <w:rPr>
          <w:sz w:val="28"/>
          <w:szCs w:val="28"/>
        </w:rPr>
        <w:tab/>
      </w:r>
      <w:r w:rsidRPr="00F04A13">
        <w:rPr>
          <w:sz w:val="28"/>
          <w:szCs w:val="28"/>
        </w:rPr>
        <w:tab/>
        <w:t xml:space="preserve">    Дата выдачи</w:t>
      </w:r>
    </w:p>
    <w:p w:rsidR="005B1239" w:rsidRPr="00F04A13" w:rsidRDefault="005B1239" w:rsidP="005B1239">
      <w:pPr>
        <w:overflowPunct/>
        <w:jc w:val="both"/>
        <w:textAlignment w:val="auto"/>
        <w:outlineLvl w:val="0"/>
        <w:rPr>
          <w:rFonts w:ascii="Courier New" w:hAnsi="Courier New" w:cs="Courier New"/>
        </w:rPr>
      </w:pPr>
    </w:p>
    <w:p w:rsidR="005B1239" w:rsidRPr="00F04A13" w:rsidRDefault="005B1239" w:rsidP="005B1239">
      <w:pPr>
        <w:overflowPunct/>
        <w:jc w:val="both"/>
        <w:textAlignment w:val="auto"/>
        <w:outlineLvl w:val="0"/>
        <w:rPr>
          <w:rFonts w:ascii="Courier New" w:hAnsi="Courier New" w:cs="Courier New"/>
        </w:rPr>
      </w:pPr>
    </w:p>
    <w:p w:rsidR="005B1239" w:rsidRPr="00F04A13" w:rsidRDefault="005B1239" w:rsidP="005B1239">
      <w:pPr>
        <w:overflowPunct/>
        <w:ind w:firstLine="709"/>
        <w:jc w:val="both"/>
        <w:textAlignment w:val="auto"/>
        <w:outlineLvl w:val="0"/>
        <w:rPr>
          <w:sz w:val="28"/>
          <w:szCs w:val="28"/>
        </w:rPr>
      </w:pPr>
      <w:r w:rsidRPr="00F04A13">
        <w:rPr>
          <w:sz w:val="28"/>
          <w:szCs w:val="28"/>
        </w:rPr>
        <w:t xml:space="preserve">В  соответствии  с </w:t>
      </w:r>
      <w:hyperlink r:id="rId13" w:history="1">
        <w:r w:rsidRPr="00F04A13">
          <w:rPr>
            <w:sz w:val="28"/>
            <w:szCs w:val="28"/>
          </w:rPr>
          <w:t>постановлением</w:t>
        </w:r>
      </w:hyperlink>
      <w:r w:rsidRPr="00F04A13">
        <w:rPr>
          <w:sz w:val="28"/>
          <w:szCs w:val="28"/>
        </w:rPr>
        <w:t xml:space="preserve"> Правительства РФ от 31.08.2018 № 1039 «Об утверждении   Правил   обустройства   мест  (площадок)  накопления  твердых коммунальных  отходов  и  ведения их реестра», Постановлением Администрации городского округа Анадырь от </w:t>
      </w:r>
      <w:r w:rsidRPr="00F04A13">
        <w:rPr>
          <w:sz w:val="28"/>
          <w:szCs w:val="28"/>
          <w:u w:val="single"/>
        </w:rPr>
        <w:t xml:space="preserve"> </w:t>
      </w:r>
      <w:r w:rsidRPr="007C0F0F">
        <w:rPr>
          <w:sz w:val="28"/>
          <w:szCs w:val="28"/>
        </w:rPr>
        <w:t>____________  №  _____</w:t>
      </w:r>
      <w:r w:rsidRPr="00F04A13">
        <w:rPr>
          <w:sz w:val="28"/>
          <w:szCs w:val="28"/>
          <w:u w:val="single"/>
        </w:rPr>
        <w:t xml:space="preserve"> </w:t>
      </w:r>
      <w:r w:rsidRPr="00F04A13">
        <w:rPr>
          <w:sz w:val="28"/>
          <w:szCs w:val="28"/>
        </w:rPr>
        <w:t xml:space="preserve"> «Об  утверждении Правил обустройства мест (площадок) накопления твердых коммунальных отходов и ведения их реестра на территории городского округа Анадырь», в связи с обращением:</w:t>
      </w:r>
    </w:p>
    <w:p w:rsidR="005B1239" w:rsidRPr="00F04A13" w:rsidRDefault="005B1239" w:rsidP="005B1239">
      <w:pPr>
        <w:overflowPunct/>
        <w:jc w:val="both"/>
        <w:textAlignment w:val="auto"/>
        <w:outlineLvl w:val="0"/>
      </w:pPr>
      <w:r w:rsidRPr="00F04A13">
        <w:t>_______________________________________________________________________________________________,</w:t>
      </w:r>
    </w:p>
    <w:p w:rsidR="005B1239" w:rsidRPr="00F04A13" w:rsidRDefault="005B1239" w:rsidP="005B1239">
      <w:pPr>
        <w:overflowPunct/>
        <w:jc w:val="center"/>
        <w:textAlignment w:val="auto"/>
        <w:outlineLvl w:val="0"/>
      </w:pPr>
      <w:r w:rsidRPr="00F04A13">
        <w:t>(наименование и юридический адрес юридического лица, ФИО и реквизиты документа,</w:t>
      </w:r>
    </w:p>
    <w:p w:rsidR="005B1239" w:rsidRPr="00F04A13" w:rsidRDefault="005B1239" w:rsidP="005B1239">
      <w:pPr>
        <w:overflowPunct/>
        <w:jc w:val="center"/>
        <w:textAlignment w:val="auto"/>
        <w:outlineLvl w:val="0"/>
      </w:pPr>
      <w:r w:rsidRPr="00F04A13">
        <w:t>________________________________________________________________________________________________</w:t>
      </w:r>
    </w:p>
    <w:p w:rsidR="005B1239" w:rsidRPr="00F04A13" w:rsidRDefault="005B1239" w:rsidP="005B1239">
      <w:pPr>
        <w:overflowPunct/>
        <w:jc w:val="center"/>
        <w:textAlignment w:val="auto"/>
        <w:outlineLvl w:val="0"/>
      </w:pPr>
      <w:r w:rsidRPr="00F04A13">
        <w:t>удостоверяющего личность гражданина, индивидуального предпринимателя)</w:t>
      </w:r>
    </w:p>
    <w:p w:rsidR="005B1239" w:rsidRPr="00F04A13" w:rsidRDefault="005B1239" w:rsidP="005B1239">
      <w:pPr>
        <w:overflowPunct/>
        <w:jc w:val="both"/>
        <w:textAlignment w:val="auto"/>
        <w:outlineLvl w:val="0"/>
        <w:rPr>
          <w:sz w:val="28"/>
          <w:szCs w:val="28"/>
        </w:rPr>
      </w:pPr>
      <w:r w:rsidRPr="00F04A13">
        <w:rPr>
          <w:sz w:val="28"/>
          <w:szCs w:val="28"/>
        </w:rPr>
        <w:t xml:space="preserve">на основании принятого Комиссией решения, указанного в акте об определении места (площадки) накопления твердых коммунальных отходов от № </w:t>
      </w:r>
      <w:r w:rsidRPr="007C0F0F">
        <w:rPr>
          <w:sz w:val="28"/>
          <w:szCs w:val="28"/>
        </w:rPr>
        <w:t>____</w:t>
      </w:r>
      <w:r>
        <w:rPr>
          <w:sz w:val="28"/>
          <w:szCs w:val="28"/>
        </w:rPr>
        <w:t>___</w:t>
      </w:r>
      <w:r w:rsidRPr="007C0F0F">
        <w:rPr>
          <w:sz w:val="28"/>
          <w:szCs w:val="28"/>
        </w:rPr>
        <w:t>__,</w:t>
      </w:r>
      <w:r w:rsidRPr="00F04A13">
        <w:rPr>
          <w:sz w:val="28"/>
          <w:szCs w:val="28"/>
        </w:rPr>
        <w:t xml:space="preserve"> </w:t>
      </w:r>
    </w:p>
    <w:p w:rsidR="005B1239" w:rsidRPr="00F04A13" w:rsidRDefault="005B1239" w:rsidP="005B1239">
      <w:pPr>
        <w:overflowPunct/>
        <w:jc w:val="center"/>
        <w:textAlignment w:val="auto"/>
        <w:outlineLvl w:val="0"/>
        <w:rPr>
          <w:sz w:val="28"/>
          <w:szCs w:val="28"/>
        </w:rPr>
      </w:pPr>
    </w:p>
    <w:p w:rsidR="005B1239" w:rsidRPr="00F04A13" w:rsidRDefault="005B1239" w:rsidP="005B1239">
      <w:pPr>
        <w:overflowPunct/>
        <w:jc w:val="both"/>
        <w:textAlignment w:val="auto"/>
        <w:outlineLvl w:val="0"/>
      </w:pPr>
      <w:r w:rsidRPr="00F04A13">
        <w:t>_______________________________________________________________________________________________</w:t>
      </w:r>
    </w:p>
    <w:p w:rsidR="005B1239" w:rsidRPr="00F04A13" w:rsidRDefault="005B1239" w:rsidP="005B1239">
      <w:pPr>
        <w:overflowPunct/>
        <w:jc w:val="center"/>
        <w:textAlignment w:val="auto"/>
        <w:outlineLvl w:val="0"/>
      </w:pPr>
      <w:r w:rsidRPr="00F04A13">
        <w:t>согласовать/отказать</w:t>
      </w:r>
    </w:p>
    <w:p w:rsidR="005B1239" w:rsidRPr="00F04A13" w:rsidRDefault="005B1239" w:rsidP="005B1239">
      <w:pPr>
        <w:overflowPunct/>
        <w:jc w:val="both"/>
        <w:textAlignment w:val="auto"/>
        <w:outlineLvl w:val="0"/>
      </w:pPr>
      <w:r w:rsidRPr="00F04A13">
        <w:t xml:space="preserve"> </w:t>
      </w:r>
    </w:p>
    <w:p w:rsidR="005B1239" w:rsidRPr="00F04A13" w:rsidRDefault="005B1239" w:rsidP="005B1239">
      <w:pPr>
        <w:overflowPunct/>
        <w:jc w:val="both"/>
        <w:textAlignment w:val="auto"/>
        <w:outlineLvl w:val="0"/>
        <w:rPr>
          <w:sz w:val="28"/>
          <w:szCs w:val="28"/>
        </w:rPr>
      </w:pPr>
      <w:r w:rsidRPr="00F04A13">
        <w:rPr>
          <w:sz w:val="28"/>
          <w:szCs w:val="28"/>
        </w:rPr>
        <w:t>создание места (площадки) накопления твердых коммунальных отходов с местоположением:</w:t>
      </w:r>
    </w:p>
    <w:p w:rsidR="005B1239" w:rsidRPr="00F04A13" w:rsidRDefault="005B1239" w:rsidP="005B1239">
      <w:pPr>
        <w:overflowPunct/>
        <w:jc w:val="both"/>
        <w:textAlignment w:val="auto"/>
        <w:outlineLvl w:val="0"/>
        <w:rPr>
          <w:sz w:val="28"/>
          <w:szCs w:val="28"/>
        </w:rPr>
      </w:pPr>
      <w:r w:rsidRPr="00F04A13">
        <w:rPr>
          <w:sz w:val="28"/>
          <w:szCs w:val="28"/>
        </w:rPr>
        <w:t>___________________________________________________________________</w:t>
      </w:r>
    </w:p>
    <w:p w:rsidR="005B1239" w:rsidRPr="00F04A13" w:rsidRDefault="005B1239" w:rsidP="005B1239">
      <w:pPr>
        <w:overflowPunct/>
        <w:jc w:val="both"/>
        <w:textAlignment w:val="auto"/>
        <w:outlineLvl w:val="0"/>
        <w:rPr>
          <w:sz w:val="28"/>
          <w:szCs w:val="28"/>
        </w:rPr>
      </w:pPr>
      <w:r w:rsidRPr="00F04A13">
        <w:rPr>
          <w:sz w:val="28"/>
          <w:szCs w:val="28"/>
        </w:rPr>
        <w:t>____________________________________________________________________</w:t>
      </w:r>
    </w:p>
    <w:p w:rsidR="005B1239" w:rsidRPr="00F04A13" w:rsidRDefault="005B1239" w:rsidP="005B1239">
      <w:pPr>
        <w:overflowPunct/>
        <w:jc w:val="center"/>
        <w:textAlignment w:val="auto"/>
        <w:outlineLvl w:val="0"/>
      </w:pPr>
      <w:r w:rsidRPr="00F04A13">
        <w:t>(указать адрес земельного участка или адресные ориентиры земель)</w:t>
      </w:r>
    </w:p>
    <w:p w:rsidR="005B1239" w:rsidRPr="00F04A13" w:rsidRDefault="005B1239" w:rsidP="005B1239">
      <w:pPr>
        <w:overflowPunct/>
        <w:jc w:val="center"/>
        <w:textAlignment w:val="auto"/>
        <w:outlineLvl w:val="0"/>
      </w:pPr>
    </w:p>
    <w:p w:rsidR="005B1239" w:rsidRPr="00F04A13" w:rsidRDefault="005B1239" w:rsidP="005B1239">
      <w:pPr>
        <w:overflowPunct/>
        <w:jc w:val="both"/>
        <w:textAlignment w:val="auto"/>
        <w:outlineLvl w:val="0"/>
        <w:rPr>
          <w:sz w:val="28"/>
          <w:szCs w:val="28"/>
        </w:rPr>
      </w:pPr>
      <w:r w:rsidRPr="00F04A13">
        <w:rPr>
          <w:sz w:val="28"/>
          <w:szCs w:val="28"/>
        </w:rPr>
        <w:t>кадастровый номер (при наличии</w:t>
      </w:r>
      <w:proofErr w:type="gramStart"/>
      <w:r w:rsidRPr="00F04A13">
        <w:rPr>
          <w:sz w:val="28"/>
          <w:szCs w:val="28"/>
        </w:rPr>
        <w:t>):_</w:t>
      </w:r>
      <w:proofErr w:type="gramEnd"/>
      <w:r w:rsidRPr="00F04A13">
        <w:rPr>
          <w:sz w:val="28"/>
          <w:szCs w:val="28"/>
        </w:rPr>
        <w:t>_____________________________________,</w:t>
      </w:r>
    </w:p>
    <w:p w:rsidR="005B1239" w:rsidRPr="00F04A13" w:rsidRDefault="005B1239" w:rsidP="005B1239">
      <w:pPr>
        <w:overflowPunct/>
        <w:jc w:val="both"/>
        <w:textAlignment w:val="auto"/>
        <w:outlineLvl w:val="0"/>
        <w:rPr>
          <w:sz w:val="28"/>
          <w:szCs w:val="28"/>
        </w:rPr>
      </w:pPr>
      <w:r w:rsidRPr="00F04A13">
        <w:rPr>
          <w:sz w:val="28"/>
          <w:szCs w:val="28"/>
        </w:rPr>
        <w:t xml:space="preserve">площадь, предполагаемая для </w:t>
      </w:r>
      <w:proofErr w:type="gramStart"/>
      <w:r w:rsidRPr="00F04A13">
        <w:rPr>
          <w:sz w:val="28"/>
          <w:szCs w:val="28"/>
        </w:rPr>
        <w:t>использования:_</w:t>
      </w:r>
      <w:proofErr w:type="gramEnd"/>
      <w:r w:rsidRPr="00F04A13">
        <w:rPr>
          <w:sz w:val="28"/>
          <w:szCs w:val="28"/>
        </w:rPr>
        <w:t>____________________________,</w:t>
      </w:r>
    </w:p>
    <w:p w:rsidR="005B1239" w:rsidRPr="007C0F0F" w:rsidRDefault="005B1239" w:rsidP="005B1239">
      <w:pPr>
        <w:overflowPunct/>
        <w:jc w:val="both"/>
        <w:textAlignment w:val="auto"/>
        <w:outlineLvl w:val="0"/>
        <w:rPr>
          <w:sz w:val="28"/>
          <w:szCs w:val="28"/>
        </w:rPr>
      </w:pPr>
      <w:r w:rsidRPr="00F04A13">
        <w:rPr>
          <w:sz w:val="28"/>
          <w:szCs w:val="28"/>
        </w:rPr>
        <w:t>согласно выписке из Единого государственного реестра недвижимости, об объекте недвижимости (схеме границ) в целях размещения</w:t>
      </w:r>
    </w:p>
    <w:p w:rsidR="005B1239" w:rsidRPr="007C0F0F" w:rsidRDefault="005B1239" w:rsidP="005B1239">
      <w:pPr>
        <w:overflowPunct/>
        <w:jc w:val="both"/>
        <w:textAlignment w:val="auto"/>
        <w:outlineLvl w:val="0"/>
        <w:rPr>
          <w:sz w:val="28"/>
          <w:szCs w:val="28"/>
        </w:rPr>
      </w:pPr>
      <w:r w:rsidRPr="007C0F0F">
        <w:rPr>
          <w:sz w:val="28"/>
          <w:szCs w:val="28"/>
        </w:rPr>
        <w:t>____________________________________________________________________</w:t>
      </w:r>
    </w:p>
    <w:p w:rsidR="005B1239" w:rsidRPr="00F04A13" w:rsidRDefault="005B1239" w:rsidP="005B1239">
      <w:pPr>
        <w:overflowPunct/>
        <w:jc w:val="center"/>
        <w:textAlignment w:val="auto"/>
        <w:outlineLvl w:val="0"/>
      </w:pPr>
      <w:r w:rsidRPr="00F04A13">
        <w:t>(указать наименование объектов)</w:t>
      </w:r>
    </w:p>
    <w:p w:rsidR="005B1239" w:rsidRPr="00F04A13" w:rsidRDefault="005B1239" w:rsidP="005B1239">
      <w:pPr>
        <w:overflowPunct/>
        <w:jc w:val="both"/>
        <w:textAlignment w:val="auto"/>
        <w:outlineLvl w:val="0"/>
        <w:rPr>
          <w:sz w:val="28"/>
          <w:szCs w:val="28"/>
        </w:rPr>
      </w:pPr>
      <w:r w:rsidRPr="00F04A13">
        <w:rPr>
          <w:sz w:val="28"/>
          <w:szCs w:val="28"/>
        </w:rPr>
        <w:t>Основание отказа:</w:t>
      </w:r>
    </w:p>
    <w:p w:rsidR="005B1239" w:rsidRPr="00F04A13" w:rsidRDefault="005B1239" w:rsidP="005B1239">
      <w:pPr>
        <w:overflowPunct/>
        <w:jc w:val="both"/>
        <w:textAlignment w:val="auto"/>
        <w:outlineLvl w:val="0"/>
        <w:rPr>
          <w:sz w:val="28"/>
          <w:szCs w:val="28"/>
        </w:rPr>
      </w:pPr>
      <w:r w:rsidRPr="00F04A13">
        <w:rPr>
          <w:sz w:val="28"/>
          <w:szCs w:val="28"/>
        </w:rPr>
        <w:t>____________________________________________________________________</w:t>
      </w:r>
    </w:p>
    <w:p w:rsidR="005B1239" w:rsidRPr="00F04A13" w:rsidRDefault="005B1239" w:rsidP="005B1239">
      <w:pPr>
        <w:overflowPunct/>
        <w:jc w:val="both"/>
        <w:textAlignment w:val="auto"/>
        <w:outlineLvl w:val="0"/>
        <w:rPr>
          <w:sz w:val="28"/>
          <w:szCs w:val="28"/>
        </w:rPr>
      </w:pPr>
      <w:r w:rsidRPr="00F04A13">
        <w:rPr>
          <w:sz w:val="28"/>
          <w:szCs w:val="28"/>
        </w:rPr>
        <w:t>____________________________________________________________________</w:t>
      </w:r>
    </w:p>
    <w:p w:rsidR="005B1239" w:rsidRPr="00F04A13" w:rsidRDefault="005B1239" w:rsidP="005B1239">
      <w:pPr>
        <w:overflowPunct/>
        <w:jc w:val="both"/>
        <w:textAlignment w:val="auto"/>
        <w:outlineLvl w:val="0"/>
      </w:pPr>
    </w:p>
    <w:p w:rsidR="005B1239" w:rsidRPr="00F04A13" w:rsidRDefault="005B1239" w:rsidP="005B1239">
      <w:pPr>
        <w:overflowPunct/>
        <w:jc w:val="both"/>
        <w:textAlignment w:val="auto"/>
        <w:outlineLvl w:val="0"/>
        <w:rPr>
          <w:sz w:val="28"/>
          <w:szCs w:val="28"/>
        </w:rPr>
      </w:pPr>
      <w:r w:rsidRPr="00F04A13">
        <w:rPr>
          <w:sz w:val="28"/>
          <w:szCs w:val="28"/>
        </w:rPr>
        <w:lastRenderedPageBreak/>
        <w:t>Лицо, получившее согласование, обязано провести работы по оборудованию места (площадки) накопления твердых коммунальных отходов в срок до:</w:t>
      </w:r>
    </w:p>
    <w:p w:rsidR="005B1239" w:rsidRPr="00F04A13" w:rsidRDefault="005B1239" w:rsidP="005B1239">
      <w:pPr>
        <w:overflowPunct/>
        <w:jc w:val="both"/>
        <w:textAlignment w:val="auto"/>
        <w:outlineLvl w:val="0"/>
        <w:rPr>
          <w:sz w:val="28"/>
          <w:szCs w:val="28"/>
        </w:rPr>
      </w:pPr>
      <w:r w:rsidRPr="00F04A13">
        <w:rPr>
          <w:sz w:val="28"/>
          <w:szCs w:val="28"/>
        </w:rPr>
        <w:t>____________________________________________________________________</w:t>
      </w:r>
    </w:p>
    <w:p w:rsidR="005B1239" w:rsidRPr="00F04A13" w:rsidRDefault="005B1239" w:rsidP="005B1239">
      <w:pPr>
        <w:overflowPunct/>
        <w:jc w:val="center"/>
        <w:textAlignment w:val="auto"/>
        <w:outlineLvl w:val="0"/>
      </w:pPr>
      <w:r w:rsidRPr="00F04A13">
        <w:t>(указать срок проведения работ)</w:t>
      </w:r>
    </w:p>
    <w:p w:rsidR="005B1239" w:rsidRPr="00F04A13" w:rsidRDefault="005B1239" w:rsidP="005B1239">
      <w:pPr>
        <w:overflowPunct/>
        <w:ind w:firstLine="709"/>
        <w:jc w:val="both"/>
        <w:textAlignment w:val="auto"/>
        <w:outlineLvl w:val="0"/>
        <w:rPr>
          <w:sz w:val="28"/>
          <w:szCs w:val="28"/>
        </w:rPr>
      </w:pPr>
      <w:r w:rsidRPr="00F04A13">
        <w:rPr>
          <w:sz w:val="28"/>
          <w:szCs w:val="28"/>
        </w:rPr>
        <w:t>В случае, если использование земель или земельного участка (части (частей) земельного участка) привело к порче либо уничтожению плодородного слоя почвы в границах таких земель или земельных участков, на</w:t>
      </w:r>
    </w:p>
    <w:p w:rsidR="005B1239" w:rsidRPr="00F04A13" w:rsidRDefault="005B1239" w:rsidP="005B1239">
      <w:pPr>
        <w:overflowPunct/>
        <w:jc w:val="both"/>
        <w:textAlignment w:val="auto"/>
        <w:outlineLvl w:val="0"/>
        <w:rPr>
          <w:sz w:val="28"/>
          <w:szCs w:val="28"/>
        </w:rPr>
      </w:pPr>
      <w:r w:rsidRPr="00F04A13">
        <w:rPr>
          <w:sz w:val="28"/>
          <w:szCs w:val="28"/>
        </w:rPr>
        <w:t>____________________________________________________________________</w:t>
      </w:r>
    </w:p>
    <w:p w:rsidR="005B1239" w:rsidRPr="00F04A13" w:rsidRDefault="005B1239" w:rsidP="005B1239">
      <w:pPr>
        <w:overflowPunct/>
        <w:jc w:val="center"/>
        <w:textAlignment w:val="auto"/>
        <w:outlineLvl w:val="0"/>
      </w:pPr>
      <w:r w:rsidRPr="00F04A13">
        <w:t>(лицо, которому выдается согласие на размещение места (площадки)</w:t>
      </w:r>
    </w:p>
    <w:p w:rsidR="005B1239" w:rsidRPr="00F04A13" w:rsidRDefault="005B1239" w:rsidP="005B1239">
      <w:pPr>
        <w:overflowPunct/>
        <w:jc w:val="both"/>
        <w:textAlignment w:val="auto"/>
        <w:outlineLvl w:val="0"/>
      </w:pPr>
    </w:p>
    <w:p w:rsidR="005B1239" w:rsidRPr="00F04A13" w:rsidRDefault="005B1239" w:rsidP="005B1239">
      <w:pPr>
        <w:overflowPunct/>
        <w:jc w:val="both"/>
        <w:textAlignment w:val="auto"/>
        <w:outlineLvl w:val="0"/>
        <w:rPr>
          <w:sz w:val="28"/>
          <w:szCs w:val="28"/>
        </w:rPr>
      </w:pPr>
      <w:r w:rsidRPr="00F04A13">
        <w:rPr>
          <w:sz w:val="28"/>
          <w:szCs w:val="28"/>
        </w:rPr>
        <w:t>возлагается обязанность:</w:t>
      </w:r>
    </w:p>
    <w:p w:rsidR="005B1239" w:rsidRPr="00F04A13" w:rsidRDefault="005B1239" w:rsidP="005B1239">
      <w:pPr>
        <w:overflowPunct/>
        <w:jc w:val="both"/>
        <w:textAlignment w:val="auto"/>
        <w:outlineLvl w:val="0"/>
        <w:rPr>
          <w:sz w:val="28"/>
          <w:szCs w:val="28"/>
        </w:rPr>
      </w:pPr>
      <w:r w:rsidRPr="00F04A13">
        <w:rPr>
          <w:sz w:val="28"/>
          <w:szCs w:val="28"/>
        </w:rPr>
        <w:t xml:space="preserve">    1)  привести такие земли или земельные участки в состояние, пригодное для их использования, в соответствии с разрешенным использованием;</w:t>
      </w:r>
    </w:p>
    <w:p w:rsidR="005B1239" w:rsidRPr="00F04A13" w:rsidRDefault="005B1239" w:rsidP="005B1239">
      <w:pPr>
        <w:overflowPunct/>
        <w:jc w:val="both"/>
        <w:textAlignment w:val="auto"/>
        <w:outlineLvl w:val="0"/>
        <w:rPr>
          <w:sz w:val="28"/>
          <w:szCs w:val="28"/>
        </w:rPr>
      </w:pPr>
      <w:r w:rsidRPr="00F04A13">
        <w:rPr>
          <w:sz w:val="28"/>
          <w:szCs w:val="28"/>
        </w:rPr>
        <w:t xml:space="preserve">    2)  выполнить необходимые работы по рекультивации таких земель или земельных участков.</w:t>
      </w:r>
    </w:p>
    <w:p w:rsidR="005B1239" w:rsidRPr="00F04A13" w:rsidRDefault="005B1239" w:rsidP="005B1239">
      <w:pPr>
        <w:overflowPunct/>
        <w:ind w:firstLine="709"/>
        <w:jc w:val="both"/>
        <w:textAlignment w:val="auto"/>
        <w:outlineLvl w:val="0"/>
        <w:rPr>
          <w:sz w:val="28"/>
          <w:szCs w:val="28"/>
        </w:rPr>
      </w:pPr>
      <w:r w:rsidRPr="00F04A13">
        <w:rPr>
          <w:sz w:val="28"/>
          <w:szCs w:val="28"/>
        </w:rPr>
        <w:t>Разрешение не дает права на вырубку древесно-кустарниковой растительности без необходимого разрешения.</w:t>
      </w:r>
    </w:p>
    <w:p w:rsidR="005B1239" w:rsidRPr="00F04A13" w:rsidRDefault="005B1239" w:rsidP="005B1239">
      <w:pPr>
        <w:overflowPunct/>
        <w:jc w:val="both"/>
        <w:textAlignment w:val="auto"/>
        <w:outlineLvl w:val="0"/>
        <w:rPr>
          <w:sz w:val="28"/>
          <w:szCs w:val="28"/>
        </w:rPr>
      </w:pPr>
    </w:p>
    <w:p w:rsidR="005B1239" w:rsidRPr="00F04A13" w:rsidRDefault="005B1239" w:rsidP="005B1239">
      <w:pPr>
        <w:overflowPunct/>
        <w:jc w:val="both"/>
        <w:textAlignment w:val="auto"/>
        <w:outlineLvl w:val="0"/>
        <w:rPr>
          <w:sz w:val="28"/>
          <w:szCs w:val="28"/>
        </w:rPr>
      </w:pPr>
      <w:r w:rsidRPr="00F04A13">
        <w:rPr>
          <w:sz w:val="28"/>
          <w:szCs w:val="28"/>
        </w:rPr>
        <w:t xml:space="preserve">    Приложение:</w:t>
      </w:r>
    </w:p>
    <w:p w:rsidR="005B1239" w:rsidRPr="00F04A13" w:rsidRDefault="005B1239" w:rsidP="005B1239">
      <w:pPr>
        <w:overflowPunct/>
        <w:jc w:val="both"/>
        <w:textAlignment w:val="auto"/>
        <w:outlineLvl w:val="0"/>
        <w:rPr>
          <w:sz w:val="28"/>
          <w:szCs w:val="28"/>
        </w:rPr>
      </w:pPr>
      <w:r w:rsidRPr="00F04A13">
        <w:rPr>
          <w:sz w:val="28"/>
          <w:szCs w:val="28"/>
        </w:rPr>
        <w:t xml:space="preserve">    -  выписка из Единого государственного реестра недвижимости об объекте недвижимости,</w:t>
      </w:r>
      <w:r w:rsidRPr="00F04A13">
        <w:t xml:space="preserve"> </w:t>
      </w:r>
      <w:r w:rsidRPr="00F04A13">
        <w:rPr>
          <w:sz w:val="28"/>
          <w:szCs w:val="28"/>
        </w:rPr>
        <w:t>земельного участка, в случае использования земель или их части (частей);</w:t>
      </w:r>
    </w:p>
    <w:p w:rsidR="005B1239" w:rsidRPr="00F04A13" w:rsidRDefault="005B1239" w:rsidP="005B1239">
      <w:pPr>
        <w:overflowPunct/>
        <w:jc w:val="both"/>
        <w:textAlignment w:val="auto"/>
        <w:outlineLvl w:val="0"/>
        <w:rPr>
          <w:sz w:val="28"/>
          <w:szCs w:val="28"/>
        </w:rPr>
      </w:pPr>
      <w:r w:rsidRPr="00F04A13">
        <w:rPr>
          <w:sz w:val="28"/>
          <w:szCs w:val="28"/>
        </w:rPr>
        <w:t xml:space="preserve">    - схема границ на _________ л.</w:t>
      </w:r>
    </w:p>
    <w:p w:rsidR="005B1239" w:rsidRPr="00F04A13" w:rsidRDefault="005B1239" w:rsidP="005B1239">
      <w:pPr>
        <w:overflowPunct/>
        <w:jc w:val="both"/>
        <w:textAlignment w:val="auto"/>
        <w:outlineLvl w:val="0"/>
        <w:rPr>
          <w:sz w:val="28"/>
          <w:szCs w:val="28"/>
        </w:rPr>
      </w:pPr>
    </w:p>
    <w:p w:rsidR="005B1239" w:rsidRPr="00F04A13" w:rsidRDefault="005B1239" w:rsidP="005B1239">
      <w:pPr>
        <w:overflowPunct/>
        <w:jc w:val="both"/>
        <w:textAlignment w:val="auto"/>
        <w:outlineLvl w:val="0"/>
        <w:rPr>
          <w:sz w:val="28"/>
          <w:szCs w:val="28"/>
        </w:rPr>
      </w:pPr>
      <w:r w:rsidRPr="00F04A13">
        <w:rPr>
          <w:sz w:val="28"/>
          <w:szCs w:val="28"/>
        </w:rPr>
        <w:t xml:space="preserve">    Приложение является неотъемлемой частью решения о согласии создания места (площадки) накопления твердых коммунальных отходов.</w:t>
      </w:r>
    </w:p>
    <w:p w:rsidR="005B1239" w:rsidRPr="00F04A13" w:rsidRDefault="005B1239" w:rsidP="005B1239">
      <w:pPr>
        <w:overflowPunct/>
        <w:jc w:val="both"/>
        <w:textAlignment w:val="auto"/>
        <w:outlineLvl w:val="0"/>
        <w:rPr>
          <w:sz w:val="28"/>
          <w:szCs w:val="28"/>
        </w:rPr>
      </w:pPr>
    </w:p>
    <w:p w:rsidR="005B1239" w:rsidRPr="00F04A13" w:rsidRDefault="005B1239" w:rsidP="005B1239">
      <w:pPr>
        <w:overflowPunct/>
        <w:jc w:val="both"/>
        <w:textAlignment w:val="auto"/>
        <w:outlineLvl w:val="0"/>
        <w:rPr>
          <w:sz w:val="28"/>
          <w:szCs w:val="28"/>
        </w:rPr>
      </w:pPr>
    </w:p>
    <w:p w:rsidR="005B1239" w:rsidRPr="00F04A13" w:rsidRDefault="005B1239" w:rsidP="005B1239">
      <w:pPr>
        <w:overflowPunct/>
        <w:jc w:val="both"/>
        <w:textAlignment w:val="auto"/>
        <w:outlineLvl w:val="0"/>
        <w:rPr>
          <w:sz w:val="28"/>
          <w:szCs w:val="28"/>
        </w:rPr>
      </w:pPr>
    </w:p>
    <w:p w:rsidR="005B1239" w:rsidRPr="00F04A13" w:rsidRDefault="005B1239" w:rsidP="005B1239">
      <w:pPr>
        <w:overflowPunct/>
        <w:jc w:val="both"/>
        <w:textAlignment w:val="auto"/>
        <w:outlineLvl w:val="0"/>
        <w:rPr>
          <w:sz w:val="28"/>
          <w:szCs w:val="28"/>
        </w:rPr>
      </w:pPr>
      <w:r w:rsidRPr="00F04A13">
        <w:rPr>
          <w:sz w:val="28"/>
          <w:szCs w:val="28"/>
        </w:rPr>
        <w:t>_______________________  ___________________  ________________________</w:t>
      </w:r>
    </w:p>
    <w:p w:rsidR="005B1239" w:rsidRPr="00F04A13" w:rsidRDefault="005B1239" w:rsidP="005B1239">
      <w:pPr>
        <w:overflowPunct/>
        <w:jc w:val="both"/>
        <w:textAlignment w:val="auto"/>
        <w:outlineLvl w:val="0"/>
      </w:pPr>
      <w:r w:rsidRPr="00F04A13">
        <w:t xml:space="preserve">(наименование должности                               </w:t>
      </w:r>
      <w:proofErr w:type="gramStart"/>
      <w:r w:rsidRPr="00F04A13">
        <w:t xml:space="preserve">   (</w:t>
      </w:r>
      <w:proofErr w:type="gramEnd"/>
      <w:r w:rsidRPr="00F04A13">
        <w:t>подпись, печать)                             (расшифровка подписи)</w:t>
      </w:r>
    </w:p>
    <w:p w:rsidR="005B1239" w:rsidRPr="00F04A13" w:rsidRDefault="005B1239" w:rsidP="005B1239">
      <w:pPr>
        <w:overflowPunct/>
        <w:jc w:val="both"/>
        <w:textAlignment w:val="auto"/>
        <w:outlineLvl w:val="0"/>
      </w:pPr>
      <w:r w:rsidRPr="00F04A13">
        <w:t xml:space="preserve">   должностного лица</w:t>
      </w:r>
    </w:p>
    <w:p w:rsidR="005B1239" w:rsidRPr="00F04A13" w:rsidRDefault="005B1239" w:rsidP="005B1239">
      <w:pPr>
        <w:overflowPunct/>
        <w:jc w:val="both"/>
        <w:textAlignment w:val="auto"/>
        <w:outlineLvl w:val="0"/>
      </w:pPr>
      <w:r w:rsidRPr="00F04A13">
        <w:t>уполномоченного органа,</w:t>
      </w:r>
    </w:p>
    <w:p w:rsidR="005B1239" w:rsidRPr="00F04A13" w:rsidRDefault="005B1239" w:rsidP="005B1239">
      <w:pPr>
        <w:overflowPunct/>
        <w:jc w:val="both"/>
        <w:textAlignment w:val="auto"/>
        <w:outlineLvl w:val="0"/>
      </w:pPr>
      <w:r w:rsidRPr="00F04A13">
        <w:t>осуществляющего выдачу</w:t>
      </w:r>
    </w:p>
    <w:p w:rsidR="005B1239" w:rsidRPr="00F04A13" w:rsidRDefault="005B1239" w:rsidP="005B1239">
      <w:pPr>
        <w:overflowPunct/>
        <w:jc w:val="both"/>
        <w:textAlignment w:val="auto"/>
        <w:outlineLvl w:val="0"/>
        <w:rPr>
          <w:sz w:val="3276"/>
          <w:szCs w:val="3276"/>
        </w:rPr>
      </w:pPr>
      <w:r w:rsidRPr="00F04A13">
        <w:t xml:space="preserve">      разрешения)</w:t>
      </w:r>
    </w:p>
    <w:p w:rsidR="005B1239" w:rsidRPr="00F04A13" w:rsidRDefault="005B1239" w:rsidP="005B1239">
      <w:pPr>
        <w:widowControl w:val="0"/>
        <w:overflowPunct/>
        <w:textAlignment w:val="auto"/>
        <w:rPr>
          <w:strike/>
          <w:sz w:val="24"/>
          <w:szCs w:val="24"/>
        </w:rPr>
      </w:pPr>
    </w:p>
    <w:p w:rsidR="005B1239" w:rsidRDefault="005B1239" w:rsidP="005B1239">
      <w:pPr>
        <w:widowControl w:val="0"/>
        <w:overflowPunct/>
        <w:textAlignment w:val="auto"/>
        <w:rPr>
          <w:strike/>
          <w:sz w:val="24"/>
          <w:szCs w:val="24"/>
        </w:rPr>
      </w:pPr>
    </w:p>
    <w:p w:rsidR="005B1239" w:rsidRDefault="005B1239" w:rsidP="005B1239">
      <w:pPr>
        <w:widowControl w:val="0"/>
        <w:overflowPunct/>
        <w:textAlignment w:val="auto"/>
        <w:rPr>
          <w:strike/>
          <w:sz w:val="24"/>
          <w:szCs w:val="24"/>
        </w:rPr>
      </w:pPr>
    </w:p>
    <w:p w:rsidR="005B1239" w:rsidRDefault="005B1239" w:rsidP="005B1239">
      <w:pPr>
        <w:widowControl w:val="0"/>
        <w:overflowPunct/>
        <w:textAlignment w:val="auto"/>
        <w:rPr>
          <w:strike/>
          <w:sz w:val="24"/>
          <w:szCs w:val="24"/>
        </w:rPr>
      </w:pPr>
    </w:p>
    <w:p w:rsidR="005B1239" w:rsidRDefault="005B1239" w:rsidP="005B1239">
      <w:pPr>
        <w:widowControl w:val="0"/>
        <w:overflowPunct/>
        <w:textAlignment w:val="auto"/>
        <w:rPr>
          <w:strike/>
          <w:sz w:val="24"/>
          <w:szCs w:val="24"/>
        </w:rPr>
      </w:pPr>
    </w:p>
    <w:p w:rsidR="005B1239" w:rsidRDefault="005B1239" w:rsidP="005B1239">
      <w:pPr>
        <w:widowControl w:val="0"/>
        <w:overflowPunct/>
        <w:textAlignment w:val="auto"/>
        <w:rPr>
          <w:strike/>
          <w:sz w:val="24"/>
          <w:szCs w:val="24"/>
        </w:rPr>
      </w:pPr>
    </w:p>
    <w:p w:rsidR="005B1239" w:rsidRDefault="005B1239" w:rsidP="005B1239">
      <w:pPr>
        <w:widowControl w:val="0"/>
        <w:overflowPunct/>
        <w:textAlignment w:val="auto"/>
        <w:rPr>
          <w:strike/>
          <w:sz w:val="24"/>
          <w:szCs w:val="24"/>
        </w:rPr>
      </w:pPr>
    </w:p>
    <w:p w:rsidR="005B1239" w:rsidRDefault="005B1239" w:rsidP="005B1239">
      <w:pPr>
        <w:widowControl w:val="0"/>
        <w:overflowPunct/>
        <w:textAlignment w:val="auto"/>
        <w:rPr>
          <w:strike/>
          <w:sz w:val="24"/>
          <w:szCs w:val="24"/>
        </w:rPr>
      </w:pPr>
    </w:p>
    <w:p w:rsidR="005B1239" w:rsidRDefault="005B1239" w:rsidP="005B1239">
      <w:pPr>
        <w:widowControl w:val="0"/>
        <w:overflowPunct/>
        <w:textAlignment w:val="auto"/>
        <w:rPr>
          <w:strike/>
          <w:sz w:val="24"/>
          <w:szCs w:val="24"/>
        </w:rPr>
      </w:pPr>
    </w:p>
    <w:p w:rsidR="005B1239" w:rsidRDefault="005B1239" w:rsidP="005B1239">
      <w:pPr>
        <w:widowControl w:val="0"/>
        <w:overflowPunct/>
        <w:textAlignment w:val="auto"/>
        <w:rPr>
          <w:strike/>
          <w:sz w:val="24"/>
          <w:szCs w:val="24"/>
        </w:rPr>
      </w:pPr>
    </w:p>
    <w:p w:rsidR="005B1239" w:rsidRDefault="005B1239" w:rsidP="005B1239">
      <w:pPr>
        <w:widowControl w:val="0"/>
        <w:overflowPunct/>
        <w:textAlignment w:val="auto"/>
        <w:rPr>
          <w:strike/>
          <w:sz w:val="24"/>
          <w:szCs w:val="24"/>
        </w:rPr>
      </w:pPr>
    </w:p>
    <w:p w:rsidR="005B1239" w:rsidRDefault="005B1239" w:rsidP="005B1239">
      <w:pPr>
        <w:widowControl w:val="0"/>
        <w:overflowPunct/>
        <w:textAlignment w:val="auto"/>
        <w:rPr>
          <w:strike/>
          <w:sz w:val="24"/>
          <w:szCs w:val="24"/>
        </w:rPr>
      </w:pPr>
    </w:p>
    <w:p w:rsidR="005B1239" w:rsidRDefault="005B1239" w:rsidP="005B1239">
      <w:pPr>
        <w:widowControl w:val="0"/>
        <w:overflowPunct/>
        <w:textAlignment w:val="auto"/>
        <w:rPr>
          <w:strike/>
          <w:sz w:val="24"/>
          <w:szCs w:val="24"/>
        </w:rPr>
      </w:pPr>
    </w:p>
    <w:p w:rsidR="005B1239" w:rsidRDefault="005B1239" w:rsidP="005B1239">
      <w:pPr>
        <w:widowControl w:val="0"/>
        <w:overflowPunct/>
        <w:textAlignment w:val="auto"/>
        <w:rPr>
          <w:strike/>
          <w:sz w:val="24"/>
          <w:szCs w:val="24"/>
        </w:rPr>
      </w:pPr>
    </w:p>
    <w:p w:rsidR="005B1239" w:rsidRDefault="005B1239" w:rsidP="005B1239">
      <w:pPr>
        <w:widowControl w:val="0"/>
        <w:overflowPunct/>
        <w:textAlignment w:val="auto"/>
        <w:rPr>
          <w:strike/>
          <w:sz w:val="24"/>
          <w:szCs w:val="24"/>
        </w:rPr>
      </w:pPr>
    </w:p>
    <w:p w:rsidR="005B1239" w:rsidRDefault="005B1239" w:rsidP="005B1239">
      <w:pPr>
        <w:widowControl w:val="0"/>
        <w:overflowPunct/>
        <w:textAlignment w:val="auto"/>
        <w:rPr>
          <w:strike/>
          <w:sz w:val="24"/>
          <w:szCs w:val="24"/>
        </w:rPr>
      </w:pPr>
    </w:p>
    <w:p w:rsidR="005B1239" w:rsidRDefault="005B1239" w:rsidP="005B1239">
      <w:pPr>
        <w:widowControl w:val="0"/>
        <w:overflowPunct/>
        <w:textAlignment w:val="auto"/>
        <w:rPr>
          <w:strike/>
          <w:sz w:val="24"/>
          <w:szCs w:val="24"/>
        </w:rPr>
        <w:sectPr w:rsidR="005B1239" w:rsidSect="007C0F0F">
          <w:headerReference w:type="default" r:id="rId14"/>
          <w:headerReference w:type="first" r:id="rId15"/>
          <w:type w:val="continuous"/>
          <w:pgSz w:w="11907" w:h="16840" w:code="9"/>
          <w:pgMar w:top="1021" w:right="567" w:bottom="567" w:left="1701" w:header="454" w:footer="57" w:gutter="0"/>
          <w:cols w:space="720"/>
          <w:titlePg/>
          <w:docGrid w:linePitch="272"/>
        </w:sectPr>
      </w:pPr>
    </w:p>
    <w:p w:rsidR="005B1239" w:rsidRPr="006145A4" w:rsidRDefault="005B1239" w:rsidP="005B1239">
      <w:pPr>
        <w:widowControl w:val="0"/>
        <w:overflowPunct/>
        <w:jc w:val="right"/>
        <w:textAlignment w:val="auto"/>
        <w:rPr>
          <w:sz w:val="28"/>
          <w:szCs w:val="28"/>
        </w:rPr>
      </w:pPr>
      <w:r w:rsidRPr="006145A4">
        <w:rPr>
          <w:sz w:val="28"/>
          <w:szCs w:val="28"/>
        </w:rPr>
        <w:lastRenderedPageBreak/>
        <w:t>Приложение</w:t>
      </w:r>
      <w:r>
        <w:rPr>
          <w:sz w:val="28"/>
          <w:szCs w:val="28"/>
        </w:rPr>
        <w:t xml:space="preserve"> 5 </w:t>
      </w:r>
    </w:p>
    <w:p w:rsidR="005B1239" w:rsidRPr="007C0F0F" w:rsidRDefault="005B1239" w:rsidP="005B1239">
      <w:pPr>
        <w:widowControl w:val="0"/>
        <w:overflowPunct/>
        <w:ind w:left="4536"/>
        <w:jc w:val="right"/>
        <w:textAlignment w:val="auto"/>
        <w:rPr>
          <w:sz w:val="28"/>
          <w:szCs w:val="28"/>
        </w:rPr>
      </w:pPr>
      <w:r w:rsidRPr="007C0F0F">
        <w:rPr>
          <w:sz w:val="28"/>
          <w:szCs w:val="28"/>
        </w:rPr>
        <w:t xml:space="preserve">к Правилам обустройства мест </w:t>
      </w:r>
    </w:p>
    <w:p w:rsidR="005B1239" w:rsidRPr="007C0F0F" w:rsidRDefault="005B1239" w:rsidP="005B1239">
      <w:pPr>
        <w:widowControl w:val="0"/>
        <w:overflowPunct/>
        <w:ind w:left="4536"/>
        <w:jc w:val="right"/>
        <w:textAlignment w:val="auto"/>
        <w:rPr>
          <w:sz w:val="28"/>
          <w:szCs w:val="28"/>
        </w:rPr>
      </w:pPr>
      <w:r w:rsidRPr="007C0F0F">
        <w:rPr>
          <w:sz w:val="28"/>
          <w:szCs w:val="28"/>
        </w:rPr>
        <w:t xml:space="preserve">(площадок) накопления </w:t>
      </w:r>
    </w:p>
    <w:p w:rsidR="005B1239" w:rsidRPr="007C0F0F" w:rsidRDefault="005B1239" w:rsidP="005B1239">
      <w:pPr>
        <w:widowControl w:val="0"/>
        <w:overflowPunct/>
        <w:ind w:left="4536"/>
        <w:jc w:val="right"/>
        <w:textAlignment w:val="auto"/>
        <w:rPr>
          <w:sz w:val="28"/>
          <w:szCs w:val="28"/>
        </w:rPr>
      </w:pPr>
      <w:r w:rsidRPr="007C0F0F">
        <w:rPr>
          <w:sz w:val="28"/>
          <w:szCs w:val="28"/>
        </w:rPr>
        <w:t xml:space="preserve">твердых коммунальных отходов </w:t>
      </w:r>
    </w:p>
    <w:p w:rsidR="005B1239" w:rsidRPr="007C0F0F" w:rsidRDefault="005B1239" w:rsidP="005B1239">
      <w:pPr>
        <w:widowControl w:val="0"/>
        <w:overflowPunct/>
        <w:ind w:left="4536"/>
        <w:jc w:val="right"/>
        <w:textAlignment w:val="auto"/>
        <w:rPr>
          <w:sz w:val="28"/>
          <w:szCs w:val="28"/>
        </w:rPr>
      </w:pPr>
      <w:r w:rsidRPr="007C0F0F">
        <w:rPr>
          <w:sz w:val="28"/>
          <w:szCs w:val="28"/>
        </w:rPr>
        <w:t xml:space="preserve">и ведения их реестра на территории </w:t>
      </w:r>
    </w:p>
    <w:p w:rsidR="005B1239" w:rsidRPr="007C0F0F" w:rsidRDefault="005B1239" w:rsidP="005B1239">
      <w:pPr>
        <w:widowControl w:val="0"/>
        <w:overflowPunct/>
        <w:ind w:left="4536"/>
        <w:jc w:val="right"/>
        <w:textAlignment w:val="auto"/>
        <w:rPr>
          <w:sz w:val="24"/>
          <w:szCs w:val="24"/>
        </w:rPr>
      </w:pPr>
      <w:r w:rsidRPr="007C0F0F">
        <w:rPr>
          <w:sz w:val="28"/>
          <w:szCs w:val="28"/>
        </w:rPr>
        <w:t>городского округа Анадырь</w:t>
      </w:r>
    </w:p>
    <w:p w:rsidR="005B1239" w:rsidRDefault="005B1239" w:rsidP="005B1239">
      <w:pPr>
        <w:widowControl w:val="0"/>
        <w:overflowPunct/>
        <w:textAlignment w:val="auto"/>
        <w:rPr>
          <w:strike/>
          <w:sz w:val="24"/>
          <w:szCs w:val="24"/>
        </w:rPr>
      </w:pPr>
    </w:p>
    <w:p w:rsidR="005B1239" w:rsidRDefault="005B1239" w:rsidP="005B1239">
      <w:pPr>
        <w:overflowPunct/>
        <w:jc w:val="center"/>
        <w:textAlignment w:val="auto"/>
        <w:rPr>
          <w:sz w:val="28"/>
          <w:szCs w:val="28"/>
        </w:rPr>
      </w:pPr>
      <w:r>
        <w:rPr>
          <w:sz w:val="28"/>
          <w:szCs w:val="28"/>
        </w:rPr>
        <w:t xml:space="preserve">Форма реестра </w:t>
      </w:r>
    </w:p>
    <w:p w:rsidR="005B1239" w:rsidRDefault="005B1239" w:rsidP="005B1239">
      <w:pPr>
        <w:overflowPunct/>
        <w:jc w:val="center"/>
        <w:textAlignment w:val="auto"/>
        <w:rPr>
          <w:sz w:val="28"/>
          <w:szCs w:val="28"/>
        </w:rPr>
      </w:pPr>
      <w:r>
        <w:rPr>
          <w:sz w:val="28"/>
          <w:szCs w:val="28"/>
        </w:rPr>
        <w:t xml:space="preserve">мест (площадок) накопления твердых коммунальных отходов </w:t>
      </w:r>
    </w:p>
    <w:p w:rsidR="005B1239" w:rsidRDefault="005B1239" w:rsidP="005B1239">
      <w:pPr>
        <w:overflowPunct/>
        <w:jc w:val="center"/>
        <w:textAlignment w:val="auto"/>
        <w:rPr>
          <w:sz w:val="28"/>
          <w:szCs w:val="28"/>
        </w:rPr>
      </w:pPr>
      <w:r>
        <w:rPr>
          <w:sz w:val="28"/>
          <w:szCs w:val="28"/>
        </w:rPr>
        <w:t xml:space="preserve">на территории городского округа Анадырь </w:t>
      </w:r>
    </w:p>
    <w:p w:rsidR="005B1239" w:rsidRDefault="005B1239" w:rsidP="005B1239">
      <w:pPr>
        <w:overflowPunct/>
        <w:jc w:val="both"/>
        <w:textAlignment w:val="auto"/>
        <w:outlineLvl w:val="0"/>
        <w:rPr>
          <w:sz w:val="28"/>
          <w:szCs w:val="28"/>
        </w:rPr>
      </w:pPr>
    </w:p>
    <w:tbl>
      <w:tblPr>
        <w:tblStyle w:val="a4"/>
        <w:tblW w:w="0" w:type="auto"/>
        <w:tblLook w:val="04A0" w:firstRow="1" w:lastRow="0" w:firstColumn="1" w:lastColumn="0" w:noHBand="0" w:noVBand="1"/>
      </w:tblPr>
      <w:tblGrid>
        <w:gridCol w:w="459"/>
        <w:gridCol w:w="2230"/>
        <w:gridCol w:w="1461"/>
        <w:gridCol w:w="1323"/>
        <w:gridCol w:w="1276"/>
        <w:gridCol w:w="2506"/>
        <w:gridCol w:w="892"/>
        <w:gridCol w:w="1134"/>
        <w:gridCol w:w="1134"/>
        <w:gridCol w:w="1134"/>
        <w:gridCol w:w="1376"/>
      </w:tblGrid>
      <w:tr w:rsidR="005B1239" w:rsidTr="00F12072">
        <w:tc>
          <w:tcPr>
            <w:tcW w:w="459" w:type="dxa"/>
            <w:vMerge w:val="restart"/>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 п/п</w:t>
            </w:r>
          </w:p>
        </w:tc>
        <w:tc>
          <w:tcPr>
            <w:tcW w:w="2230" w:type="dxa"/>
            <w:vMerge w:val="restart"/>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Наименование места накопления ТКО (микрорайон, село, поселок и т.п.)</w:t>
            </w:r>
          </w:p>
        </w:tc>
        <w:tc>
          <w:tcPr>
            <w:tcW w:w="6566" w:type="dxa"/>
            <w:gridSpan w:val="4"/>
            <w:vAlign w:val="center"/>
          </w:tcPr>
          <w:p w:rsidR="005B1239"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 xml:space="preserve">Данные о нахождении мест (площадок) накопления </w:t>
            </w:r>
          </w:p>
          <w:p w:rsidR="005B1239" w:rsidRPr="00A550BC"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твёрдых коммунальных отходов</w:t>
            </w:r>
          </w:p>
        </w:tc>
        <w:tc>
          <w:tcPr>
            <w:tcW w:w="5670" w:type="dxa"/>
            <w:gridSpan w:val="5"/>
            <w:vAlign w:val="center"/>
          </w:tcPr>
          <w:p w:rsidR="005B1239"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 xml:space="preserve">Данные о технических характеристиках мест (площадок) накопления </w:t>
            </w:r>
          </w:p>
          <w:p w:rsidR="005B1239" w:rsidRPr="00A550BC"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твёрдых коммунальных отходов</w:t>
            </w:r>
          </w:p>
        </w:tc>
      </w:tr>
      <w:tr w:rsidR="005B1239" w:rsidTr="00F12072">
        <w:tc>
          <w:tcPr>
            <w:tcW w:w="459" w:type="dxa"/>
            <w:vMerge/>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p>
        </w:tc>
        <w:tc>
          <w:tcPr>
            <w:tcW w:w="2230" w:type="dxa"/>
            <w:vMerge/>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p>
        </w:tc>
        <w:tc>
          <w:tcPr>
            <w:tcW w:w="1461" w:type="dxa"/>
            <w:vMerge w:val="restart"/>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Адрес</w:t>
            </w:r>
          </w:p>
        </w:tc>
        <w:tc>
          <w:tcPr>
            <w:tcW w:w="2599" w:type="dxa"/>
            <w:gridSpan w:val="2"/>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Географические координаты</w:t>
            </w:r>
          </w:p>
        </w:tc>
        <w:tc>
          <w:tcPr>
            <w:tcW w:w="2506" w:type="dxa"/>
            <w:vMerge w:val="restart"/>
            <w:vAlign w:val="center"/>
          </w:tcPr>
          <w:p w:rsidR="005B1239" w:rsidRPr="00A550BC" w:rsidRDefault="005B1239" w:rsidP="00F12072">
            <w:pPr>
              <w:widowControl w:val="0"/>
              <w:tabs>
                <w:tab w:val="left" w:pos="4253"/>
              </w:tabs>
              <w:overflowPunct/>
              <w:autoSpaceDE/>
              <w:autoSpaceDN/>
              <w:adjustRightInd/>
              <w:ind w:left="-148"/>
              <w:jc w:val="center"/>
              <w:textAlignment w:val="auto"/>
              <w:rPr>
                <w:sz w:val="18"/>
                <w:szCs w:val="18"/>
              </w:rPr>
            </w:pPr>
            <w:r w:rsidRPr="00A550BC">
              <w:rPr>
                <w:sz w:val="18"/>
                <w:szCs w:val="18"/>
              </w:rPr>
              <w:t>схема размещения мест (площадок) накопления ТКО на карте городского округа Анадырь масштаб 1:2000</w:t>
            </w:r>
          </w:p>
        </w:tc>
        <w:tc>
          <w:tcPr>
            <w:tcW w:w="892" w:type="dxa"/>
            <w:vMerge w:val="restart"/>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используемое покрытие</w:t>
            </w:r>
          </w:p>
        </w:tc>
        <w:tc>
          <w:tcPr>
            <w:tcW w:w="1134" w:type="dxa"/>
            <w:vMerge w:val="restart"/>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площадь, кв</w:t>
            </w:r>
            <w:r>
              <w:rPr>
                <w:sz w:val="18"/>
                <w:szCs w:val="18"/>
              </w:rPr>
              <w:t>. м</w:t>
            </w:r>
          </w:p>
        </w:tc>
        <w:tc>
          <w:tcPr>
            <w:tcW w:w="2268" w:type="dxa"/>
            <w:gridSpan w:val="2"/>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количество контейнеров</w:t>
            </w:r>
          </w:p>
        </w:tc>
        <w:tc>
          <w:tcPr>
            <w:tcW w:w="1376" w:type="dxa"/>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p>
        </w:tc>
      </w:tr>
      <w:tr w:rsidR="005B1239" w:rsidTr="00F12072">
        <w:tc>
          <w:tcPr>
            <w:tcW w:w="459" w:type="dxa"/>
            <w:vMerge/>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p>
        </w:tc>
        <w:tc>
          <w:tcPr>
            <w:tcW w:w="2230" w:type="dxa"/>
            <w:vMerge/>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p>
        </w:tc>
        <w:tc>
          <w:tcPr>
            <w:tcW w:w="1461" w:type="dxa"/>
            <w:vMerge/>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p>
        </w:tc>
        <w:tc>
          <w:tcPr>
            <w:tcW w:w="1323" w:type="dxa"/>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Широта</w:t>
            </w:r>
          </w:p>
        </w:tc>
        <w:tc>
          <w:tcPr>
            <w:tcW w:w="1276" w:type="dxa"/>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Долгота</w:t>
            </w:r>
          </w:p>
        </w:tc>
        <w:tc>
          <w:tcPr>
            <w:tcW w:w="2506" w:type="dxa"/>
            <w:vMerge/>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p>
        </w:tc>
        <w:tc>
          <w:tcPr>
            <w:tcW w:w="892" w:type="dxa"/>
            <w:vMerge/>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p>
        </w:tc>
        <w:tc>
          <w:tcPr>
            <w:tcW w:w="1134" w:type="dxa"/>
            <w:vMerge/>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p>
        </w:tc>
        <w:tc>
          <w:tcPr>
            <w:tcW w:w="1134" w:type="dxa"/>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фактически размещенных</w:t>
            </w:r>
          </w:p>
        </w:tc>
        <w:tc>
          <w:tcPr>
            <w:tcW w:w="1134" w:type="dxa"/>
            <w:vAlign w:val="center"/>
          </w:tcPr>
          <w:p w:rsidR="005B1239" w:rsidRPr="00A550BC"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планируемых к размещению</w:t>
            </w:r>
          </w:p>
        </w:tc>
        <w:tc>
          <w:tcPr>
            <w:tcW w:w="1376" w:type="dxa"/>
            <w:vAlign w:val="center"/>
          </w:tcPr>
          <w:p w:rsidR="005B1239"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 xml:space="preserve">объем </w:t>
            </w:r>
          </w:p>
          <w:p w:rsidR="005B1239" w:rsidRPr="00A550BC"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контейнеров</w:t>
            </w:r>
          </w:p>
        </w:tc>
      </w:tr>
      <w:tr w:rsidR="005B1239" w:rsidTr="00F12072">
        <w:tc>
          <w:tcPr>
            <w:tcW w:w="459" w:type="dxa"/>
            <w:vAlign w:val="center"/>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r w:rsidRPr="00A550BC">
              <w:rPr>
                <w:sz w:val="18"/>
                <w:szCs w:val="18"/>
              </w:rPr>
              <w:t>1</w:t>
            </w:r>
          </w:p>
        </w:tc>
        <w:tc>
          <w:tcPr>
            <w:tcW w:w="2230" w:type="dxa"/>
            <w:vAlign w:val="center"/>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r w:rsidRPr="00A550BC">
              <w:rPr>
                <w:sz w:val="18"/>
                <w:szCs w:val="18"/>
              </w:rPr>
              <w:t>2</w:t>
            </w:r>
          </w:p>
        </w:tc>
        <w:tc>
          <w:tcPr>
            <w:tcW w:w="1461" w:type="dxa"/>
            <w:vAlign w:val="center"/>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r w:rsidRPr="00A550BC">
              <w:rPr>
                <w:sz w:val="18"/>
                <w:szCs w:val="18"/>
              </w:rPr>
              <w:t>3</w:t>
            </w:r>
          </w:p>
        </w:tc>
        <w:tc>
          <w:tcPr>
            <w:tcW w:w="1323" w:type="dxa"/>
            <w:vAlign w:val="center"/>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r w:rsidRPr="00A550BC">
              <w:rPr>
                <w:sz w:val="18"/>
                <w:szCs w:val="18"/>
              </w:rPr>
              <w:t>4</w:t>
            </w:r>
          </w:p>
        </w:tc>
        <w:tc>
          <w:tcPr>
            <w:tcW w:w="1276" w:type="dxa"/>
            <w:vAlign w:val="center"/>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r w:rsidRPr="00A550BC">
              <w:rPr>
                <w:sz w:val="18"/>
                <w:szCs w:val="18"/>
              </w:rPr>
              <w:t>5</w:t>
            </w:r>
          </w:p>
        </w:tc>
        <w:tc>
          <w:tcPr>
            <w:tcW w:w="2506" w:type="dxa"/>
            <w:vAlign w:val="center"/>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r w:rsidRPr="00A550BC">
              <w:rPr>
                <w:sz w:val="18"/>
                <w:szCs w:val="18"/>
              </w:rPr>
              <w:t>6</w:t>
            </w:r>
          </w:p>
        </w:tc>
        <w:tc>
          <w:tcPr>
            <w:tcW w:w="892" w:type="dxa"/>
            <w:vAlign w:val="center"/>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r w:rsidRPr="00A550BC">
              <w:rPr>
                <w:sz w:val="18"/>
                <w:szCs w:val="18"/>
              </w:rPr>
              <w:t>7</w:t>
            </w:r>
          </w:p>
        </w:tc>
        <w:tc>
          <w:tcPr>
            <w:tcW w:w="1134" w:type="dxa"/>
            <w:vAlign w:val="center"/>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r w:rsidRPr="00A550BC">
              <w:rPr>
                <w:sz w:val="18"/>
                <w:szCs w:val="18"/>
              </w:rPr>
              <w:t>8</w:t>
            </w:r>
          </w:p>
        </w:tc>
        <w:tc>
          <w:tcPr>
            <w:tcW w:w="1134" w:type="dxa"/>
            <w:vAlign w:val="center"/>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r w:rsidRPr="00A550BC">
              <w:rPr>
                <w:sz w:val="18"/>
                <w:szCs w:val="18"/>
              </w:rPr>
              <w:t>9</w:t>
            </w:r>
          </w:p>
        </w:tc>
        <w:tc>
          <w:tcPr>
            <w:tcW w:w="1134" w:type="dxa"/>
            <w:vAlign w:val="center"/>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r w:rsidRPr="00A550BC">
              <w:rPr>
                <w:sz w:val="18"/>
                <w:szCs w:val="18"/>
              </w:rPr>
              <w:t>10</w:t>
            </w:r>
          </w:p>
        </w:tc>
        <w:tc>
          <w:tcPr>
            <w:tcW w:w="1376" w:type="dxa"/>
            <w:vAlign w:val="center"/>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r w:rsidRPr="00A550BC">
              <w:rPr>
                <w:sz w:val="18"/>
                <w:szCs w:val="18"/>
              </w:rPr>
              <w:t>11</w:t>
            </w:r>
          </w:p>
        </w:tc>
      </w:tr>
      <w:tr w:rsidR="005B1239" w:rsidTr="00F12072">
        <w:tc>
          <w:tcPr>
            <w:tcW w:w="459"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2230"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1461"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1323"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1276"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2506"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892"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1134"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1134"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1134"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1376"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r>
      <w:tr w:rsidR="005B1239" w:rsidTr="00F12072">
        <w:tc>
          <w:tcPr>
            <w:tcW w:w="459"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2230"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1461"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1323"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1276"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2506"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892"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1134"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1134"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1134"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c>
          <w:tcPr>
            <w:tcW w:w="1376" w:type="dxa"/>
          </w:tcPr>
          <w:p w:rsidR="005B1239" w:rsidRPr="00A550BC" w:rsidRDefault="005B1239" w:rsidP="00F12072">
            <w:pPr>
              <w:widowControl w:val="0"/>
              <w:tabs>
                <w:tab w:val="left" w:pos="4253"/>
              </w:tabs>
              <w:overflowPunct/>
              <w:autoSpaceDE/>
              <w:autoSpaceDN/>
              <w:adjustRightInd/>
              <w:spacing w:line="346" w:lineRule="exact"/>
              <w:jc w:val="center"/>
              <w:textAlignment w:val="auto"/>
              <w:rPr>
                <w:sz w:val="18"/>
                <w:szCs w:val="18"/>
              </w:rPr>
            </w:pPr>
          </w:p>
        </w:tc>
      </w:tr>
    </w:tbl>
    <w:p w:rsidR="005B1239" w:rsidRPr="0043429C" w:rsidRDefault="005B1239" w:rsidP="005B1239">
      <w:pPr>
        <w:widowControl w:val="0"/>
        <w:shd w:val="clear" w:color="auto" w:fill="FFFFFF"/>
        <w:tabs>
          <w:tab w:val="left" w:pos="4253"/>
        </w:tabs>
        <w:overflowPunct/>
        <w:autoSpaceDE/>
        <w:autoSpaceDN/>
        <w:adjustRightInd/>
        <w:spacing w:line="346" w:lineRule="exact"/>
        <w:ind w:firstLine="567"/>
        <w:jc w:val="both"/>
        <w:textAlignment w:val="auto"/>
        <w:rPr>
          <w:sz w:val="28"/>
          <w:szCs w:val="28"/>
        </w:rPr>
      </w:pPr>
    </w:p>
    <w:p w:rsidR="005B1239" w:rsidRDefault="005B1239" w:rsidP="005B1239">
      <w:pPr>
        <w:widowControl w:val="0"/>
        <w:shd w:val="clear" w:color="auto" w:fill="FFFFFF"/>
        <w:tabs>
          <w:tab w:val="left" w:pos="4253"/>
        </w:tabs>
        <w:overflowPunct/>
        <w:autoSpaceDE/>
        <w:autoSpaceDN/>
        <w:adjustRightInd/>
        <w:spacing w:line="346" w:lineRule="exact"/>
        <w:ind w:firstLine="567"/>
        <w:jc w:val="both"/>
        <w:textAlignment w:val="auto"/>
        <w:rPr>
          <w:sz w:val="28"/>
          <w:szCs w:val="28"/>
        </w:rPr>
      </w:pPr>
    </w:p>
    <w:tbl>
      <w:tblPr>
        <w:tblStyle w:val="a4"/>
        <w:tblW w:w="15021" w:type="dxa"/>
        <w:tblLook w:val="04A0" w:firstRow="1" w:lastRow="0" w:firstColumn="1" w:lastColumn="0" w:noHBand="0" w:noVBand="1"/>
      </w:tblPr>
      <w:tblGrid>
        <w:gridCol w:w="1512"/>
        <w:gridCol w:w="1513"/>
        <w:gridCol w:w="1223"/>
        <w:gridCol w:w="1134"/>
        <w:gridCol w:w="1513"/>
        <w:gridCol w:w="1513"/>
        <w:gridCol w:w="1085"/>
        <w:gridCol w:w="1701"/>
        <w:gridCol w:w="1276"/>
        <w:gridCol w:w="2551"/>
      </w:tblGrid>
      <w:tr w:rsidR="005B1239" w:rsidTr="00F12072">
        <w:tc>
          <w:tcPr>
            <w:tcW w:w="12470" w:type="dxa"/>
            <w:gridSpan w:val="9"/>
            <w:vAlign w:val="center"/>
          </w:tcPr>
          <w:p w:rsidR="005B1239" w:rsidRPr="00531112" w:rsidRDefault="005B1239" w:rsidP="00F12072">
            <w:pPr>
              <w:widowControl w:val="0"/>
              <w:tabs>
                <w:tab w:val="left" w:pos="4253"/>
              </w:tabs>
              <w:overflowPunct/>
              <w:autoSpaceDE/>
              <w:autoSpaceDN/>
              <w:adjustRightInd/>
              <w:jc w:val="center"/>
              <w:textAlignment w:val="auto"/>
              <w:rPr>
                <w:sz w:val="28"/>
                <w:szCs w:val="28"/>
              </w:rPr>
            </w:pPr>
            <w:r w:rsidRPr="00A550BC">
              <w:rPr>
                <w:sz w:val="18"/>
                <w:szCs w:val="18"/>
              </w:rPr>
              <w:t>Данные о собственниках мест (площадок) накопления твёрдых коммунальных отходов</w:t>
            </w:r>
          </w:p>
        </w:tc>
        <w:tc>
          <w:tcPr>
            <w:tcW w:w="2551" w:type="dxa"/>
          </w:tcPr>
          <w:p w:rsidR="005B1239" w:rsidRPr="00531112" w:rsidRDefault="005B1239" w:rsidP="00F12072">
            <w:pPr>
              <w:widowControl w:val="0"/>
              <w:tabs>
                <w:tab w:val="left" w:pos="4253"/>
              </w:tabs>
              <w:overflowPunct/>
              <w:autoSpaceDE/>
              <w:autoSpaceDN/>
              <w:adjustRightInd/>
              <w:jc w:val="center"/>
              <w:textAlignment w:val="auto"/>
              <w:rPr>
                <w:sz w:val="18"/>
                <w:szCs w:val="18"/>
              </w:rPr>
            </w:pPr>
            <w:r w:rsidRPr="00531112">
              <w:rPr>
                <w:sz w:val="18"/>
                <w:szCs w:val="18"/>
              </w:rPr>
              <w:t>Данные об источниках образования ТКО, которые складируются в местах (на площадках) накопления ТКО</w:t>
            </w:r>
          </w:p>
        </w:tc>
      </w:tr>
      <w:tr w:rsidR="005B1239" w:rsidTr="00F12072">
        <w:tc>
          <w:tcPr>
            <w:tcW w:w="4248" w:type="dxa"/>
            <w:gridSpan w:val="3"/>
            <w:vAlign w:val="center"/>
          </w:tcPr>
          <w:p w:rsidR="005B1239" w:rsidRPr="00531112" w:rsidRDefault="005B1239" w:rsidP="00F12072">
            <w:pPr>
              <w:widowControl w:val="0"/>
              <w:tabs>
                <w:tab w:val="left" w:pos="4253"/>
              </w:tabs>
              <w:overflowPunct/>
              <w:autoSpaceDE/>
              <w:autoSpaceDN/>
              <w:adjustRightInd/>
              <w:jc w:val="center"/>
              <w:textAlignment w:val="auto"/>
              <w:rPr>
                <w:sz w:val="28"/>
                <w:szCs w:val="28"/>
              </w:rPr>
            </w:pPr>
            <w:r w:rsidRPr="00A550BC">
              <w:rPr>
                <w:sz w:val="18"/>
                <w:szCs w:val="18"/>
              </w:rPr>
              <w:t>для юридических лиц, в том числе органов государственной власти и местного самоуправления</w:t>
            </w:r>
          </w:p>
        </w:tc>
        <w:tc>
          <w:tcPr>
            <w:tcW w:w="4160" w:type="dxa"/>
            <w:gridSpan w:val="3"/>
            <w:vAlign w:val="center"/>
          </w:tcPr>
          <w:p w:rsidR="005B1239" w:rsidRPr="00531112" w:rsidRDefault="005B1239" w:rsidP="00F12072">
            <w:pPr>
              <w:widowControl w:val="0"/>
              <w:tabs>
                <w:tab w:val="left" w:pos="4253"/>
              </w:tabs>
              <w:overflowPunct/>
              <w:autoSpaceDE/>
              <w:autoSpaceDN/>
              <w:adjustRightInd/>
              <w:jc w:val="center"/>
              <w:textAlignment w:val="auto"/>
              <w:rPr>
                <w:sz w:val="28"/>
                <w:szCs w:val="28"/>
              </w:rPr>
            </w:pPr>
            <w:r w:rsidRPr="00A550BC">
              <w:rPr>
                <w:sz w:val="18"/>
                <w:szCs w:val="18"/>
              </w:rPr>
              <w:t>для индивидуальных предпринимателей</w:t>
            </w:r>
          </w:p>
        </w:tc>
        <w:tc>
          <w:tcPr>
            <w:tcW w:w="4062" w:type="dxa"/>
            <w:gridSpan w:val="3"/>
            <w:vAlign w:val="center"/>
          </w:tcPr>
          <w:p w:rsidR="005B1239" w:rsidRPr="00531112" w:rsidRDefault="005B1239" w:rsidP="00F12072">
            <w:pPr>
              <w:widowControl w:val="0"/>
              <w:tabs>
                <w:tab w:val="left" w:pos="4253"/>
              </w:tabs>
              <w:overflowPunct/>
              <w:autoSpaceDE/>
              <w:autoSpaceDN/>
              <w:adjustRightInd/>
              <w:jc w:val="center"/>
              <w:textAlignment w:val="auto"/>
              <w:rPr>
                <w:sz w:val="28"/>
                <w:szCs w:val="28"/>
              </w:rPr>
            </w:pPr>
            <w:r w:rsidRPr="00A550BC">
              <w:rPr>
                <w:sz w:val="18"/>
                <w:szCs w:val="18"/>
              </w:rPr>
              <w:t>для физических лиц</w:t>
            </w:r>
          </w:p>
        </w:tc>
        <w:tc>
          <w:tcPr>
            <w:tcW w:w="2551" w:type="dxa"/>
            <w:vMerge w:val="restart"/>
          </w:tcPr>
          <w:p w:rsidR="005B1239" w:rsidRPr="00531112" w:rsidRDefault="005B1239" w:rsidP="00F12072">
            <w:pPr>
              <w:jc w:val="center"/>
              <w:rPr>
                <w:sz w:val="28"/>
                <w:szCs w:val="28"/>
              </w:rPr>
            </w:pPr>
            <w:r w:rsidRPr="00531112">
              <w:rPr>
                <w:sz w:val="18"/>
                <w:szCs w:val="18"/>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соответствующих местах (на площадках) накопления ТКО</w:t>
            </w:r>
          </w:p>
        </w:tc>
      </w:tr>
      <w:tr w:rsidR="005B1239" w:rsidTr="00F12072">
        <w:tc>
          <w:tcPr>
            <w:tcW w:w="1512" w:type="dxa"/>
            <w:vAlign w:val="center"/>
          </w:tcPr>
          <w:p w:rsidR="005B1239" w:rsidRPr="00531112" w:rsidRDefault="005B1239" w:rsidP="00F12072">
            <w:pPr>
              <w:widowControl w:val="0"/>
              <w:tabs>
                <w:tab w:val="left" w:pos="4253"/>
              </w:tabs>
              <w:overflowPunct/>
              <w:autoSpaceDE/>
              <w:autoSpaceDN/>
              <w:adjustRightInd/>
              <w:jc w:val="center"/>
              <w:textAlignment w:val="auto"/>
              <w:rPr>
                <w:sz w:val="18"/>
                <w:szCs w:val="18"/>
              </w:rPr>
            </w:pPr>
            <w:r w:rsidRPr="00531112">
              <w:rPr>
                <w:sz w:val="18"/>
                <w:szCs w:val="18"/>
              </w:rPr>
              <w:t>полное</w:t>
            </w:r>
          </w:p>
          <w:p w:rsidR="005B1239" w:rsidRPr="00531112" w:rsidRDefault="005B1239" w:rsidP="00F12072">
            <w:pPr>
              <w:widowControl w:val="0"/>
              <w:tabs>
                <w:tab w:val="left" w:pos="4253"/>
              </w:tabs>
              <w:overflowPunct/>
              <w:autoSpaceDE/>
              <w:autoSpaceDN/>
              <w:adjustRightInd/>
              <w:jc w:val="center"/>
              <w:textAlignment w:val="auto"/>
              <w:rPr>
                <w:sz w:val="28"/>
                <w:szCs w:val="28"/>
              </w:rPr>
            </w:pPr>
            <w:r w:rsidRPr="00531112">
              <w:rPr>
                <w:sz w:val="18"/>
                <w:szCs w:val="18"/>
              </w:rPr>
              <w:t>наименование</w:t>
            </w:r>
          </w:p>
        </w:tc>
        <w:tc>
          <w:tcPr>
            <w:tcW w:w="1513" w:type="dxa"/>
            <w:vAlign w:val="center"/>
          </w:tcPr>
          <w:p w:rsidR="005B1239" w:rsidRPr="00531112" w:rsidRDefault="005B1239" w:rsidP="00F12072">
            <w:pPr>
              <w:widowControl w:val="0"/>
              <w:tabs>
                <w:tab w:val="left" w:pos="4253"/>
              </w:tabs>
              <w:overflowPunct/>
              <w:autoSpaceDE/>
              <w:autoSpaceDN/>
              <w:adjustRightInd/>
              <w:jc w:val="center"/>
              <w:textAlignment w:val="auto"/>
              <w:rPr>
                <w:sz w:val="28"/>
                <w:szCs w:val="28"/>
              </w:rPr>
            </w:pPr>
            <w:r w:rsidRPr="00A550BC">
              <w:rPr>
                <w:sz w:val="18"/>
                <w:szCs w:val="18"/>
              </w:rPr>
              <w:t xml:space="preserve">основной государственный регистрационный номер записи в </w:t>
            </w:r>
            <w:r>
              <w:rPr>
                <w:sz w:val="18"/>
                <w:szCs w:val="18"/>
              </w:rPr>
              <w:t>ЕГРЮЛ</w:t>
            </w:r>
          </w:p>
        </w:tc>
        <w:tc>
          <w:tcPr>
            <w:tcW w:w="1223" w:type="dxa"/>
            <w:vAlign w:val="center"/>
          </w:tcPr>
          <w:p w:rsidR="005B1239" w:rsidRDefault="005B1239" w:rsidP="00F12072">
            <w:pPr>
              <w:widowControl w:val="0"/>
              <w:tabs>
                <w:tab w:val="left" w:pos="4253"/>
              </w:tabs>
              <w:overflowPunct/>
              <w:autoSpaceDE/>
              <w:autoSpaceDN/>
              <w:adjustRightInd/>
              <w:jc w:val="center"/>
              <w:textAlignment w:val="auto"/>
              <w:rPr>
                <w:sz w:val="18"/>
                <w:szCs w:val="18"/>
              </w:rPr>
            </w:pPr>
            <w:r w:rsidRPr="00A550BC">
              <w:rPr>
                <w:sz w:val="18"/>
                <w:szCs w:val="18"/>
              </w:rPr>
              <w:t xml:space="preserve">фактический </w:t>
            </w:r>
          </w:p>
          <w:p w:rsidR="005B1239" w:rsidRPr="00531112" w:rsidRDefault="005B1239" w:rsidP="00F12072">
            <w:pPr>
              <w:widowControl w:val="0"/>
              <w:tabs>
                <w:tab w:val="left" w:pos="4253"/>
              </w:tabs>
              <w:overflowPunct/>
              <w:autoSpaceDE/>
              <w:autoSpaceDN/>
              <w:adjustRightInd/>
              <w:jc w:val="center"/>
              <w:textAlignment w:val="auto"/>
              <w:rPr>
                <w:sz w:val="28"/>
                <w:szCs w:val="28"/>
              </w:rPr>
            </w:pPr>
            <w:r w:rsidRPr="00A550BC">
              <w:rPr>
                <w:sz w:val="18"/>
                <w:szCs w:val="18"/>
              </w:rPr>
              <w:t>адрес</w:t>
            </w:r>
          </w:p>
        </w:tc>
        <w:tc>
          <w:tcPr>
            <w:tcW w:w="1134" w:type="dxa"/>
            <w:vAlign w:val="center"/>
          </w:tcPr>
          <w:p w:rsidR="005B1239" w:rsidRPr="00531112" w:rsidRDefault="005B1239" w:rsidP="00F12072">
            <w:pPr>
              <w:widowControl w:val="0"/>
              <w:tabs>
                <w:tab w:val="left" w:pos="4253"/>
              </w:tabs>
              <w:overflowPunct/>
              <w:autoSpaceDE/>
              <w:autoSpaceDN/>
              <w:adjustRightInd/>
              <w:jc w:val="center"/>
              <w:textAlignment w:val="auto"/>
              <w:rPr>
                <w:sz w:val="28"/>
                <w:szCs w:val="28"/>
              </w:rPr>
            </w:pPr>
            <w:r w:rsidRPr="00A550BC">
              <w:rPr>
                <w:sz w:val="18"/>
                <w:szCs w:val="18"/>
              </w:rPr>
              <w:t>фамилия, имя, отчество</w:t>
            </w:r>
          </w:p>
        </w:tc>
        <w:tc>
          <w:tcPr>
            <w:tcW w:w="1513" w:type="dxa"/>
            <w:vAlign w:val="center"/>
          </w:tcPr>
          <w:p w:rsidR="005B1239" w:rsidRPr="00531112" w:rsidRDefault="005B1239" w:rsidP="00F12072">
            <w:pPr>
              <w:widowControl w:val="0"/>
              <w:tabs>
                <w:tab w:val="left" w:pos="4253"/>
              </w:tabs>
              <w:overflowPunct/>
              <w:autoSpaceDE/>
              <w:autoSpaceDN/>
              <w:adjustRightInd/>
              <w:jc w:val="center"/>
              <w:textAlignment w:val="auto"/>
              <w:rPr>
                <w:sz w:val="28"/>
                <w:szCs w:val="28"/>
              </w:rPr>
            </w:pPr>
            <w:r w:rsidRPr="00A550BC">
              <w:rPr>
                <w:sz w:val="18"/>
                <w:szCs w:val="18"/>
              </w:rPr>
              <w:t>основной государственный регистрационный номер записи в Е</w:t>
            </w:r>
            <w:r>
              <w:rPr>
                <w:sz w:val="18"/>
                <w:szCs w:val="18"/>
              </w:rPr>
              <w:t>ГРИП</w:t>
            </w:r>
          </w:p>
        </w:tc>
        <w:tc>
          <w:tcPr>
            <w:tcW w:w="1513" w:type="dxa"/>
            <w:vAlign w:val="center"/>
          </w:tcPr>
          <w:p w:rsidR="005B1239" w:rsidRPr="00531112" w:rsidRDefault="005B1239" w:rsidP="00F12072">
            <w:pPr>
              <w:widowControl w:val="0"/>
              <w:tabs>
                <w:tab w:val="left" w:pos="4253"/>
              </w:tabs>
              <w:overflowPunct/>
              <w:autoSpaceDE/>
              <w:autoSpaceDN/>
              <w:adjustRightInd/>
              <w:jc w:val="center"/>
              <w:textAlignment w:val="auto"/>
              <w:rPr>
                <w:sz w:val="28"/>
                <w:szCs w:val="28"/>
              </w:rPr>
            </w:pPr>
            <w:r w:rsidRPr="00A550BC">
              <w:rPr>
                <w:sz w:val="18"/>
                <w:szCs w:val="18"/>
              </w:rPr>
              <w:t>адрес регистрации по месту жительства</w:t>
            </w:r>
          </w:p>
        </w:tc>
        <w:tc>
          <w:tcPr>
            <w:tcW w:w="1085" w:type="dxa"/>
            <w:vAlign w:val="center"/>
          </w:tcPr>
          <w:p w:rsidR="005B1239" w:rsidRPr="00531112" w:rsidRDefault="005B1239" w:rsidP="00F12072">
            <w:pPr>
              <w:widowControl w:val="0"/>
              <w:tabs>
                <w:tab w:val="left" w:pos="4253"/>
              </w:tabs>
              <w:overflowPunct/>
              <w:autoSpaceDE/>
              <w:autoSpaceDN/>
              <w:adjustRightInd/>
              <w:jc w:val="center"/>
              <w:textAlignment w:val="auto"/>
              <w:rPr>
                <w:sz w:val="28"/>
                <w:szCs w:val="28"/>
              </w:rPr>
            </w:pPr>
            <w:r w:rsidRPr="00A550BC">
              <w:rPr>
                <w:sz w:val="18"/>
                <w:szCs w:val="18"/>
              </w:rPr>
              <w:t>фамилия, имя, отчество</w:t>
            </w:r>
          </w:p>
        </w:tc>
        <w:tc>
          <w:tcPr>
            <w:tcW w:w="1701" w:type="dxa"/>
            <w:vAlign w:val="center"/>
          </w:tcPr>
          <w:p w:rsidR="005B1239" w:rsidRPr="00531112" w:rsidRDefault="005B1239" w:rsidP="00F12072">
            <w:pPr>
              <w:widowControl w:val="0"/>
              <w:tabs>
                <w:tab w:val="left" w:pos="4253"/>
              </w:tabs>
              <w:overflowPunct/>
              <w:autoSpaceDE/>
              <w:autoSpaceDN/>
              <w:adjustRightInd/>
              <w:jc w:val="center"/>
              <w:textAlignment w:val="auto"/>
              <w:rPr>
                <w:sz w:val="28"/>
                <w:szCs w:val="28"/>
              </w:rPr>
            </w:pPr>
            <w:r w:rsidRPr="00A550BC">
              <w:rPr>
                <w:sz w:val="18"/>
                <w:szCs w:val="18"/>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1276" w:type="dxa"/>
            <w:vAlign w:val="center"/>
          </w:tcPr>
          <w:p w:rsidR="005B1239" w:rsidRPr="00531112" w:rsidRDefault="005B1239" w:rsidP="00F12072">
            <w:pPr>
              <w:widowControl w:val="0"/>
              <w:tabs>
                <w:tab w:val="left" w:pos="4253"/>
              </w:tabs>
              <w:overflowPunct/>
              <w:autoSpaceDE/>
              <w:autoSpaceDN/>
              <w:adjustRightInd/>
              <w:jc w:val="center"/>
              <w:textAlignment w:val="auto"/>
              <w:rPr>
                <w:sz w:val="28"/>
                <w:szCs w:val="28"/>
              </w:rPr>
            </w:pPr>
            <w:r w:rsidRPr="00531112">
              <w:rPr>
                <w:sz w:val="18"/>
                <w:szCs w:val="18"/>
              </w:rPr>
              <w:t>адрес регистрации по месту жительства, контактные данные</w:t>
            </w:r>
          </w:p>
        </w:tc>
        <w:tc>
          <w:tcPr>
            <w:tcW w:w="2551" w:type="dxa"/>
            <w:vMerge/>
          </w:tcPr>
          <w:p w:rsidR="005B1239" w:rsidRPr="00531112" w:rsidRDefault="005B1239" w:rsidP="00F12072">
            <w:pPr>
              <w:widowControl w:val="0"/>
              <w:tabs>
                <w:tab w:val="left" w:pos="4253"/>
              </w:tabs>
              <w:overflowPunct/>
              <w:autoSpaceDE/>
              <w:autoSpaceDN/>
              <w:adjustRightInd/>
              <w:jc w:val="center"/>
              <w:textAlignment w:val="auto"/>
              <w:rPr>
                <w:sz w:val="28"/>
                <w:szCs w:val="28"/>
              </w:rPr>
            </w:pPr>
          </w:p>
        </w:tc>
      </w:tr>
      <w:tr w:rsidR="005B1239" w:rsidTr="00F12072">
        <w:tc>
          <w:tcPr>
            <w:tcW w:w="1512" w:type="dxa"/>
          </w:tcPr>
          <w:p w:rsidR="005B1239" w:rsidRPr="007E685A" w:rsidRDefault="005B1239" w:rsidP="00F12072">
            <w:pPr>
              <w:widowControl w:val="0"/>
              <w:tabs>
                <w:tab w:val="left" w:pos="4253"/>
              </w:tabs>
              <w:overflowPunct/>
              <w:autoSpaceDE/>
              <w:autoSpaceDN/>
              <w:adjustRightInd/>
              <w:jc w:val="center"/>
              <w:textAlignment w:val="auto"/>
              <w:rPr>
                <w:sz w:val="18"/>
                <w:szCs w:val="18"/>
              </w:rPr>
            </w:pPr>
            <w:r w:rsidRPr="007E685A">
              <w:rPr>
                <w:sz w:val="18"/>
                <w:szCs w:val="18"/>
              </w:rPr>
              <w:t>12</w:t>
            </w:r>
          </w:p>
        </w:tc>
        <w:tc>
          <w:tcPr>
            <w:tcW w:w="1513" w:type="dxa"/>
          </w:tcPr>
          <w:p w:rsidR="005B1239" w:rsidRPr="007E685A" w:rsidRDefault="005B1239" w:rsidP="00F12072">
            <w:pPr>
              <w:widowControl w:val="0"/>
              <w:tabs>
                <w:tab w:val="left" w:pos="4253"/>
              </w:tabs>
              <w:overflowPunct/>
              <w:autoSpaceDE/>
              <w:autoSpaceDN/>
              <w:adjustRightInd/>
              <w:jc w:val="center"/>
              <w:textAlignment w:val="auto"/>
              <w:rPr>
                <w:sz w:val="18"/>
                <w:szCs w:val="18"/>
              </w:rPr>
            </w:pPr>
            <w:r w:rsidRPr="007E685A">
              <w:rPr>
                <w:sz w:val="18"/>
                <w:szCs w:val="18"/>
              </w:rPr>
              <w:t>13</w:t>
            </w:r>
          </w:p>
        </w:tc>
        <w:tc>
          <w:tcPr>
            <w:tcW w:w="1223" w:type="dxa"/>
          </w:tcPr>
          <w:p w:rsidR="005B1239" w:rsidRPr="007E685A" w:rsidRDefault="005B1239" w:rsidP="00F12072">
            <w:pPr>
              <w:widowControl w:val="0"/>
              <w:tabs>
                <w:tab w:val="left" w:pos="4253"/>
              </w:tabs>
              <w:overflowPunct/>
              <w:autoSpaceDE/>
              <w:autoSpaceDN/>
              <w:adjustRightInd/>
              <w:jc w:val="center"/>
              <w:textAlignment w:val="auto"/>
              <w:rPr>
                <w:sz w:val="18"/>
                <w:szCs w:val="18"/>
              </w:rPr>
            </w:pPr>
            <w:r w:rsidRPr="007E685A">
              <w:rPr>
                <w:sz w:val="18"/>
                <w:szCs w:val="18"/>
              </w:rPr>
              <w:t>14</w:t>
            </w:r>
          </w:p>
        </w:tc>
        <w:tc>
          <w:tcPr>
            <w:tcW w:w="1134" w:type="dxa"/>
          </w:tcPr>
          <w:p w:rsidR="005B1239" w:rsidRPr="007E685A" w:rsidRDefault="005B1239" w:rsidP="00F12072">
            <w:pPr>
              <w:widowControl w:val="0"/>
              <w:tabs>
                <w:tab w:val="left" w:pos="4253"/>
              </w:tabs>
              <w:overflowPunct/>
              <w:autoSpaceDE/>
              <w:autoSpaceDN/>
              <w:adjustRightInd/>
              <w:jc w:val="center"/>
              <w:textAlignment w:val="auto"/>
              <w:rPr>
                <w:sz w:val="18"/>
                <w:szCs w:val="18"/>
              </w:rPr>
            </w:pPr>
            <w:r w:rsidRPr="007E685A">
              <w:rPr>
                <w:sz w:val="18"/>
                <w:szCs w:val="18"/>
              </w:rPr>
              <w:t>15</w:t>
            </w:r>
          </w:p>
        </w:tc>
        <w:tc>
          <w:tcPr>
            <w:tcW w:w="1513" w:type="dxa"/>
          </w:tcPr>
          <w:p w:rsidR="005B1239" w:rsidRPr="007E685A" w:rsidRDefault="005B1239" w:rsidP="00F12072">
            <w:pPr>
              <w:widowControl w:val="0"/>
              <w:tabs>
                <w:tab w:val="left" w:pos="4253"/>
              </w:tabs>
              <w:overflowPunct/>
              <w:autoSpaceDE/>
              <w:autoSpaceDN/>
              <w:adjustRightInd/>
              <w:jc w:val="center"/>
              <w:textAlignment w:val="auto"/>
              <w:rPr>
                <w:sz w:val="18"/>
                <w:szCs w:val="18"/>
              </w:rPr>
            </w:pPr>
            <w:r w:rsidRPr="007E685A">
              <w:rPr>
                <w:sz w:val="18"/>
                <w:szCs w:val="18"/>
              </w:rPr>
              <w:t>16</w:t>
            </w:r>
          </w:p>
        </w:tc>
        <w:tc>
          <w:tcPr>
            <w:tcW w:w="1513" w:type="dxa"/>
          </w:tcPr>
          <w:p w:rsidR="005B1239" w:rsidRPr="007E685A" w:rsidRDefault="005B1239" w:rsidP="00F12072">
            <w:pPr>
              <w:widowControl w:val="0"/>
              <w:tabs>
                <w:tab w:val="left" w:pos="4253"/>
              </w:tabs>
              <w:overflowPunct/>
              <w:autoSpaceDE/>
              <w:autoSpaceDN/>
              <w:adjustRightInd/>
              <w:jc w:val="center"/>
              <w:textAlignment w:val="auto"/>
              <w:rPr>
                <w:sz w:val="18"/>
                <w:szCs w:val="18"/>
              </w:rPr>
            </w:pPr>
            <w:r w:rsidRPr="007E685A">
              <w:rPr>
                <w:sz w:val="18"/>
                <w:szCs w:val="18"/>
              </w:rPr>
              <w:t>17</w:t>
            </w:r>
          </w:p>
        </w:tc>
        <w:tc>
          <w:tcPr>
            <w:tcW w:w="1085" w:type="dxa"/>
          </w:tcPr>
          <w:p w:rsidR="005B1239" w:rsidRPr="007E685A" w:rsidRDefault="005B1239" w:rsidP="00F12072">
            <w:pPr>
              <w:widowControl w:val="0"/>
              <w:tabs>
                <w:tab w:val="left" w:pos="4253"/>
              </w:tabs>
              <w:overflowPunct/>
              <w:autoSpaceDE/>
              <w:autoSpaceDN/>
              <w:adjustRightInd/>
              <w:jc w:val="center"/>
              <w:textAlignment w:val="auto"/>
              <w:rPr>
                <w:sz w:val="18"/>
                <w:szCs w:val="18"/>
              </w:rPr>
            </w:pPr>
            <w:r w:rsidRPr="007E685A">
              <w:rPr>
                <w:sz w:val="18"/>
                <w:szCs w:val="18"/>
              </w:rPr>
              <w:t>18</w:t>
            </w:r>
          </w:p>
        </w:tc>
        <w:tc>
          <w:tcPr>
            <w:tcW w:w="1701" w:type="dxa"/>
          </w:tcPr>
          <w:p w:rsidR="005B1239" w:rsidRPr="007E685A" w:rsidRDefault="005B1239" w:rsidP="00F12072">
            <w:pPr>
              <w:widowControl w:val="0"/>
              <w:tabs>
                <w:tab w:val="left" w:pos="4253"/>
              </w:tabs>
              <w:overflowPunct/>
              <w:autoSpaceDE/>
              <w:autoSpaceDN/>
              <w:adjustRightInd/>
              <w:jc w:val="center"/>
              <w:textAlignment w:val="auto"/>
              <w:rPr>
                <w:sz w:val="18"/>
                <w:szCs w:val="18"/>
              </w:rPr>
            </w:pPr>
            <w:r w:rsidRPr="007E685A">
              <w:rPr>
                <w:sz w:val="18"/>
                <w:szCs w:val="18"/>
              </w:rPr>
              <w:t>19</w:t>
            </w:r>
          </w:p>
        </w:tc>
        <w:tc>
          <w:tcPr>
            <w:tcW w:w="1276" w:type="dxa"/>
          </w:tcPr>
          <w:p w:rsidR="005B1239" w:rsidRPr="007E685A" w:rsidRDefault="005B1239" w:rsidP="00F12072">
            <w:pPr>
              <w:widowControl w:val="0"/>
              <w:tabs>
                <w:tab w:val="left" w:pos="4253"/>
              </w:tabs>
              <w:overflowPunct/>
              <w:autoSpaceDE/>
              <w:autoSpaceDN/>
              <w:adjustRightInd/>
              <w:jc w:val="center"/>
              <w:textAlignment w:val="auto"/>
              <w:rPr>
                <w:sz w:val="18"/>
                <w:szCs w:val="18"/>
              </w:rPr>
            </w:pPr>
            <w:r w:rsidRPr="007E685A">
              <w:rPr>
                <w:sz w:val="18"/>
                <w:szCs w:val="18"/>
              </w:rPr>
              <w:t>20</w:t>
            </w:r>
          </w:p>
        </w:tc>
        <w:tc>
          <w:tcPr>
            <w:tcW w:w="2551" w:type="dxa"/>
          </w:tcPr>
          <w:p w:rsidR="005B1239" w:rsidRPr="007E685A" w:rsidRDefault="005B1239" w:rsidP="00F12072">
            <w:pPr>
              <w:widowControl w:val="0"/>
              <w:tabs>
                <w:tab w:val="left" w:pos="4253"/>
              </w:tabs>
              <w:overflowPunct/>
              <w:autoSpaceDE/>
              <w:autoSpaceDN/>
              <w:adjustRightInd/>
              <w:jc w:val="center"/>
              <w:textAlignment w:val="auto"/>
              <w:rPr>
                <w:sz w:val="18"/>
                <w:szCs w:val="18"/>
              </w:rPr>
            </w:pPr>
            <w:r w:rsidRPr="007E685A">
              <w:rPr>
                <w:sz w:val="18"/>
                <w:szCs w:val="18"/>
              </w:rPr>
              <w:t>21</w:t>
            </w:r>
          </w:p>
        </w:tc>
      </w:tr>
    </w:tbl>
    <w:p w:rsidR="005B1239" w:rsidRDefault="005B1239" w:rsidP="005B1239">
      <w:pPr>
        <w:ind w:firstLine="720"/>
        <w:jc w:val="both"/>
        <w:rPr>
          <w:sz w:val="28"/>
          <w:szCs w:val="28"/>
        </w:rPr>
        <w:sectPr w:rsidR="005B1239" w:rsidSect="005B1239">
          <w:headerReference w:type="default" r:id="rId16"/>
          <w:pgSz w:w="16840" w:h="11907" w:orient="landscape" w:code="9"/>
          <w:pgMar w:top="964" w:right="397" w:bottom="567" w:left="794" w:header="454" w:footer="57" w:gutter="0"/>
          <w:cols w:space="720"/>
          <w:titlePg/>
          <w:docGrid w:linePitch="272"/>
        </w:sectPr>
      </w:pPr>
    </w:p>
    <w:p w:rsidR="005B1239" w:rsidRPr="005B1239" w:rsidRDefault="005B1239" w:rsidP="005B1239">
      <w:pPr>
        <w:tabs>
          <w:tab w:val="left" w:pos="7901"/>
        </w:tabs>
        <w:jc w:val="right"/>
        <w:rPr>
          <w:sz w:val="28"/>
          <w:szCs w:val="28"/>
        </w:rPr>
      </w:pPr>
      <w:r w:rsidRPr="005B1239">
        <w:rPr>
          <w:sz w:val="28"/>
          <w:szCs w:val="28"/>
        </w:rPr>
        <w:lastRenderedPageBreak/>
        <w:t>ПРИЛОЖЕНИЕ 2</w:t>
      </w:r>
    </w:p>
    <w:p w:rsidR="005B1239" w:rsidRPr="005B1239" w:rsidRDefault="005B1239" w:rsidP="005B1239">
      <w:pPr>
        <w:tabs>
          <w:tab w:val="left" w:pos="7901"/>
        </w:tabs>
        <w:jc w:val="right"/>
        <w:rPr>
          <w:sz w:val="28"/>
          <w:szCs w:val="28"/>
        </w:rPr>
      </w:pPr>
      <w:r w:rsidRPr="005B1239">
        <w:rPr>
          <w:sz w:val="28"/>
          <w:szCs w:val="28"/>
        </w:rPr>
        <w:t>к постановлению Администрации</w:t>
      </w:r>
    </w:p>
    <w:p w:rsidR="005B1239" w:rsidRPr="005B1239" w:rsidRDefault="005B1239" w:rsidP="005B1239">
      <w:pPr>
        <w:tabs>
          <w:tab w:val="left" w:pos="7901"/>
        </w:tabs>
        <w:jc w:val="right"/>
        <w:rPr>
          <w:sz w:val="28"/>
          <w:szCs w:val="28"/>
        </w:rPr>
      </w:pPr>
      <w:r w:rsidRPr="005B1239">
        <w:rPr>
          <w:sz w:val="28"/>
          <w:szCs w:val="28"/>
        </w:rPr>
        <w:t>городского округа Анадырь</w:t>
      </w:r>
    </w:p>
    <w:p w:rsidR="005B1239" w:rsidRPr="005B1239" w:rsidRDefault="005B1239" w:rsidP="005B1239">
      <w:pPr>
        <w:jc w:val="right"/>
        <w:rPr>
          <w:sz w:val="28"/>
          <w:szCs w:val="28"/>
        </w:rPr>
      </w:pPr>
      <w:r w:rsidRPr="005B1239">
        <w:rPr>
          <w:sz w:val="28"/>
          <w:szCs w:val="28"/>
        </w:rPr>
        <w:t xml:space="preserve">от </w:t>
      </w:r>
      <w:r w:rsidRPr="005B1239">
        <w:rPr>
          <w:sz w:val="28"/>
          <w:szCs w:val="28"/>
          <w:u w:val="single"/>
        </w:rPr>
        <w:t>03.03.2020</w:t>
      </w:r>
      <w:r w:rsidRPr="005B1239">
        <w:rPr>
          <w:sz w:val="28"/>
          <w:szCs w:val="28"/>
        </w:rPr>
        <w:t xml:space="preserve"> № </w:t>
      </w:r>
      <w:r w:rsidRPr="005B1239">
        <w:rPr>
          <w:sz w:val="28"/>
          <w:szCs w:val="28"/>
          <w:u w:val="single"/>
        </w:rPr>
        <w:t>107</w:t>
      </w:r>
      <w:r w:rsidRPr="005B1239">
        <w:rPr>
          <w:sz w:val="28"/>
          <w:szCs w:val="28"/>
        </w:rPr>
        <w:t xml:space="preserve">  </w:t>
      </w:r>
    </w:p>
    <w:p w:rsidR="005B1239" w:rsidRPr="005B1239" w:rsidRDefault="005B1239" w:rsidP="005B1239">
      <w:pPr>
        <w:jc w:val="right"/>
        <w:rPr>
          <w:sz w:val="28"/>
          <w:szCs w:val="28"/>
        </w:rPr>
      </w:pPr>
    </w:p>
    <w:p w:rsidR="005B1239" w:rsidRPr="005B1239" w:rsidRDefault="005B1239" w:rsidP="005B1239">
      <w:pPr>
        <w:jc w:val="right"/>
        <w:rPr>
          <w:sz w:val="28"/>
          <w:szCs w:val="28"/>
        </w:rPr>
      </w:pPr>
    </w:p>
    <w:p w:rsidR="005B1239" w:rsidRPr="005B1239" w:rsidRDefault="005B1239" w:rsidP="005B1239">
      <w:pPr>
        <w:jc w:val="right"/>
        <w:rPr>
          <w:sz w:val="28"/>
          <w:szCs w:val="28"/>
        </w:rPr>
      </w:pPr>
    </w:p>
    <w:p w:rsidR="005B1239" w:rsidRPr="005B1239" w:rsidRDefault="005B1239" w:rsidP="005B1239">
      <w:pPr>
        <w:overflowPunct/>
        <w:jc w:val="center"/>
        <w:textAlignment w:val="auto"/>
        <w:rPr>
          <w:rFonts w:eastAsiaTheme="minorHAnsi"/>
          <w:b/>
          <w:sz w:val="28"/>
          <w:szCs w:val="28"/>
          <w:lang w:eastAsia="en-US"/>
        </w:rPr>
      </w:pPr>
      <w:r w:rsidRPr="005B1239">
        <w:rPr>
          <w:rFonts w:eastAsiaTheme="minorHAnsi"/>
          <w:b/>
          <w:sz w:val="28"/>
          <w:szCs w:val="28"/>
          <w:lang w:eastAsia="en-US"/>
        </w:rPr>
        <w:t>ПОЛОЖЕНИЕ</w:t>
      </w:r>
    </w:p>
    <w:p w:rsidR="005B1239" w:rsidRPr="005B1239" w:rsidRDefault="005B1239" w:rsidP="005B1239">
      <w:pPr>
        <w:overflowPunct/>
        <w:jc w:val="center"/>
        <w:textAlignment w:val="auto"/>
        <w:rPr>
          <w:rFonts w:eastAsiaTheme="minorHAnsi"/>
          <w:b/>
          <w:bCs/>
          <w:sz w:val="28"/>
          <w:szCs w:val="28"/>
          <w:lang w:eastAsia="en-US"/>
        </w:rPr>
      </w:pPr>
      <w:r w:rsidRPr="005B1239">
        <w:rPr>
          <w:rFonts w:eastAsiaTheme="minorHAnsi"/>
          <w:b/>
          <w:sz w:val="28"/>
          <w:szCs w:val="28"/>
          <w:lang w:eastAsia="en-US"/>
        </w:rPr>
        <w:t>о комиссии по определению мест (площадок) накопления твердых коммунальных отходов и включения их в реестр мест (площадок) накопления твердых коммунальных отходов на территории городского округа Анадырь</w:t>
      </w:r>
    </w:p>
    <w:p w:rsidR="005B1239" w:rsidRPr="005B1239" w:rsidRDefault="005B1239" w:rsidP="005B1239">
      <w:pPr>
        <w:jc w:val="both"/>
        <w:rPr>
          <w:sz w:val="28"/>
          <w:szCs w:val="28"/>
        </w:rPr>
      </w:pPr>
    </w:p>
    <w:p w:rsidR="005B1239" w:rsidRPr="005B1239" w:rsidRDefault="005B1239" w:rsidP="005B1239">
      <w:pPr>
        <w:ind w:firstLine="567"/>
        <w:jc w:val="both"/>
        <w:rPr>
          <w:sz w:val="28"/>
          <w:szCs w:val="28"/>
        </w:rPr>
      </w:pPr>
      <w:r w:rsidRPr="005B1239">
        <w:rPr>
          <w:sz w:val="28"/>
          <w:szCs w:val="28"/>
        </w:rPr>
        <w:t>1. Комиссия по определению мест (площадок) накопления твердых коммунальных отходов на территории городского округа Анадырь (далее - Комиссия) является коллегиальным органом Администрации городского округа Анадырь и создается с целью реализации полномочий органов местного самоуправления по организации деятельности по накоплению (в том числе раздельному), сбору, транспортированию, обработке, утилизации, обезвреживанию, захоронению твердых коммунальных отходов, рассмотрения вопросов, касающихся определения мест (площадок) накопления твердых коммунальных отходов (далее - ТКО) на территории городского округа Анадырь, принятия решения о согласовании создания мест (площадок) накопления ТКО.</w:t>
      </w:r>
    </w:p>
    <w:p w:rsidR="005B1239" w:rsidRPr="005B1239" w:rsidRDefault="005B1239" w:rsidP="005B1239">
      <w:pPr>
        <w:ind w:firstLine="567"/>
        <w:jc w:val="both"/>
        <w:rPr>
          <w:sz w:val="28"/>
          <w:szCs w:val="28"/>
        </w:rPr>
      </w:pPr>
      <w:r w:rsidRPr="005B1239">
        <w:rPr>
          <w:sz w:val="28"/>
          <w:szCs w:val="28"/>
        </w:rPr>
        <w:t xml:space="preserve"> 2. Комиссия определяется и создается на основании постановления Администрации городского округа Анадырь.</w:t>
      </w:r>
    </w:p>
    <w:p w:rsidR="005B1239" w:rsidRPr="005B1239" w:rsidRDefault="005B1239" w:rsidP="005B1239">
      <w:pPr>
        <w:ind w:firstLine="567"/>
        <w:jc w:val="both"/>
        <w:rPr>
          <w:sz w:val="28"/>
          <w:szCs w:val="28"/>
        </w:rPr>
      </w:pPr>
      <w:r w:rsidRPr="005B1239">
        <w:rPr>
          <w:sz w:val="28"/>
          <w:szCs w:val="28"/>
        </w:rPr>
        <w:t>3.</w:t>
      </w:r>
      <w:r w:rsidRPr="005B1239">
        <w:t xml:space="preserve"> </w:t>
      </w:r>
      <w:r w:rsidRPr="005B1239">
        <w:rPr>
          <w:sz w:val="28"/>
          <w:szCs w:val="28"/>
        </w:rPr>
        <w:t>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Уставом городского округа Анадырь, а также настоящим Положением.</w:t>
      </w:r>
    </w:p>
    <w:p w:rsidR="005B1239" w:rsidRPr="005B1239" w:rsidRDefault="005B1239" w:rsidP="005B1239">
      <w:pPr>
        <w:ind w:firstLine="567"/>
        <w:jc w:val="both"/>
        <w:rPr>
          <w:sz w:val="28"/>
          <w:szCs w:val="28"/>
        </w:rPr>
      </w:pPr>
      <w:r w:rsidRPr="005B1239">
        <w:rPr>
          <w:sz w:val="28"/>
          <w:szCs w:val="28"/>
        </w:rPr>
        <w:t>4. Комиссия в соответствии с возложенными на нее задачами выполняет следующие функции:</w:t>
      </w:r>
    </w:p>
    <w:p w:rsidR="005B1239" w:rsidRPr="005B1239" w:rsidRDefault="005B1239" w:rsidP="005B1239">
      <w:pPr>
        <w:ind w:firstLine="567"/>
        <w:jc w:val="both"/>
        <w:rPr>
          <w:sz w:val="28"/>
          <w:szCs w:val="28"/>
        </w:rPr>
      </w:pPr>
      <w:r w:rsidRPr="005B1239">
        <w:rPr>
          <w:sz w:val="28"/>
          <w:szCs w:val="28"/>
        </w:rPr>
        <w:t xml:space="preserve">1) Рассмотрение письменных заявок физических, юридических лиц на согласование мест (площадок) накопления ТКО в случае невозможности обустройства места (площадки) накопления ТКО в соответствии с санитарными нормами и правилами; </w:t>
      </w:r>
    </w:p>
    <w:p w:rsidR="005B1239" w:rsidRPr="005B1239" w:rsidRDefault="005B1239" w:rsidP="005B1239">
      <w:pPr>
        <w:ind w:firstLine="567"/>
        <w:jc w:val="both"/>
        <w:rPr>
          <w:sz w:val="28"/>
          <w:szCs w:val="28"/>
        </w:rPr>
      </w:pPr>
      <w:r w:rsidRPr="005B1239">
        <w:rPr>
          <w:sz w:val="28"/>
          <w:szCs w:val="28"/>
        </w:rPr>
        <w:t>2) организация выездов на планируемые к созданию места (площадки) накопления ТКО с целью их дальнейшего согласования;</w:t>
      </w:r>
    </w:p>
    <w:p w:rsidR="005B1239" w:rsidRPr="005B1239" w:rsidRDefault="005B1239" w:rsidP="005B1239">
      <w:pPr>
        <w:ind w:firstLine="567"/>
        <w:jc w:val="both"/>
        <w:rPr>
          <w:sz w:val="28"/>
          <w:szCs w:val="28"/>
        </w:rPr>
      </w:pPr>
      <w:r w:rsidRPr="005B1239">
        <w:rPr>
          <w:sz w:val="28"/>
          <w:szCs w:val="28"/>
        </w:rPr>
        <w:t xml:space="preserve">3) Оформление акта по определению места (площадки) накопления ТКО, содержащего сведения о возможности или невозможности создания места (площадки) накопления ТКО с приложением схемы размещения места (площадки) накопления ТКО. </w:t>
      </w:r>
    </w:p>
    <w:p w:rsidR="005B1239" w:rsidRPr="005B1239" w:rsidRDefault="005B1239" w:rsidP="005B1239">
      <w:pPr>
        <w:ind w:firstLine="567"/>
        <w:jc w:val="both"/>
        <w:rPr>
          <w:sz w:val="28"/>
          <w:szCs w:val="28"/>
        </w:rPr>
      </w:pPr>
      <w:r w:rsidRPr="005B1239">
        <w:rPr>
          <w:sz w:val="28"/>
          <w:szCs w:val="28"/>
        </w:rPr>
        <w:t>4) Внесение предложений Администрации городского округа Анадырь, направленных на определение мест (площадок) накопления ТКО.</w:t>
      </w:r>
    </w:p>
    <w:p w:rsidR="005B1239" w:rsidRPr="005B1239" w:rsidRDefault="005B1239" w:rsidP="005B1239">
      <w:pPr>
        <w:ind w:firstLine="567"/>
        <w:jc w:val="both"/>
        <w:rPr>
          <w:sz w:val="28"/>
          <w:szCs w:val="28"/>
        </w:rPr>
      </w:pPr>
      <w:r w:rsidRPr="005B1239">
        <w:rPr>
          <w:sz w:val="28"/>
          <w:szCs w:val="28"/>
        </w:rPr>
        <w:t>5.</w:t>
      </w:r>
      <w:r w:rsidRPr="005B1239">
        <w:t xml:space="preserve"> </w:t>
      </w:r>
      <w:r w:rsidRPr="005B1239">
        <w:rPr>
          <w:sz w:val="28"/>
          <w:szCs w:val="28"/>
        </w:rPr>
        <w:t xml:space="preserve">Персональный и </w:t>
      </w:r>
      <w:proofErr w:type="gramStart"/>
      <w:r w:rsidRPr="005B1239">
        <w:rPr>
          <w:sz w:val="28"/>
          <w:szCs w:val="28"/>
        </w:rPr>
        <w:t>численный  состав</w:t>
      </w:r>
      <w:proofErr w:type="gramEnd"/>
      <w:r w:rsidRPr="005B1239">
        <w:rPr>
          <w:sz w:val="28"/>
          <w:szCs w:val="28"/>
        </w:rPr>
        <w:t xml:space="preserve">  членов Комиссии утверждается </w:t>
      </w:r>
      <w:proofErr w:type="spellStart"/>
      <w:r w:rsidRPr="005B1239">
        <w:rPr>
          <w:sz w:val="28"/>
          <w:szCs w:val="28"/>
        </w:rPr>
        <w:t>пос</w:t>
      </w:r>
      <w:proofErr w:type="spellEnd"/>
      <w:r w:rsidRPr="005B1239">
        <w:rPr>
          <w:sz w:val="28"/>
          <w:szCs w:val="28"/>
        </w:rPr>
        <w:t>-</w:t>
      </w:r>
    </w:p>
    <w:p w:rsidR="005B1239" w:rsidRPr="005B1239" w:rsidRDefault="005B1239" w:rsidP="005B1239">
      <w:pPr>
        <w:jc w:val="both"/>
        <w:rPr>
          <w:sz w:val="28"/>
          <w:szCs w:val="28"/>
        </w:rPr>
      </w:pPr>
      <w:proofErr w:type="spellStart"/>
      <w:r w:rsidRPr="005B1239">
        <w:rPr>
          <w:sz w:val="28"/>
          <w:szCs w:val="28"/>
        </w:rPr>
        <w:t>тановлением</w:t>
      </w:r>
      <w:proofErr w:type="spellEnd"/>
      <w:r w:rsidRPr="005B1239">
        <w:rPr>
          <w:sz w:val="28"/>
          <w:szCs w:val="28"/>
        </w:rPr>
        <w:t xml:space="preserve"> Администрации городского округа Анадырь.</w:t>
      </w:r>
    </w:p>
    <w:p w:rsidR="005B1239" w:rsidRPr="005B1239" w:rsidRDefault="005B1239" w:rsidP="005B1239">
      <w:pPr>
        <w:ind w:firstLine="567"/>
        <w:jc w:val="both"/>
        <w:rPr>
          <w:sz w:val="28"/>
          <w:szCs w:val="28"/>
        </w:rPr>
      </w:pPr>
      <w:r w:rsidRPr="005B1239">
        <w:rPr>
          <w:sz w:val="28"/>
          <w:szCs w:val="28"/>
        </w:rPr>
        <w:t>6. Комиссия состоит из председателя, заместителя председателя, секретаря и иных членов Комиссии.</w:t>
      </w:r>
    </w:p>
    <w:p w:rsidR="005B1239" w:rsidRPr="005B1239" w:rsidRDefault="005B1239" w:rsidP="005B1239">
      <w:pPr>
        <w:ind w:firstLine="567"/>
        <w:jc w:val="both"/>
        <w:rPr>
          <w:sz w:val="28"/>
          <w:szCs w:val="28"/>
        </w:rPr>
      </w:pPr>
      <w:r w:rsidRPr="005B1239">
        <w:rPr>
          <w:sz w:val="28"/>
          <w:szCs w:val="28"/>
        </w:rPr>
        <w:t xml:space="preserve">7. Комиссия формируется из представителей Администрации городского округа Анадырь в сфере архитектуры и городского хозяйства, имущественных и земельных </w:t>
      </w:r>
      <w:r w:rsidRPr="005B1239">
        <w:rPr>
          <w:sz w:val="28"/>
          <w:szCs w:val="28"/>
        </w:rPr>
        <w:lastRenderedPageBreak/>
        <w:t>отношений, а также организаций, осуществляющих надзор в сфере защиты прав потребителей и благополучия человека, регионального оператора по обращению с твердыми коммунальными отходами, службы благоустройства и содержания.</w:t>
      </w:r>
    </w:p>
    <w:p w:rsidR="005B1239" w:rsidRPr="005B1239" w:rsidRDefault="005B1239" w:rsidP="005B1239">
      <w:pPr>
        <w:ind w:firstLine="567"/>
        <w:jc w:val="both"/>
        <w:rPr>
          <w:sz w:val="28"/>
          <w:szCs w:val="28"/>
        </w:rPr>
      </w:pPr>
      <w:r w:rsidRPr="005B1239">
        <w:rPr>
          <w:sz w:val="28"/>
          <w:szCs w:val="28"/>
        </w:rPr>
        <w:t>8. Свою деятельность Комиссия осуществляет посредством проведения заседаний, в том числе выездных, с осмотром территории существующего и предлагаемого места (площадки) накопления ТКО в районах сложившейся застройки.</w:t>
      </w:r>
    </w:p>
    <w:p w:rsidR="005B1239" w:rsidRPr="005B1239" w:rsidRDefault="005B1239" w:rsidP="005B1239">
      <w:pPr>
        <w:ind w:firstLine="567"/>
        <w:jc w:val="both"/>
        <w:rPr>
          <w:sz w:val="28"/>
          <w:szCs w:val="28"/>
        </w:rPr>
      </w:pPr>
      <w:r w:rsidRPr="005B1239">
        <w:rPr>
          <w:sz w:val="28"/>
          <w:szCs w:val="28"/>
        </w:rPr>
        <w:t>9. Комиссия собирается по мере необходимости на основании письменной заявки установленной формы от юридических и физических лиц, индивидуальных предпринимателей в сроки, установленные порядком определения мест (площадок) накопления твердых коммунальных отходов на территории городского округа Анадырь, не позднее 10 календарных дней с момента поступления заявки в Администрацию городского округа Анадырь.</w:t>
      </w:r>
    </w:p>
    <w:p w:rsidR="005B1239" w:rsidRPr="005B1239" w:rsidRDefault="005B1239" w:rsidP="005B1239">
      <w:pPr>
        <w:ind w:firstLine="567"/>
        <w:jc w:val="both"/>
        <w:rPr>
          <w:sz w:val="28"/>
          <w:szCs w:val="28"/>
        </w:rPr>
      </w:pPr>
      <w:r w:rsidRPr="005B1239">
        <w:rPr>
          <w:sz w:val="28"/>
          <w:szCs w:val="28"/>
        </w:rPr>
        <w:t>10. Комиссия правомочна принимать решения при участии в ее работе не менее 2/3 членов Комиссии. Секретарь Комиссии обладает правом голоса при голосовании. Члены Комиссии осуществляют свою деятельность на общественных началах. В случае отсутствия члена Комиссии на заседании он имеет право изложить свое мнение по рассматриваемому вопросу в письменной форме.</w:t>
      </w:r>
    </w:p>
    <w:p w:rsidR="005B1239" w:rsidRPr="005B1239" w:rsidRDefault="005B1239" w:rsidP="005B1239">
      <w:pPr>
        <w:ind w:firstLine="567"/>
        <w:jc w:val="both"/>
        <w:rPr>
          <w:sz w:val="28"/>
          <w:szCs w:val="28"/>
        </w:rPr>
      </w:pPr>
      <w:r w:rsidRPr="005B1239">
        <w:rPr>
          <w:sz w:val="28"/>
          <w:szCs w:val="28"/>
        </w:rPr>
        <w:t>11. Решение Комиссии считается принятым, если за него проголосовало более половины участвующих в заседании членов Комиссии.</w:t>
      </w:r>
    </w:p>
    <w:p w:rsidR="005B1239" w:rsidRPr="005B1239" w:rsidRDefault="005B1239" w:rsidP="005B1239">
      <w:pPr>
        <w:ind w:firstLine="567"/>
        <w:jc w:val="both"/>
        <w:rPr>
          <w:rFonts w:eastAsiaTheme="minorHAnsi"/>
          <w:sz w:val="28"/>
          <w:szCs w:val="28"/>
          <w:lang w:eastAsia="en-US"/>
        </w:rPr>
      </w:pPr>
      <w:r w:rsidRPr="005B1239">
        <w:rPr>
          <w:sz w:val="28"/>
          <w:szCs w:val="28"/>
        </w:rPr>
        <w:t xml:space="preserve">12. </w:t>
      </w:r>
      <w:r w:rsidRPr="005B1239">
        <w:rPr>
          <w:rFonts w:eastAsiaTheme="minorHAnsi"/>
          <w:sz w:val="28"/>
          <w:szCs w:val="28"/>
          <w:lang w:eastAsia="en-US"/>
        </w:rPr>
        <w:t>При равенстве голосов членов Комиссии голос председателя является решающим.</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13.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14. Руководство деятельностью Комиссии осуществляет председатель Комиссии, который несет ответственность за выполнение возложенных на Комиссию задач и осуществление функций.</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15. Председатель Комиссии:</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1) Определяет время проведения заседаний Комиссии.</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2) Определяет перечень вопросов, вносимых на рассмотрение Комиссии.</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3) Организует подготовку материалов для рассмотрения на Комиссии.</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4) Подписывает акты Комиссии, указанные в подпункте 3) пункта 4 настоящего Положения.</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16. В отсутствие председателя Комиссии (больничный, отпуск, командировка) его обязанности исполняет заместитель председателя Комиссии.</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17. Заместитель председателя Комиссии:</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1) Выполняет поручения председателя Комиссии.</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2) Исполняет обязанности председателя Комиссии в его отсутствие.</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3) Подписывает акты Комиссии, указанные в подпункте 3) пункта 4 настоящего Положения.</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18. Секретарь Комиссии:</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1) Формирует пакет документов на рассмотрение Комиссии;</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2) При организации заседаний Комиссии, в том числе выездных, извещает членов Комиссии о дате, времени, месте заседания;</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3) Подготавливает проекты актов Комиссии, указанных в подпункте 3) пункта 4 настоящего Положения.</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lastRenderedPageBreak/>
        <w:t>4) Подписывает акты Комиссии, указанные в подпункте 3) пункта 4 настоящего Положения.</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19. Члены Комиссии:</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1) Вносят предложения в повестку дня заседания Комиссии;</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2) Знакомятся с материалами по вопросам, рассматриваемым Комиссией;</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 xml:space="preserve">3) Подписывают акты Комиссии, указанные в подпункте 3) пункта </w:t>
      </w:r>
      <w:proofErr w:type="gramStart"/>
      <w:r w:rsidRPr="005B1239">
        <w:rPr>
          <w:rFonts w:eastAsiaTheme="minorHAnsi"/>
          <w:sz w:val="28"/>
          <w:szCs w:val="28"/>
          <w:lang w:eastAsia="en-US"/>
        </w:rPr>
        <w:t>4  настоящего</w:t>
      </w:r>
      <w:proofErr w:type="gramEnd"/>
      <w:r w:rsidRPr="005B1239">
        <w:rPr>
          <w:rFonts w:eastAsiaTheme="minorHAnsi"/>
          <w:sz w:val="28"/>
          <w:szCs w:val="28"/>
          <w:lang w:eastAsia="en-US"/>
        </w:rPr>
        <w:t xml:space="preserve"> Положения.</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4) Вносят предложения по вопросам, находящимся в компетенции Комиссии;</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5) Выполняют поручения Комиссии и ее председателя;</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6) Участвуют в подготовке вопросов, выносимых на заседание Комиссии, и осуществляют необходимые меры по выполнению ее решений, контролю за их реализацией.</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20. Результаты работы Комиссии оформляются актом по определению места (площадки) накопления ТКО, содержащим рекомендации о возможности или невозможности создания места (площадки) накопления твердых коммунальных отходов с приложением схемы размещения места (площадки) накопления твердых коммунальных отходов.</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21. Акт Комиссии, содержащий</w:t>
      </w:r>
      <w:r w:rsidRPr="005B1239">
        <w:rPr>
          <w:sz w:val="28"/>
          <w:szCs w:val="28"/>
        </w:rPr>
        <w:t xml:space="preserve"> рекомендации о возможности создания места (площадки) накопления твердых коммунальных отходов, является основанием для принятия Администрацией городского округа Анадырь решения о согласовании создания места (площадки) накопления твердых коммунальных отходов,</w:t>
      </w:r>
      <w:r w:rsidRPr="005B1239">
        <w:rPr>
          <w:rFonts w:eastAsiaTheme="minorHAnsi"/>
          <w:sz w:val="28"/>
          <w:szCs w:val="28"/>
          <w:lang w:eastAsia="en-US"/>
        </w:rPr>
        <w:t xml:space="preserve"> которое утверждается постановлением Администрации городского округа Анадырь. Указанным постановлением утверждается схема размещения места (площадки) накопления твердых коммунальных отходов.</w:t>
      </w:r>
    </w:p>
    <w:p w:rsidR="005B1239" w:rsidRPr="005B1239" w:rsidRDefault="005B1239" w:rsidP="005B1239">
      <w:pPr>
        <w:ind w:firstLine="567"/>
        <w:jc w:val="both"/>
        <w:rPr>
          <w:rFonts w:eastAsiaTheme="minorHAnsi"/>
          <w:sz w:val="28"/>
          <w:szCs w:val="28"/>
          <w:lang w:eastAsia="en-US"/>
        </w:rPr>
      </w:pPr>
      <w:r w:rsidRPr="005B1239">
        <w:rPr>
          <w:rFonts w:eastAsiaTheme="minorHAnsi"/>
          <w:sz w:val="28"/>
          <w:szCs w:val="28"/>
          <w:lang w:eastAsia="en-US"/>
        </w:rPr>
        <w:t xml:space="preserve">22. Акт Комиссии, содержащий рекомендации о невозможности создания места (площадки) накопления ТКО, </w:t>
      </w:r>
      <w:r w:rsidRPr="005B1239">
        <w:rPr>
          <w:sz w:val="28"/>
          <w:szCs w:val="28"/>
        </w:rPr>
        <w:t>является основанием для принятия Администрацией города решения об отказе в согласовании создания места (площадки) накопления твердых коммунальных отходов, которое оформляется уведомлением об отказе.</w:t>
      </w:r>
    </w:p>
    <w:p w:rsidR="005B1239" w:rsidRPr="005B1239" w:rsidRDefault="005B1239" w:rsidP="005B1239">
      <w:pPr>
        <w:ind w:firstLine="567"/>
        <w:jc w:val="both"/>
        <w:rPr>
          <w:rFonts w:eastAsiaTheme="minorHAnsi"/>
          <w:sz w:val="28"/>
          <w:szCs w:val="28"/>
          <w:lang w:eastAsia="en-US"/>
        </w:rPr>
      </w:pPr>
    </w:p>
    <w:p w:rsidR="005B1239" w:rsidRDefault="005B1239" w:rsidP="005B1239">
      <w:pPr>
        <w:overflowPunct/>
        <w:jc w:val="right"/>
        <w:textAlignment w:val="auto"/>
        <w:outlineLvl w:val="0"/>
        <w:rPr>
          <w:rFonts w:eastAsiaTheme="minorHAnsi"/>
          <w:sz w:val="28"/>
          <w:szCs w:val="28"/>
          <w:lang w:eastAsia="en-US"/>
        </w:rPr>
      </w:pPr>
    </w:p>
    <w:p w:rsidR="005B1239" w:rsidRDefault="005B1239" w:rsidP="005B1239">
      <w:pPr>
        <w:overflowPunct/>
        <w:jc w:val="right"/>
        <w:textAlignment w:val="auto"/>
        <w:outlineLvl w:val="0"/>
        <w:rPr>
          <w:rFonts w:eastAsiaTheme="minorHAnsi"/>
          <w:sz w:val="28"/>
          <w:szCs w:val="28"/>
          <w:lang w:eastAsia="en-US"/>
        </w:rPr>
      </w:pPr>
    </w:p>
    <w:p w:rsidR="005B1239" w:rsidRDefault="005B1239" w:rsidP="005B1239">
      <w:pPr>
        <w:overflowPunct/>
        <w:jc w:val="right"/>
        <w:textAlignment w:val="auto"/>
        <w:outlineLvl w:val="0"/>
        <w:rPr>
          <w:rFonts w:eastAsiaTheme="minorHAnsi"/>
          <w:sz w:val="28"/>
          <w:szCs w:val="28"/>
          <w:lang w:eastAsia="en-US"/>
        </w:rPr>
      </w:pPr>
    </w:p>
    <w:p w:rsidR="005B1239" w:rsidRDefault="005B1239" w:rsidP="005B1239">
      <w:pPr>
        <w:overflowPunct/>
        <w:jc w:val="right"/>
        <w:textAlignment w:val="auto"/>
        <w:outlineLvl w:val="0"/>
        <w:rPr>
          <w:rFonts w:eastAsiaTheme="minorHAnsi"/>
          <w:sz w:val="28"/>
          <w:szCs w:val="28"/>
          <w:lang w:eastAsia="en-US"/>
        </w:rPr>
      </w:pPr>
    </w:p>
    <w:p w:rsidR="005B1239" w:rsidRDefault="005B1239" w:rsidP="005B1239">
      <w:pPr>
        <w:overflowPunct/>
        <w:jc w:val="right"/>
        <w:textAlignment w:val="auto"/>
        <w:outlineLvl w:val="0"/>
        <w:rPr>
          <w:rFonts w:eastAsiaTheme="minorHAnsi"/>
          <w:sz w:val="28"/>
          <w:szCs w:val="28"/>
          <w:lang w:eastAsia="en-US"/>
        </w:rPr>
      </w:pPr>
    </w:p>
    <w:p w:rsidR="005B1239" w:rsidRDefault="005B1239" w:rsidP="005B1239">
      <w:pPr>
        <w:overflowPunct/>
        <w:jc w:val="right"/>
        <w:textAlignment w:val="auto"/>
        <w:outlineLvl w:val="0"/>
        <w:rPr>
          <w:rFonts w:eastAsiaTheme="minorHAnsi"/>
          <w:sz w:val="28"/>
          <w:szCs w:val="28"/>
          <w:lang w:eastAsia="en-US"/>
        </w:rPr>
      </w:pPr>
    </w:p>
    <w:p w:rsidR="005B1239" w:rsidRDefault="005B1239" w:rsidP="005B1239">
      <w:pPr>
        <w:overflowPunct/>
        <w:jc w:val="right"/>
        <w:textAlignment w:val="auto"/>
        <w:outlineLvl w:val="0"/>
        <w:rPr>
          <w:rFonts w:eastAsiaTheme="minorHAnsi"/>
          <w:sz w:val="28"/>
          <w:szCs w:val="28"/>
          <w:lang w:eastAsia="en-US"/>
        </w:rPr>
      </w:pPr>
    </w:p>
    <w:p w:rsidR="005B1239" w:rsidRDefault="005B1239" w:rsidP="005B1239">
      <w:pPr>
        <w:overflowPunct/>
        <w:jc w:val="right"/>
        <w:textAlignment w:val="auto"/>
        <w:outlineLvl w:val="0"/>
        <w:rPr>
          <w:rFonts w:eastAsiaTheme="minorHAnsi"/>
          <w:sz w:val="28"/>
          <w:szCs w:val="28"/>
          <w:lang w:eastAsia="en-US"/>
        </w:rPr>
      </w:pPr>
    </w:p>
    <w:p w:rsidR="005B1239" w:rsidRDefault="005B1239" w:rsidP="005B1239">
      <w:pPr>
        <w:overflowPunct/>
        <w:jc w:val="right"/>
        <w:textAlignment w:val="auto"/>
        <w:outlineLvl w:val="0"/>
        <w:rPr>
          <w:rFonts w:eastAsiaTheme="minorHAnsi"/>
          <w:sz w:val="28"/>
          <w:szCs w:val="28"/>
          <w:lang w:eastAsia="en-US"/>
        </w:rPr>
      </w:pPr>
    </w:p>
    <w:p w:rsidR="005B1239" w:rsidRDefault="005B1239" w:rsidP="005B1239">
      <w:pPr>
        <w:overflowPunct/>
        <w:jc w:val="right"/>
        <w:textAlignment w:val="auto"/>
        <w:outlineLvl w:val="0"/>
        <w:rPr>
          <w:rFonts w:eastAsiaTheme="minorHAnsi"/>
          <w:sz w:val="28"/>
          <w:szCs w:val="28"/>
          <w:lang w:eastAsia="en-US"/>
        </w:rPr>
      </w:pPr>
    </w:p>
    <w:p w:rsidR="005B1239" w:rsidRDefault="005B1239" w:rsidP="005B1239">
      <w:pPr>
        <w:overflowPunct/>
        <w:jc w:val="right"/>
        <w:textAlignment w:val="auto"/>
        <w:outlineLvl w:val="0"/>
        <w:rPr>
          <w:rFonts w:eastAsiaTheme="minorHAnsi"/>
          <w:sz w:val="28"/>
          <w:szCs w:val="28"/>
          <w:lang w:eastAsia="en-US"/>
        </w:rPr>
      </w:pPr>
    </w:p>
    <w:p w:rsidR="005B1239" w:rsidRDefault="005B1239" w:rsidP="005B1239">
      <w:pPr>
        <w:overflowPunct/>
        <w:jc w:val="right"/>
        <w:textAlignment w:val="auto"/>
        <w:outlineLvl w:val="0"/>
        <w:rPr>
          <w:rFonts w:eastAsiaTheme="minorHAnsi"/>
          <w:sz w:val="28"/>
          <w:szCs w:val="28"/>
          <w:lang w:eastAsia="en-US"/>
        </w:rPr>
      </w:pPr>
    </w:p>
    <w:p w:rsidR="005B1239" w:rsidRDefault="005B1239" w:rsidP="005B1239">
      <w:pPr>
        <w:overflowPunct/>
        <w:jc w:val="right"/>
        <w:textAlignment w:val="auto"/>
        <w:outlineLvl w:val="0"/>
        <w:rPr>
          <w:rFonts w:eastAsiaTheme="minorHAnsi"/>
          <w:sz w:val="28"/>
          <w:szCs w:val="28"/>
          <w:lang w:eastAsia="en-US"/>
        </w:rPr>
      </w:pPr>
    </w:p>
    <w:p w:rsidR="005B1239" w:rsidRDefault="005B1239" w:rsidP="005B1239">
      <w:pPr>
        <w:overflowPunct/>
        <w:jc w:val="right"/>
        <w:textAlignment w:val="auto"/>
        <w:outlineLvl w:val="0"/>
        <w:rPr>
          <w:rFonts w:eastAsiaTheme="minorHAnsi"/>
          <w:sz w:val="28"/>
          <w:szCs w:val="28"/>
          <w:lang w:eastAsia="en-US"/>
        </w:rPr>
      </w:pPr>
    </w:p>
    <w:p w:rsidR="005B1239" w:rsidRDefault="005B1239" w:rsidP="005B1239">
      <w:pPr>
        <w:overflowPunct/>
        <w:jc w:val="right"/>
        <w:textAlignment w:val="auto"/>
        <w:outlineLvl w:val="0"/>
        <w:rPr>
          <w:rFonts w:eastAsiaTheme="minorHAnsi"/>
          <w:sz w:val="28"/>
          <w:szCs w:val="28"/>
          <w:lang w:eastAsia="en-US"/>
        </w:rPr>
      </w:pPr>
    </w:p>
    <w:p w:rsidR="005B1239" w:rsidRDefault="005B1239" w:rsidP="005B1239">
      <w:pPr>
        <w:overflowPunct/>
        <w:jc w:val="right"/>
        <w:textAlignment w:val="auto"/>
        <w:outlineLvl w:val="0"/>
        <w:rPr>
          <w:rFonts w:eastAsiaTheme="minorHAnsi"/>
          <w:sz w:val="28"/>
          <w:szCs w:val="28"/>
          <w:lang w:eastAsia="en-US"/>
        </w:rPr>
      </w:pPr>
    </w:p>
    <w:p w:rsidR="005B1239" w:rsidRDefault="005B1239" w:rsidP="005B1239">
      <w:pPr>
        <w:overflowPunct/>
        <w:jc w:val="right"/>
        <w:textAlignment w:val="auto"/>
        <w:outlineLvl w:val="0"/>
        <w:rPr>
          <w:rFonts w:eastAsiaTheme="minorHAnsi"/>
          <w:sz w:val="28"/>
          <w:szCs w:val="28"/>
          <w:lang w:eastAsia="en-US"/>
        </w:rPr>
      </w:pPr>
    </w:p>
    <w:p w:rsidR="005B1239" w:rsidRPr="005B1239" w:rsidRDefault="005B1239" w:rsidP="005B1239">
      <w:pPr>
        <w:overflowPunct/>
        <w:jc w:val="right"/>
        <w:textAlignment w:val="auto"/>
        <w:outlineLvl w:val="0"/>
        <w:rPr>
          <w:rFonts w:eastAsiaTheme="minorHAnsi"/>
          <w:sz w:val="28"/>
          <w:szCs w:val="28"/>
          <w:lang w:eastAsia="en-US"/>
        </w:rPr>
      </w:pPr>
      <w:proofErr w:type="gramStart"/>
      <w:r w:rsidRPr="005B1239">
        <w:rPr>
          <w:rFonts w:eastAsiaTheme="minorHAnsi"/>
          <w:sz w:val="28"/>
          <w:szCs w:val="28"/>
          <w:lang w:eastAsia="en-US"/>
        </w:rPr>
        <w:lastRenderedPageBreak/>
        <w:t>ПРИЛОЖЕНИЕ  3</w:t>
      </w:r>
      <w:proofErr w:type="gramEnd"/>
    </w:p>
    <w:p w:rsidR="005B1239" w:rsidRPr="005B1239" w:rsidRDefault="005B1239" w:rsidP="005B1239">
      <w:pPr>
        <w:overflowPunct/>
        <w:jc w:val="right"/>
        <w:textAlignment w:val="auto"/>
        <w:rPr>
          <w:rFonts w:eastAsiaTheme="minorHAnsi"/>
          <w:sz w:val="28"/>
          <w:szCs w:val="28"/>
          <w:lang w:eastAsia="en-US"/>
        </w:rPr>
      </w:pPr>
      <w:r w:rsidRPr="005B1239">
        <w:rPr>
          <w:rFonts w:eastAsiaTheme="minorHAnsi"/>
          <w:sz w:val="28"/>
          <w:szCs w:val="28"/>
          <w:lang w:eastAsia="en-US"/>
        </w:rPr>
        <w:t>к постановлению главы</w:t>
      </w:r>
    </w:p>
    <w:p w:rsidR="005B1239" w:rsidRPr="005B1239" w:rsidRDefault="005B1239" w:rsidP="005B1239">
      <w:pPr>
        <w:overflowPunct/>
        <w:jc w:val="right"/>
        <w:textAlignment w:val="auto"/>
        <w:rPr>
          <w:rFonts w:eastAsiaTheme="minorHAnsi"/>
          <w:sz w:val="28"/>
          <w:szCs w:val="28"/>
          <w:lang w:eastAsia="en-US"/>
        </w:rPr>
      </w:pPr>
      <w:r w:rsidRPr="005B1239">
        <w:rPr>
          <w:rFonts w:eastAsiaTheme="minorHAnsi"/>
          <w:sz w:val="28"/>
          <w:szCs w:val="28"/>
          <w:lang w:eastAsia="en-US"/>
        </w:rPr>
        <w:t>городского округа Анадырь</w:t>
      </w:r>
    </w:p>
    <w:p w:rsidR="005B1239" w:rsidRPr="005B1239" w:rsidRDefault="005B1239" w:rsidP="005B1239">
      <w:pPr>
        <w:overflowPunct/>
        <w:jc w:val="right"/>
        <w:textAlignment w:val="auto"/>
        <w:rPr>
          <w:rFonts w:eastAsiaTheme="minorHAnsi"/>
          <w:sz w:val="28"/>
          <w:szCs w:val="28"/>
          <w:lang w:eastAsia="en-US"/>
        </w:rPr>
      </w:pPr>
      <w:r w:rsidRPr="005B1239">
        <w:rPr>
          <w:rFonts w:eastAsiaTheme="minorHAnsi"/>
          <w:sz w:val="28"/>
          <w:szCs w:val="28"/>
          <w:lang w:eastAsia="en-US"/>
        </w:rPr>
        <w:t xml:space="preserve">от </w:t>
      </w:r>
      <w:r w:rsidRPr="005B1239">
        <w:rPr>
          <w:rFonts w:eastAsiaTheme="minorHAnsi"/>
          <w:sz w:val="28"/>
          <w:szCs w:val="28"/>
          <w:u w:val="single"/>
          <w:lang w:eastAsia="en-US"/>
        </w:rPr>
        <w:t>03.03.2020</w:t>
      </w:r>
      <w:r w:rsidRPr="005B1239">
        <w:rPr>
          <w:rFonts w:eastAsiaTheme="minorHAnsi"/>
          <w:sz w:val="28"/>
          <w:szCs w:val="28"/>
          <w:lang w:eastAsia="en-US"/>
        </w:rPr>
        <w:t xml:space="preserve"> № </w:t>
      </w:r>
      <w:r w:rsidRPr="005B1239">
        <w:rPr>
          <w:rFonts w:eastAsiaTheme="minorHAnsi"/>
          <w:sz w:val="28"/>
          <w:szCs w:val="28"/>
          <w:u w:val="single"/>
          <w:lang w:eastAsia="en-US"/>
        </w:rPr>
        <w:t>107</w:t>
      </w:r>
    </w:p>
    <w:p w:rsidR="005B1239" w:rsidRPr="005B1239" w:rsidRDefault="005B1239" w:rsidP="005B1239">
      <w:pPr>
        <w:overflowPunct/>
        <w:jc w:val="both"/>
        <w:textAlignment w:val="auto"/>
        <w:rPr>
          <w:rFonts w:eastAsiaTheme="minorHAnsi"/>
          <w:sz w:val="28"/>
          <w:szCs w:val="28"/>
          <w:lang w:eastAsia="en-US"/>
        </w:rPr>
      </w:pPr>
    </w:p>
    <w:p w:rsidR="005B1239" w:rsidRPr="005B1239" w:rsidRDefault="005B1239" w:rsidP="005B1239">
      <w:pPr>
        <w:overflowPunct/>
        <w:jc w:val="center"/>
        <w:textAlignment w:val="auto"/>
        <w:rPr>
          <w:rFonts w:eastAsiaTheme="minorHAnsi"/>
          <w:b/>
          <w:bCs/>
          <w:sz w:val="28"/>
          <w:szCs w:val="28"/>
          <w:lang w:eastAsia="en-US"/>
        </w:rPr>
      </w:pPr>
      <w:r w:rsidRPr="005B1239">
        <w:rPr>
          <w:rFonts w:eastAsiaTheme="minorHAnsi"/>
          <w:b/>
          <w:bCs/>
          <w:sz w:val="28"/>
          <w:szCs w:val="28"/>
          <w:lang w:eastAsia="en-US"/>
        </w:rPr>
        <w:t>СОСТАВ</w:t>
      </w:r>
    </w:p>
    <w:p w:rsidR="005B1239" w:rsidRPr="005B1239" w:rsidRDefault="005B1239" w:rsidP="005B1239">
      <w:pPr>
        <w:overflowPunct/>
        <w:jc w:val="center"/>
        <w:textAlignment w:val="auto"/>
        <w:rPr>
          <w:rFonts w:eastAsiaTheme="minorHAnsi"/>
          <w:b/>
          <w:bCs/>
          <w:sz w:val="28"/>
          <w:szCs w:val="28"/>
          <w:lang w:eastAsia="en-US"/>
        </w:rPr>
      </w:pPr>
      <w:r w:rsidRPr="005B1239">
        <w:rPr>
          <w:rFonts w:eastAsiaTheme="minorHAnsi"/>
          <w:b/>
          <w:sz w:val="28"/>
          <w:szCs w:val="28"/>
          <w:lang w:eastAsia="en-US"/>
        </w:rPr>
        <w:t>комиссии по определению мест (площадок) накопления твердых коммунальных отходов и включения их в реестр мест (площадок) накопления твердых коммунальных отходов на территории городского округа Анадырь</w:t>
      </w:r>
    </w:p>
    <w:p w:rsidR="005B1239" w:rsidRPr="005B1239" w:rsidRDefault="005B1239" w:rsidP="005B1239">
      <w:pPr>
        <w:overflowPunct/>
        <w:jc w:val="both"/>
        <w:textAlignment w:val="auto"/>
        <w:rPr>
          <w:rFonts w:eastAsiaTheme="minorHAnsi"/>
          <w:sz w:val="28"/>
          <w:szCs w:val="28"/>
          <w:lang w:eastAsia="en-US"/>
        </w:rPr>
      </w:pPr>
    </w:p>
    <w:p w:rsidR="005B1239" w:rsidRPr="005B1239" w:rsidRDefault="005B1239" w:rsidP="005B1239">
      <w:pPr>
        <w:overflowPunct/>
        <w:ind w:firstLine="540"/>
        <w:jc w:val="both"/>
        <w:textAlignment w:val="auto"/>
        <w:rPr>
          <w:rFonts w:eastAsiaTheme="minorHAnsi"/>
          <w:sz w:val="28"/>
          <w:szCs w:val="28"/>
          <w:lang w:eastAsia="en-US"/>
        </w:rPr>
      </w:pPr>
    </w:p>
    <w:p w:rsidR="005B1239" w:rsidRPr="005B1239" w:rsidRDefault="005B1239" w:rsidP="005B1239">
      <w:pPr>
        <w:spacing w:after="120"/>
        <w:jc w:val="both"/>
        <w:rPr>
          <w:sz w:val="28"/>
          <w:szCs w:val="28"/>
        </w:rPr>
      </w:pPr>
      <w:r w:rsidRPr="005B1239">
        <w:rPr>
          <w:sz w:val="28"/>
          <w:szCs w:val="28"/>
        </w:rPr>
        <w:t>Председатель комиссии:</w:t>
      </w:r>
    </w:p>
    <w:tbl>
      <w:tblPr>
        <w:tblW w:w="9643" w:type="dxa"/>
        <w:tblInd w:w="-4" w:type="dxa"/>
        <w:tblLayout w:type="fixed"/>
        <w:tblLook w:val="01E0" w:firstRow="1" w:lastRow="1" w:firstColumn="1" w:lastColumn="1" w:noHBand="0" w:noVBand="0"/>
      </w:tblPr>
      <w:tblGrid>
        <w:gridCol w:w="2380"/>
        <w:gridCol w:w="284"/>
        <w:gridCol w:w="26"/>
        <w:gridCol w:w="6953"/>
      </w:tblGrid>
      <w:tr w:rsidR="005B1239" w:rsidRPr="005B1239" w:rsidTr="00F12072">
        <w:tc>
          <w:tcPr>
            <w:tcW w:w="2380" w:type="dxa"/>
            <w:shd w:val="clear" w:color="auto" w:fill="auto"/>
          </w:tcPr>
          <w:p w:rsidR="005B1239" w:rsidRPr="005B1239" w:rsidRDefault="005B1239" w:rsidP="005B1239">
            <w:pPr>
              <w:jc w:val="both"/>
              <w:rPr>
                <w:sz w:val="28"/>
                <w:szCs w:val="28"/>
              </w:rPr>
            </w:pPr>
            <w:r w:rsidRPr="005B1239">
              <w:rPr>
                <w:sz w:val="28"/>
                <w:szCs w:val="28"/>
              </w:rPr>
              <w:t>Спицын С.Б.</w:t>
            </w:r>
          </w:p>
        </w:tc>
        <w:tc>
          <w:tcPr>
            <w:tcW w:w="284" w:type="dxa"/>
            <w:shd w:val="clear" w:color="auto" w:fill="auto"/>
          </w:tcPr>
          <w:p w:rsidR="005B1239" w:rsidRPr="005B1239" w:rsidRDefault="005B1239" w:rsidP="005B1239">
            <w:pPr>
              <w:jc w:val="both"/>
              <w:rPr>
                <w:sz w:val="28"/>
                <w:szCs w:val="28"/>
              </w:rPr>
            </w:pPr>
            <w:r w:rsidRPr="005B1239">
              <w:rPr>
                <w:sz w:val="28"/>
                <w:szCs w:val="28"/>
              </w:rPr>
              <w:t>-</w:t>
            </w:r>
          </w:p>
        </w:tc>
        <w:tc>
          <w:tcPr>
            <w:tcW w:w="6979" w:type="dxa"/>
            <w:gridSpan w:val="2"/>
            <w:shd w:val="clear" w:color="auto" w:fill="auto"/>
          </w:tcPr>
          <w:p w:rsidR="005B1239" w:rsidRPr="005B1239" w:rsidRDefault="005B1239" w:rsidP="005B1239">
            <w:pPr>
              <w:jc w:val="both"/>
              <w:rPr>
                <w:sz w:val="28"/>
                <w:szCs w:val="28"/>
              </w:rPr>
            </w:pPr>
            <w:r w:rsidRPr="005B1239">
              <w:rPr>
                <w:sz w:val="28"/>
                <w:szCs w:val="28"/>
              </w:rPr>
              <w:t>Первый заместитель Главы Администрации городского округа Анадырь.</w:t>
            </w:r>
          </w:p>
        </w:tc>
      </w:tr>
      <w:tr w:rsidR="005B1239" w:rsidRPr="005B1239" w:rsidTr="00F12072">
        <w:tc>
          <w:tcPr>
            <w:tcW w:w="9643" w:type="dxa"/>
            <w:gridSpan w:val="4"/>
            <w:shd w:val="clear" w:color="auto" w:fill="auto"/>
          </w:tcPr>
          <w:p w:rsidR="005B1239" w:rsidRPr="005B1239" w:rsidRDefault="005B1239" w:rsidP="005B1239">
            <w:pPr>
              <w:spacing w:after="120"/>
              <w:ind w:left="-105"/>
              <w:jc w:val="both"/>
              <w:rPr>
                <w:sz w:val="28"/>
                <w:szCs w:val="28"/>
              </w:rPr>
            </w:pPr>
          </w:p>
          <w:p w:rsidR="005B1239" w:rsidRPr="005B1239" w:rsidRDefault="005B1239" w:rsidP="005B1239">
            <w:pPr>
              <w:spacing w:after="120"/>
              <w:ind w:left="-105"/>
              <w:jc w:val="both"/>
              <w:rPr>
                <w:sz w:val="28"/>
                <w:szCs w:val="28"/>
              </w:rPr>
            </w:pPr>
            <w:r w:rsidRPr="005B1239">
              <w:rPr>
                <w:sz w:val="28"/>
                <w:szCs w:val="28"/>
              </w:rPr>
              <w:t>Заместитель председателя комиссии:</w:t>
            </w:r>
          </w:p>
        </w:tc>
      </w:tr>
      <w:tr w:rsidR="005B1239" w:rsidRPr="005B1239" w:rsidTr="00F12072">
        <w:tblPrEx>
          <w:tblLook w:val="0000" w:firstRow="0" w:lastRow="0" w:firstColumn="0" w:lastColumn="0" w:noHBand="0" w:noVBand="0"/>
        </w:tblPrEx>
        <w:trPr>
          <w:trHeight w:val="915"/>
        </w:trPr>
        <w:tc>
          <w:tcPr>
            <w:tcW w:w="2380" w:type="dxa"/>
            <w:shd w:val="clear" w:color="auto" w:fill="auto"/>
          </w:tcPr>
          <w:p w:rsidR="005B1239" w:rsidRPr="005B1239" w:rsidRDefault="005B1239" w:rsidP="005B1239">
            <w:pPr>
              <w:widowControl w:val="0"/>
              <w:overflowPunct/>
              <w:textAlignment w:val="auto"/>
              <w:rPr>
                <w:sz w:val="28"/>
                <w:szCs w:val="28"/>
                <w:lang w:bidi="th-TH"/>
              </w:rPr>
            </w:pPr>
            <w:r w:rsidRPr="005B1239">
              <w:rPr>
                <w:sz w:val="28"/>
                <w:szCs w:val="28"/>
                <w:lang w:bidi="th-TH"/>
              </w:rPr>
              <w:t>Шеметова А.А.</w:t>
            </w:r>
          </w:p>
        </w:tc>
        <w:tc>
          <w:tcPr>
            <w:tcW w:w="310" w:type="dxa"/>
            <w:gridSpan w:val="2"/>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w:t>
            </w:r>
          </w:p>
        </w:tc>
        <w:tc>
          <w:tcPr>
            <w:tcW w:w="6953" w:type="dxa"/>
            <w:shd w:val="clear" w:color="auto" w:fill="auto"/>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 xml:space="preserve">начальник Управления промышленности и сельскохозяйственной политики Администрации городского округа Анадырь;  </w:t>
            </w:r>
          </w:p>
          <w:p w:rsidR="005B1239" w:rsidRPr="005B1239" w:rsidRDefault="005B1239" w:rsidP="005B1239">
            <w:pPr>
              <w:widowControl w:val="0"/>
              <w:overflowPunct/>
              <w:jc w:val="both"/>
              <w:textAlignment w:val="auto"/>
              <w:rPr>
                <w:sz w:val="28"/>
                <w:szCs w:val="28"/>
                <w:lang w:bidi="th-TH"/>
              </w:rPr>
            </w:pPr>
            <w:r w:rsidRPr="005B1239">
              <w:rPr>
                <w:sz w:val="28"/>
                <w:szCs w:val="28"/>
                <w:lang w:bidi="th-TH"/>
              </w:rPr>
              <w:t xml:space="preserve">                   </w:t>
            </w:r>
          </w:p>
        </w:tc>
      </w:tr>
    </w:tbl>
    <w:p w:rsidR="005B1239" w:rsidRPr="005B1239" w:rsidRDefault="005B1239" w:rsidP="005B1239">
      <w:pPr>
        <w:spacing w:after="120"/>
        <w:jc w:val="both"/>
        <w:rPr>
          <w:sz w:val="28"/>
          <w:szCs w:val="28"/>
        </w:rPr>
      </w:pPr>
      <w:r w:rsidRPr="005B1239">
        <w:rPr>
          <w:sz w:val="28"/>
          <w:szCs w:val="28"/>
        </w:rPr>
        <w:t>Секретарь комиссии:</w:t>
      </w:r>
    </w:p>
    <w:tbl>
      <w:tblPr>
        <w:tblW w:w="9919" w:type="dxa"/>
        <w:tblInd w:w="-4" w:type="dxa"/>
        <w:tblLook w:val="0000" w:firstRow="0" w:lastRow="0" w:firstColumn="0" w:lastColumn="0" w:noHBand="0" w:noVBand="0"/>
      </w:tblPr>
      <w:tblGrid>
        <w:gridCol w:w="2380"/>
        <w:gridCol w:w="310"/>
        <w:gridCol w:w="7229"/>
      </w:tblGrid>
      <w:tr w:rsidR="005B1239" w:rsidRPr="005B1239" w:rsidTr="00F12072">
        <w:trPr>
          <w:trHeight w:val="915"/>
        </w:trPr>
        <w:tc>
          <w:tcPr>
            <w:tcW w:w="2380" w:type="dxa"/>
            <w:shd w:val="clear" w:color="auto" w:fill="auto"/>
          </w:tcPr>
          <w:p w:rsidR="005B1239" w:rsidRPr="005B1239" w:rsidRDefault="005B1239" w:rsidP="005B1239">
            <w:pPr>
              <w:widowControl w:val="0"/>
              <w:overflowPunct/>
              <w:ind w:left="-105"/>
              <w:textAlignment w:val="auto"/>
              <w:rPr>
                <w:sz w:val="28"/>
                <w:szCs w:val="28"/>
                <w:lang w:bidi="th-TH"/>
              </w:rPr>
            </w:pPr>
            <w:r w:rsidRPr="005B1239">
              <w:rPr>
                <w:sz w:val="28"/>
                <w:szCs w:val="28"/>
                <w:lang w:bidi="th-TH"/>
              </w:rPr>
              <w:t>Берсенев Д.А.</w:t>
            </w:r>
          </w:p>
        </w:tc>
        <w:tc>
          <w:tcPr>
            <w:tcW w:w="310" w:type="dxa"/>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w:t>
            </w:r>
          </w:p>
        </w:tc>
        <w:tc>
          <w:tcPr>
            <w:tcW w:w="7229" w:type="dxa"/>
            <w:shd w:val="clear" w:color="auto" w:fill="auto"/>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консультант отдела городского хозяйства Управления промышленности и сельскохозяйственной политики Администрации городского округа Анадырь;</w:t>
            </w:r>
          </w:p>
          <w:p w:rsidR="005B1239" w:rsidRPr="005B1239" w:rsidRDefault="005B1239" w:rsidP="005B1239">
            <w:pPr>
              <w:widowControl w:val="0"/>
              <w:overflowPunct/>
              <w:jc w:val="both"/>
              <w:textAlignment w:val="auto"/>
              <w:rPr>
                <w:sz w:val="28"/>
                <w:szCs w:val="28"/>
                <w:lang w:bidi="th-TH"/>
              </w:rPr>
            </w:pPr>
          </w:p>
        </w:tc>
      </w:tr>
    </w:tbl>
    <w:p w:rsidR="005B1239" w:rsidRPr="005B1239" w:rsidRDefault="005B1239" w:rsidP="005B1239">
      <w:pPr>
        <w:spacing w:after="120"/>
        <w:jc w:val="both"/>
        <w:rPr>
          <w:sz w:val="28"/>
          <w:szCs w:val="28"/>
        </w:rPr>
      </w:pPr>
      <w:r w:rsidRPr="005B1239">
        <w:rPr>
          <w:sz w:val="28"/>
          <w:szCs w:val="28"/>
        </w:rPr>
        <w:t>Члены комиссии:</w:t>
      </w:r>
    </w:p>
    <w:tbl>
      <w:tblPr>
        <w:tblW w:w="9919" w:type="dxa"/>
        <w:tblInd w:w="-4" w:type="dxa"/>
        <w:tblLook w:val="0000" w:firstRow="0" w:lastRow="0" w:firstColumn="0" w:lastColumn="0" w:noHBand="0" w:noVBand="0"/>
      </w:tblPr>
      <w:tblGrid>
        <w:gridCol w:w="2380"/>
        <w:gridCol w:w="310"/>
        <w:gridCol w:w="7229"/>
      </w:tblGrid>
      <w:tr w:rsidR="005B1239" w:rsidRPr="005B1239" w:rsidTr="00F12072">
        <w:trPr>
          <w:trHeight w:val="915"/>
        </w:trPr>
        <w:tc>
          <w:tcPr>
            <w:tcW w:w="2380" w:type="dxa"/>
            <w:shd w:val="clear" w:color="auto" w:fill="auto"/>
          </w:tcPr>
          <w:p w:rsidR="005B1239" w:rsidRPr="005B1239" w:rsidRDefault="005B1239" w:rsidP="005B1239">
            <w:pPr>
              <w:widowControl w:val="0"/>
              <w:overflowPunct/>
              <w:textAlignment w:val="auto"/>
              <w:rPr>
                <w:sz w:val="28"/>
                <w:szCs w:val="28"/>
                <w:lang w:bidi="th-TH"/>
              </w:rPr>
            </w:pPr>
            <w:r w:rsidRPr="005B1239">
              <w:rPr>
                <w:sz w:val="28"/>
                <w:szCs w:val="28"/>
                <w:lang w:bidi="th-TH"/>
              </w:rPr>
              <w:t xml:space="preserve">Тюнягина Ю.И. </w:t>
            </w:r>
          </w:p>
        </w:tc>
        <w:tc>
          <w:tcPr>
            <w:tcW w:w="310" w:type="dxa"/>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w:t>
            </w:r>
          </w:p>
        </w:tc>
        <w:tc>
          <w:tcPr>
            <w:tcW w:w="7229" w:type="dxa"/>
            <w:shd w:val="clear" w:color="auto" w:fill="auto"/>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заместитель Главы Администрации городского округа Анадырь – начальник Управления финансов, экономики и имущественных отношений;</w:t>
            </w:r>
          </w:p>
          <w:p w:rsidR="005B1239" w:rsidRPr="005B1239" w:rsidRDefault="005B1239" w:rsidP="005B1239">
            <w:pPr>
              <w:widowControl w:val="0"/>
              <w:overflowPunct/>
              <w:jc w:val="both"/>
              <w:textAlignment w:val="auto"/>
              <w:rPr>
                <w:sz w:val="28"/>
                <w:szCs w:val="28"/>
                <w:lang w:bidi="th-TH"/>
              </w:rPr>
            </w:pPr>
          </w:p>
        </w:tc>
      </w:tr>
      <w:tr w:rsidR="005B1239" w:rsidRPr="005B1239" w:rsidTr="00F12072">
        <w:trPr>
          <w:trHeight w:val="915"/>
        </w:trPr>
        <w:tc>
          <w:tcPr>
            <w:tcW w:w="2380" w:type="dxa"/>
            <w:shd w:val="clear" w:color="auto" w:fill="auto"/>
          </w:tcPr>
          <w:p w:rsidR="005B1239" w:rsidRPr="005B1239" w:rsidRDefault="005B1239" w:rsidP="005B1239">
            <w:pPr>
              <w:widowControl w:val="0"/>
              <w:overflowPunct/>
              <w:textAlignment w:val="auto"/>
              <w:rPr>
                <w:sz w:val="28"/>
                <w:szCs w:val="28"/>
                <w:lang w:bidi="th-TH"/>
              </w:rPr>
            </w:pPr>
            <w:r w:rsidRPr="005B1239">
              <w:rPr>
                <w:sz w:val="28"/>
                <w:szCs w:val="28"/>
                <w:lang w:bidi="th-TH"/>
              </w:rPr>
              <w:t>Бисембаева А.К.</w:t>
            </w:r>
          </w:p>
        </w:tc>
        <w:tc>
          <w:tcPr>
            <w:tcW w:w="310" w:type="dxa"/>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w:t>
            </w:r>
          </w:p>
        </w:tc>
        <w:tc>
          <w:tcPr>
            <w:tcW w:w="7229" w:type="dxa"/>
            <w:shd w:val="clear" w:color="auto" w:fill="auto"/>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 xml:space="preserve">начальник отдела по землеустройству и земельной политике Управления финансов, экономики и имущественных отношений;  </w:t>
            </w:r>
          </w:p>
          <w:p w:rsidR="005B1239" w:rsidRPr="005B1239" w:rsidRDefault="005B1239" w:rsidP="005B1239">
            <w:pPr>
              <w:widowControl w:val="0"/>
              <w:overflowPunct/>
              <w:jc w:val="both"/>
              <w:textAlignment w:val="auto"/>
              <w:rPr>
                <w:sz w:val="28"/>
                <w:szCs w:val="28"/>
                <w:lang w:bidi="th-TH"/>
              </w:rPr>
            </w:pPr>
            <w:r w:rsidRPr="005B1239">
              <w:rPr>
                <w:sz w:val="28"/>
                <w:szCs w:val="28"/>
                <w:lang w:bidi="th-TH"/>
              </w:rPr>
              <w:t xml:space="preserve">                   </w:t>
            </w:r>
          </w:p>
        </w:tc>
      </w:tr>
      <w:tr w:rsidR="005B1239" w:rsidRPr="005B1239" w:rsidTr="00F12072">
        <w:trPr>
          <w:trHeight w:val="915"/>
        </w:trPr>
        <w:tc>
          <w:tcPr>
            <w:tcW w:w="2380" w:type="dxa"/>
            <w:shd w:val="clear" w:color="auto" w:fill="auto"/>
          </w:tcPr>
          <w:p w:rsidR="005B1239" w:rsidRPr="005B1239" w:rsidRDefault="005B1239" w:rsidP="005B1239">
            <w:pPr>
              <w:widowControl w:val="0"/>
              <w:overflowPunct/>
              <w:textAlignment w:val="auto"/>
              <w:rPr>
                <w:sz w:val="28"/>
                <w:szCs w:val="28"/>
                <w:lang w:bidi="th-TH"/>
              </w:rPr>
            </w:pPr>
            <w:r w:rsidRPr="005B1239">
              <w:rPr>
                <w:sz w:val="28"/>
                <w:szCs w:val="28"/>
                <w:lang w:bidi="th-TH"/>
              </w:rPr>
              <w:t>Кирпичева Я.А.</w:t>
            </w:r>
          </w:p>
        </w:tc>
        <w:tc>
          <w:tcPr>
            <w:tcW w:w="310" w:type="dxa"/>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w:t>
            </w:r>
          </w:p>
        </w:tc>
        <w:tc>
          <w:tcPr>
            <w:tcW w:w="7229" w:type="dxa"/>
            <w:shd w:val="clear" w:color="auto" w:fill="auto"/>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 xml:space="preserve">заместитель начальника Управления промышленности и сельскохозяйственной политики Администрации городского округа Анадырь;  </w:t>
            </w:r>
          </w:p>
          <w:p w:rsidR="005B1239" w:rsidRPr="005B1239" w:rsidRDefault="005B1239" w:rsidP="005B1239">
            <w:pPr>
              <w:widowControl w:val="0"/>
              <w:overflowPunct/>
              <w:jc w:val="both"/>
              <w:textAlignment w:val="auto"/>
              <w:rPr>
                <w:sz w:val="28"/>
                <w:szCs w:val="28"/>
                <w:lang w:bidi="th-TH"/>
              </w:rPr>
            </w:pPr>
          </w:p>
        </w:tc>
      </w:tr>
      <w:tr w:rsidR="005B1239" w:rsidRPr="005B1239" w:rsidTr="00F12072">
        <w:trPr>
          <w:trHeight w:val="915"/>
        </w:trPr>
        <w:tc>
          <w:tcPr>
            <w:tcW w:w="2380" w:type="dxa"/>
            <w:shd w:val="clear" w:color="auto" w:fill="auto"/>
          </w:tcPr>
          <w:p w:rsidR="005B1239" w:rsidRPr="005B1239" w:rsidRDefault="005B1239" w:rsidP="005B1239">
            <w:pPr>
              <w:widowControl w:val="0"/>
              <w:overflowPunct/>
              <w:textAlignment w:val="auto"/>
              <w:rPr>
                <w:sz w:val="28"/>
                <w:szCs w:val="28"/>
                <w:lang w:bidi="th-TH"/>
              </w:rPr>
            </w:pPr>
            <w:r w:rsidRPr="005B1239">
              <w:rPr>
                <w:sz w:val="28"/>
                <w:szCs w:val="28"/>
                <w:lang w:bidi="th-TH"/>
              </w:rPr>
              <w:t>Шаповалов Р.С.</w:t>
            </w:r>
          </w:p>
        </w:tc>
        <w:tc>
          <w:tcPr>
            <w:tcW w:w="310" w:type="dxa"/>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w:t>
            </w:r>
          </w:p>
        </w:tc>
        <w:tc>
          <w:tcPr>
            <w:tcW w:w="7229" w:type="dxa"/>
            <w:shd w:val="clear" w:color="auto" w:fill="auto"/>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 xml:space="preserve">заместитель начальника Управления промышленности и сельскохозяйственной политики Администрации городского округа Анадырь;  </w:t>
            </w:r>
          </w:p>
          <w:p w:rsidR="005B1239" w:rsidRPr="005B1239" w:rsidRDefault="005B1239" w:rsidP="005B1239">
            <w:pPr>
              <w:widowControl w:val="0"/>
              <w:overflowPunct/>
              <w:jc w:val="both"/>
              <w:textAlignment w:val="auto"/>
              <w:rPr>
                <w:sz w:val="28"/>
                <w:szCs w:val="28"/>
                <w:lang w:bidi="th-TH"/>
              </w:rPr>
            </w:pPr>
          </w:p>
        </w:tc>
      </w:tr>
      <w:tr w:rsidR="005B1239" w:rsidRPr="005B1239" w:rsidTr="00F12072">
        <w:trPr>
          <w:trHeight w:val="915"/>
        </w:trPr>
        <w:tc>
          <w:tcPr>
            <w:tcW w:w="2380" w:type="dxa"/>
            <w:shd w:val="clear" w:color="auto" w:fill="auto"/>
          </w:tcPr>
          <w:p w:rsidR="005B1239" w:rsidRPr="005B1239" w:rsidRDefault="005B1239" w:rsidP="005B1239">
            <w:pPr>
              <w:widowControl w:val="0"/>
              <w:overflowPunct/>
              <w:textAlignment w:val="auto"/>
              <w:rPr>
                <w:sz w:val="28"/>
                <w:szCs w:val="28"/>
                <w:lang w:bidi="th-TH"/>
              </w:rPr>
            </w:pPr>
            <w:r w:rsidRPr="005B1239">
              <w:rPr>
                <w:sz w:val="28"/>
                <w:szCs w:val="28"/>
                <w:lang w:bidi="th-TH"/>
              </w:rPr>
              <w:t>Сметана А.В.</w:t>
            </w:r>
          </w:p>
        </w:tc>
        <w:tc>
          <w:tcPr>
            <w:tcW w:w="310" w:type="dxa"/>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w:t>
            </w:r>
          </w:p>
        </w:tc>
        <w:tc>
          <w:tcPr>
            <w:tcW w:w="7229" w:type="dxa"/>
            <w:shd w:val="clear" w:color="auto" w:fill="auto"/>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архитектор 1 категории отдела строительства Управления промышленности и сельскохозяйственной политики Администрации городского округа Анадырь;</w:t>
            </w:r>
          </w:p>
        </w:tc>
      </w:tr>
      <w:tr w:rsidR="005B1239" w:rsidRPr="005B1239" w:rsidTr="00F12072">
        <w:trPr>
          <w:trHeight w:val="715"/>
        </w:trPr>
        <w:tc>
          <w:tcPr>
            <w:tcW w:w="2380" w:type="dxa"/>
          </w:tcPr>
          <w:p w:rsidR="005B1239" w:rsidRPr="005B1239" w:rsidRDefault="005B1239" w:rsidP="005B1239">
            <w:pPr>
              <w:widowControl w:val="0"/>
              <w:overflowPunct/>
              <w:textAlignment w:val="auto"/>
              <w:rPr>
                <w:sz w:val="28"/>
                <w:szCs w:val="28"/>
                <w:lang w:bidi="th-TH"/>
              </w:rPr>
            </w:pPr>
            <w:r w:rsidRPr="005B1239">
              <w:rPr>
                <w:sz w:val="28"/>
                <w:szCs w:val="28"/>
                <w:lang w:bidi="th-TH"/>
              </w:rPr>
              <w:lastRenderedPageBreak/>
              <w:t>Шиптенко И.П.</w:t>
            </w:r>
          </w:p>
        </w:tc>
        <w:tc>
          <w:tcPr>
            <w:tcW w:w="310" w:type="dxa"/>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w:t>
            </w:r>
          </w:p>
        </w:tc>
        <w:tc>
          <w:tcPr>
            <w:tcW w:w="7229" w:type="dxa"/>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юрисконсульт юридического отдела Управления по организационным и административно-правовым вопросам Администрации городского округа Анадырь;</w:t>
            </w:r>
          </w:p>
          <w:p w:rsidR="005B1239" w:rsidRPr="005B1239" w:rsidRDefault="005B1239" w:rsidP="005B1239">
            <w:pPr>
              <w:widowControl w:val="0"/>
              <w:overflowPunct/>
              <w:jc w:val="both"/>
              <w:textAlignment w:val="auto"/>
              <w:rPr>
                <w:sz w:val="28"/>
                <w:szCs w:val="28"/>
                <w:lang w:bidi="th-TH"/>
              </w:rPr>
            </w:pPr>
          </w:p>
        </w:tc>
      </w:tr>
      <w:tr w:rsidR="005B1239" w:rsidRPr="005B1239" w:rsidTr="00F12072">
        <w:trPr>
          <w:trHeight w:val="715"/>
        </w:trPr>
        <w:tc>
          <w:tcPr>
            <w:tcW w:w="2380" w:type="dxa"/>
          </w:tcPr>
          <w:p w:rsidR="005B1239" w:rsidRPr="005B1239" w:rsidRDefault="005B1239" w:rsidP="005B1239">
            <w:pPr>
              <w:widowControl w:val="0"/>
              <w:overflowPunct/>
              <w:textAlignment w:val="auto"/>
              <w:rPr>
                <w:sz w:val="28"/>
                <w:szCs w:val="28"/>
                <w:lang w:bidi="th-TH"/>
              </w:rPr>
            </w:pPr>
            <w:r w:rsidRPr="005B1239">
              <w:rPr>
                <w:sz w:val="28"/>
                <w:szCs w:val="28"/>
                <w:lang w:bidi="th-TH"/>
              </w:rPr>
              <w:t>представитель</w:t>
            </w:r>
          </w:p>
        </w:tc>
        <w:tc>
          <w:tcPr>
            <w:tcW w:w="310" w:type="dxa"/>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w:t>
            </w:r>
          </w:p>
        </w:tc>
        <w:tc>
          <w:tcPr>
            <w:tcW w:w="7229" w:type="dxa"/>
          </w:tcPr>
          <w:p w:rsidR="005B1239" w:rsidRPr="005B1239" w:rsidRDefault="005B1239" w:rsidP="005B1239">
            <w:pPr>
              <w:overflowPunct/>
              <w:jc w:val="both"/>
              <w:textAlignment w:val="auto"/>
              <w:rPr>
                <w:sz w:val="28"/>
                <w:szCs w:val="28"/>
                <w:lang w:bidi="th-TH"/>
              </w:rPr>
            </w:pPr>
            <w:r w:rsidRPr="005B1239">
              <w:rPr>
                <w:sz w:val="28"/>
                <w:szCs w:val="28"/>
                <w:lang w:bidi="th-TH"/>
              </w:rPr>
              <w:t>регионального оператора по обращению с твердыми коммунальными отходами</w:t>
            </w:r>
            <w:r w:rsidRPr="005B1239">
              <w:rPr>
                <w:rFonts w:asciiTheme="minorHAnsi" w:eastAsiaTheme="minorHAnsi" w:hAnsiTheme="minorHAnsi" w:cstheme="minorBidi"/>
                <w:sz w:val="22"/>
                <w:szCs w:val="22"/>
                <w:lang w:eastAsia="en-US"/>
              </w:rPr>
              <w:t xml:space="preserve"> (</w:t>
            </w:r>
            <w:r w:rsidRPr="005B1239">
              <w:rPr>
                <w:sz w:val="28"/>
                <w:szCs w:val="28"/>
                <w:lang w:bidi="th-TH"/>
              </w:rPr>
              <w:t>по согласованию);</w:t>
            </w:r>
          </w:p>
          <w:p w:rsidR="005B1239" w:rsidRPr="005B1239" w:rsidRDefault="005B1239" w:rsidP="005B1239">
            <w:pPr>
              <w:overflowPunct/>
              <w:jc w:val="both"/>
              <w:textAlignment w:val="auto"/>
              <w:rPr>
                <w:sz w:val="28"/>
                <w:szCs w:val="28"/>
                <w:lang w:bidi="th-TH"/>
              </w:rPr>
            </w:pPr>
          </w:p>
        </w:tc>
      </w:tr>
      <w:tr w:rsidR="005B1239" w:rsidRPr="005B1239" w:rsidTr="00F12072">
        <w:trPr>
          <w:trHeight w:val="715"/>
        </w:trPr>
        <w:tc>
          <w:tcPr>
            <w:tcW w:w="2380" w:type="dxa"/>
          </w:tcPr>
          <w:p w:rsidR="005B1239" w:rsidRPr="005B1239" w:rsidRDefault="005B1239" w:rsidP="005B1239">
            <w:pPr>
              <w:widowControl w:val="0"/>
              <w:overflowPunct/>
              <w:textAlignment w:val="auto"/>
              <w:rPr>
                <w:sz w:val="28"/>
                <w:szCs w:val="28"/>
                <w:lang w:bidi="th-TH"/>
              </w:rPr>
            </w:pPr>
            <w:r w:rsidRPr="005B1239">
              <w:rPr>
                <w:sz w:val="28"/>
                <w:szCs w:val="28"/>
                <w:lang w:bidi="th-TH"/>
              </w:rPr>
              <w:t>представитель</w:t>
            </w:r>
          </w:p>
        </w:tc>
        <w:tc>
          <w:tcPr>
            <w:tcW w:w="310" w:type="dxa"/>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 xml:space="preserve">- </w:t>
            </w:r>
          </w:p>
        </w:tc>
        <w:tc>
          <w:tcPr>
            <w:tcW w:w="7229" w:type="dxa"/>
          </w:tcPr>
          <w:p w:rsidR="005B1239" w:rsidRPr="005B1239" w:rsidRDefault="005B1239" w:rsidP="005B1239">
            <w:pPr>
              <w:overflowPunct/>
              <w:jc w:val="both"/>
              <w:textAlignment w:val="auto"/>
              <w:rPr>
                <w:sz w:val="28"/>
                <w:szCs w:val="28"/>
                <w:lang w:bidi="th-TH"/>
              </w:rPr>
            </w:pPr>
            <w:r w:rsidRPr="005B1239">
              <w:rPr>
                <w:sz w:val="28"/>
                <w:szCs w:val="28"/>
                <w:lang w:bidi="th-TH"/>
              </w:rPr>
              <w:t>Управления Роспотребнадзора по Чукотскому автономному округу (по согласованию);</w:t>
            </w:r>
          </w:p>
        </w:tc>
      </w:tr>
      <w:tr w:rsidR="005B1239" w:rsidRPr="005B1239" w:rsidTr="00F12072">
        <w:trPr>
          <w:trHeight w:val="715"/>
        </w:trPr>
        <w:tc>
          <w:tcPr>
            <w:tcW w:w="2380" w:type="dxa"/>
          </w:tcPr>
          <w:p w:rsidR="005B1239" w:rsidRPr="005B1239" w:rsidRDefault="005B1239" w:rsidP="005B1239">
            <w:pPr>
              <w:widowControl w:val="0"/>
              <w:overflowPunct/>
              <w:textAlignment w:val="auto"/>
              <w:rPr>
                <w:sz w:val="28"/>
                <w:szCs w:val="28"/>
                <w:lang w:bidi="th-TH"/>
              </w:rPr>
            </w:pPr>
            <w:r w:rsidRPr="005B1239">
              <w:rPr>
                <w:sz w:val="28"/>
                <w:szCs w:val="28"/>
                <w:lang w:bidi="th-TH"/>
              </w:rPr>
              <w:t>представитель</w:t>
            </w:r>
          </w:p>
        </w:tc>
        <w:tc>
          <w:tcPr>
            <w:tcW w:w="310" w:type="dxa"/>
          </w:tcPr>
          <w:p w:rsidR="005B1239" w:rsidRPr="005B1239" w:rsidRDefault="005B1239" w:rsidP="005B1239">
            <w:pPr>
              <w:widowControl w:val="0"/>
              <w:overflowPunct/>
              <w:jc w:val="both"/>
              <w:textAlignment w:val="auto"/>
              <w:rPr>
                <w:sz w:val="28"/>
                <w:szCs w:val="28"/>
                <w:lang w:bidi="th-TH"/>
              </w:rPr>
            </w:pPr>
            <w:r w:rsidRPr="005B1239">
              <w:rPr>
                <w:sz w:val="28"/>
                <w:szCs w:val="28"/>
                <w:lang w:bidi="th-TH"/>
              </w:rPr>
              <w:t>-</w:t>
            </w:r>
          </w:p>
        </w:tc>
        <w:tc>
          <w:tcPr>
            <w:tcW w:w="7229" w:type="dxa"/>
          </w:tcPr>
          <w:p w:rsidR="005B1239" w:rsidRPr="005B1239" w:rsidRDefault="005B1239" w:rsidP="005B1239">
            <w:pPr>
              <w:overflowPunct/>
              <w:jc w:val="both"/>
              <w:textAlignment w:val="auto"/>
              <w:rPr>
                <w:rFonts w:eastAsiaTheme="minorHAnsi"/>
                <w:sz w:val="28"/>
                <w:szCs w:val="28"/>
                <w:lang w:eastAsia="en-US"/>
              </w:rPr>
            </w:pPr>
            <w:r w:rsidRPr="005B1239">
              <w:rPr>
                <w:rFonts w:eastAsiaTheme="minorHAnsi"/>
                <w:sz w:val="28"/>
                <w:szCs w:val="28"/>
                <w:lang w:eastAsia="en-US"/>
              </w:rPr>
              <w:t>муниципального бюджетного учреждения городского округа Анадырь «Служба благоустройства и содержания» (по согласованию).</w:t>
            </w:r>
          </w:p>
          <w:p w:rsidR="005B1239" w:rsidRPr="005B1239" w:rsidRDefault="005B1239" w:rsidP="005B1239">
            <w:pPr>
              <w:overflowPunct/>
              <w:jc w:val="both"/>
              <w:textAlignment w:val="auto"/>
              <w:rPr>
                <w:sz w:val="28"/>
                <w:szCs w:val="28"/>
                <w:lang w:bidi="th-TH"/>
              </w:rPr>
            </w:pPr>
          </w:p>
        </w:tc>
      </w:tr>
    </w:tbl>
    <w:p w:rsidR="005E0D91" w:rsidRDefault="005E0D91" w:rsidP="005B1239">
      <w:pPr>
        <w:ind w:firstLine="720"/>
        <w:jc w:val="both"/>
        <w:rPr>
          <w:sz w:val="28"/>
          <w:szCs w:val="28"/>
        </w:rPr>
      </w:pPr>
    </w:p>
    <w:sectPr w:rsidR="005E0D91" w:rsidSect="005B1239">
      <w:pgSz w:w="11907" w:h="16840" w:code="9"/>
      <w:pgMar w:top="397" w:right="567" w:bottom="794" w:left="964" w:header="454"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CE9" w:rsidRDefault="00F51CE9" w:rsidP="00C502C8">
      <w:r>
        <w:separator/>
      </w:r>
    </w:p>
  </w:endnote>
  <w:endnote w:type="continuationSeparator" w:id="0">
    <w:p w:rsidR="00F51CE9" w:rsidRDefault="00F51CE9" w:rsidP="00C5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CE9" w:rsidRDefault="00F51CE9" w:rsidP="00C502C8">
      <w:r>
        <w:separator/>
      </w:r>
    </w:p>
  </w:footnote>
  <w:footnote w:type="continuationSeparator" w:id="0">
    <w:p w:rsidR="00F51CE9" w:rsidRDefault="00F51CE9" w:rsidP="00C502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968859"/>
      <w:docPartObj>
        <w:docPartGallery w:val="Page Numbers (Top of Page)"/>
        <w:docPartUnique/>
      </w:docPartObj>
    </w:sdtPr>
    <w:sdtEndPr/>
    <w:sdtContent>
      <w:p w:rsidR="005B1239" w:rsidRDefault="005B1239">
        <w:pPr>
          <w:pStyle w:val="a8"/>
          <w:jc w:val="center"/>
        </w:pPr>
        <w:r>
          <w:fldChar w:fldCharType="begin"/>
        </w:r>
        <w:r>
          <w:instrText>PAGE   \* MERGEFORMAT</w:instrText>
        </w:r>
        <w:r>
          <w:fldChar w:fldCharType="separate"/>
        </w:r>
        <w:r w:rsidR="00201426">
          <w:rPr>
            <w:noProof/>
          </w:rPr>
          <w:t>18</w:t>
        </w:r>
        <w:r>
          <w:fldChar w:fldCharType="end"/>
        </w:r>
      </w:p>
    </w:sdtContent>
  </w:sdt>
  <w:p w:rsidR="005B1239" w:rsidRDefault="005B1239">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239" w:rsidRDefault="005B1239">
    <w:pPr>
      <w:pStyle w:val="a8"/>
      <w:jc w:val="center"/>
    </w:pPr>
  </w:p>
  <w:p w:rsidR="005B1239" w:rsidRDefault="005B1239">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91" w:rsidRDefault="005E0D91">
    <w:pPr>
      <w:pStyle w:val="a8"/>
      <w:jc w:val="center"/>
    </w:pPr>
    <w:r>
      <w:fldChar w:fldCharType="begin"/>
    </w:r>
    <w:r>
      <w:instrText>PAGE   \* MERGEFORMAT</w:instrText>
    </w:r>
    <w:r>
      <w:fldChar w:fldCharType="separate"/>
    </w:r>
    <w:r w:rsidR="00201426">
      <w:rPr>
        <w:noProof/>
      </w:rPr>
      <w:t>21</w:t>
    </w:r>
    <w:r>
      <w:fldChar w:fldCharType="end"/>
    </w:r>
  </w:p>
  <w:p w:rsidR="005E0D91" w:rsidRDefault="005E0D9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D721356"/>
    <w:lvl w:ilvl="0">
      <w:numFmt w:val="bullet"/>
      <w:lvlText w:val="*"/>
      <w:lvlJc w:val="left"/>
    </w:lvl>
  </w:abstractNum>
  <w:abstractNum w:abstractNumId="1" w15:restartNumberingAfterBreak="0">
    <w:nsid w:val="012E6A05"/>
    <w:multiLevelType w:val="singleLevel"/>
    <w:tmpl w:val="14986138"/>
    <w:lvl w:ilvl="0">
      <w:start w:val="1"/>
      <w:numFmt w:val="decimal"/>
      <w:lvlText w:val="5.2.%1."/>
      <w:legacy w:legacy="1" w:legacySpace="0" w:legacyIndent="551"/>
      <w:lvlJc w:val="left"/>
      <w:rPr>
        <w:rFonts w:ascii="Arial" w:hAnsi="Arial" w:cs="Arial" w:hint="default"/>
      </w:rPr>
    </w:lvl>
  </w:abstractNum>
  <w:abstractNum w:abstractNumId="2" w15:restartNumberingAfterBreak="0">
    <w:nsid w:val="0197242D"/>
    <w:multiLevelType w:val="singleLevel"/>
    <w:tmpl w:val="F6EA2A1E"/>
    <w:lvl w:ilvl="0">
      <w:start w:val="1"/>
      <w:numFmt w:val="decimal"/>
      <w:lvlText w:val="2.5.%1."/>
      <w:legacy w:legacy="1" w:legacySpace="0" w:legacyIndent="557"/>
      <w:lvlJc w:val="left"/>
      <w:rPr>
        <w:rFonts w:ascii="Arial" w:hAnsi="Arial" w:cs="Arial" w:hint="default"/>
      </w:rPr>
    </w:lvl>
  </w:abstractNum>
  <w:abstractNum w:abstractNumId="3" w15:restartNumberingAfterBreak="0">
    <w:nsid w:val="034B0E80"/>
    <w:multiLevelType w:val="singleLevel"/>
    <w:tmpl w:val="F320B756"/>
    <w:lvl w:ilvl="0">
      <w:start w:val="4"/>
      <w:numFmt w:val="decimal"/>
      <w:lvlText w:val="5.2.%1."/>
      <w:legacy w:legacy="1" w:legacySpace="0" w:legacyIndent="561"/>
      <w:lvlJc w:val="left"/>
      <w:rPr>
        <w:rFonts w:ascii="Arial" w:hAnsi="Arial" w:cs="Arial" w:hint="default"/>
      </w:rPr>
    </w:lvl>
  </w:abstractNum>
  <w:abstractNum w:abstractNumId="4" w15:restartNumberingAfterBreak="0">
    <w:nsid w:val="0951130F"/>
    <w:multiLevelType w:val="singleLevel"/>
    <w:tmpl w:val="CA5A9BFE"/>
    <w:lvl w:ilvl="0">
      <w:start w:val="1"/>
      <w:numFmt w:val="decimal"/>
      <w:lvlText w:val="2.%1."/>
      <w:legacy w:legacy="1" w:legacySpace="0" w:legacyIndent="398"/>
      <w:lvlJc w:val="left"/>
      <w:rPr>
        <w:rFonts w:ascii="Arial" w:hAnsi="Arial" w:cs="Arial" w:hint="default"/>
      </w:rPr>
    </w:lvl>
  </w:abstractNum>
  <w:abstractNum w:abstractNumId="5" w15:restartNumberingAfterBreak="0">
    <w:nsid w:val="0ADE1C03"/>
    <w:multiLevelType w:val="singleLevel"/>
    <w:tmpl w:val="C0925AE0"/>
    <w:lvl w:ilvl="0">
      <w:start w:val="6"/>
      <w:numFmt w:val="decimal"/>
      <w:lvlText w:val="5.2.%1."/>
      <w:legacy w:legacy="1" w:legacySpace="0" w:legacyIndent="561"/>
      <w:lvlJc w:val="left"/>
      <w:rPr>
        <w:rFonts w:ascii="Arial" w:hAnsi="Arial" w:cs="Arial" w:hint="default"/>
      </w:rPr>
    </w:lvl>
  </w:abstractNum>
  <w:abstractNum w:abstractNumId="6" w15:restartNumberingAfterBreak="0">
    <w:nsid w:val="0DCD1847"/>
    <w:multiLevelType w:val="singleLevel"/>
    <w:tmpl w:val="97ECA8DA"/>
    <w:lvl w:ilvl="0">
      <w:start w:val="1"/>
      <w:numFmt w:val="decimal"/>
      <w:lvlText w:val="%1."/>
      <w:legacy w:legacy="1" w:legacySpace="0" w:legacyIndent="202"/>
      <w:lvlJc w:val="left"/>
      <w:rPr>
        <w:rFonts w:ascii="Arial" w:hAnsi="Arial" w:cs="Arial" w:hint="default"/>
      </w:rPr>
    </w:lvl>
  </w:abstractNum>
  <w:abstractNum w:abstractNumId="7" w15:restartNumberingAfterBreak="0">
    <w:nsid w:val="15B868D1"/>
    <w:multiLevelType w:val="singleLevel"/>
    <w:tmpl w:val="E214DBCC"/>
    <w:lvl w:ilvl="0">
      <w:start w:val="1"/>
      <w:numFmt w:val="decimal"/>
      <w:lvlText w:val="2.6.%1."/>
      <w:legacy w:legacy="1" w:legacySpace="0" w:legacyIndent="557"/>
      <w:lvlJc w:val="left"/>
      <w:rPr>
        <w:rFonts w:ascii="Arial" w:hAnsi="Arial" w:cs="Arial" w:hint="default"/>
      </w:rPr>
    </w:lvl>
  </w:abstractNum>
  <w:abstractNum w:abstractNumId="8" w15:restartNumberingAfterBreak="0">
    <w:nsid w:val="1C46670F"/>
    <w:multiLevelType w:val="singleLevel"/>
    <w:tmpl w:val="FE7EDADA"/>
    <w:lvl w:ilvl="0">
      <w:start w:val="6"/>
      <w:numFmt w:val="decimal"/>
      <w:lvlText w:val="5.%1."/>
      <w:legacy w:legacy="1" w:legacySpace="0" w:legacyIndent="404"/>
      <w:lvlJc w:val="left"/>
      <w:rPr>
        <w:rFonts w:ascii="Arial" w:hAnsi="Arial" w:cs="Arial" w:hint="default"/>
      </w:rPr>
    </w:lvl>
  </w:abstractNum>
  <w:abstractNum w:abstractNumId="9" w15:restartNumberingAfterBreak="0">
    <w:nsid w:val="27440778"/>
    <w:multiLevelType w:val="singleLevel"/>
    <w:tmpl w:val="7FAC8202"/>
    <w:lvl w:ilvl="0">
      <w:start w:val="3"/>
      <w:numFmt w:val="decimal"/>
      <w:lvlText w:val="1.3.%1."/>
      <w:legacy w:legacy="1" w:legacySpace="0" w:legacyIndent="547"/>
      <w:lvlJc w:val="left"/>
      <w:rPr>
        <w:rFonts w:ascii="Arial" w:hAnsi="Arial" w:cs="Arial" w:hint="default"/>
      </w:rPr>
    </w:lvl>
  </w:abstractNum>
  <w:abstractNum w:abstractNumId="10" w15:restartNumberingAfterBreak="0">
    <w:nsid w:val="2B5B6C8A"/>
    <w:multiLevelType w:val="multilevel"/>
    <w:tmpl w:val="54F83F94"/>
    <w:lvl w:ilvl="0">
      <w:start w:val="1"/>
      <w:numFmt w:val="decimal"/>
      <w:suff w:val="space"/>
      <w:lvlText w:val="%1."/>
      <w:lvlJc w:val="left"/>
      <w:pPr>
        <w:ind w:left="360" w:hanging="360"/>
      </w:pPr>
      <w:rPr>
        <w:rFonts w:hint="default"/>
        <w:b/>
        <w:sz w:val="28"/>
      </w:rPr>
    </w:lvl>
    <w:lvl w:ilvl="1">
      <w:start w:val="1"/>
      <w:numFmt w:val="decimal"/>
      <w:suff w:val="space"/>
      <w:lvlText w:val="%1.%2."/>
      <w:lvlJc w:val="left"/>
      <w:pPr>
        <w:ind w:left="1425" w:hanging="432"/>
      </w:pPr>
      <w:rPr>
        <w:rFonts w:hint="default"/>
      </w:rPr>
    </w:lvl>
    <w:lvl w:ilvl="2">
      <w:start w:val="1"/>
      <w:numFmt w:val="russianLower"/>
      <w:suff w:val="space"/>
      <w:lvlText w:val="%3."/>
      <w:lvlJc w:val="left"/>
      <w:pPr>
        <w:ind w:left="504" w:hanging="504"/>
      </w:pPr>
      <w:rPr>
        <w:rFonts w:hint="default"/>
      </w:rPr>
    </w:lvl>
    <w:lvl w:ilvl="3">
      <w:start w:val="1"/>
      <w:numFmt w:val="bullet"/>
      <w:suff w:val="space"/>
      <w:lvlText w:val=""/>
      <w:lvlJc w:val="left"/>
      <w:pPr>
        <w:ind w:left="64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7275A9"/>
    <w:multiLevelType w:val="singleLevel"/>
    <w:tmpl w:val="6D000272"/>
    <w:lvl w:ilvl="0">
      <w:start w:val="3"/>
      <w:numFmt w:val="decimal"/>
      <w:lvlText w:val="%1."/>
      <w:legacy w:legacy="1" w:legacySpace="0" w:legacyIndent="250"/>
      <w:lvlJc w:val="left"/>
      <w:rPr>
        <w:rFonts w:ascii="Arial" w:hAnsi="Arial" w:cs="Arial" w:hint="default"/>
      </w:rPr>
    </w:lvl>
  </w:abstractNum>
  <w:abstractNum w:abstractNumId="12" w15:restartNumberingAfterBreak="0">
    <w:nsid w:val="3DC86B10"/>
    <w:multiLevelType w:val="multilevel"/>
    <w:tmpl w:val="4314D124"/>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E992FF9"/>
    <w:multiLevelType w:val="hybridMultilevel"/>
    <w:tmpl w:val="52A03B36"/>
    <w:lvl w:ilvl="0" w:tplc="009A70EA">
      <w:start w:val="1"/>
      <w:numFmt w:val="decimal"/>
      <w:lvlText w:val="%1."/>
      <w:lvlJc w:val="left"/>
      <w:pPr>
        <w:ind w:left="3480" w:hanging="360"/>
      </w:pPr>
      <w:rPr>
        <w:b/>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14" w15:restartNumberingAfterBreak="0">
    <w:nsid w:val="41E81D44"/>
    <w:multiLevelType w:val="singleLevel"/>
    <w:tmpl w:val="FF20305E"/>
    <w:lvl w:ilvl="0">
      <w:start w:val="1"/>
      <w:numFmt w:val="decimal"/>
      <w:lvlText w:val="5.%1."/>
      <w:legacy w:legacy="1" w:legacySpace="0" w:legacyIndent="384"/>
      <w:lvlJc w:val="left"/>
      <w:rPr>
        <w:rFonts w:ascii="Arial" w:hAnsi="Arial" w:cs="Arial" w:hint="default"/>
      </w:rPr>
    </w:lvl>
  </w:abstractNum>
  <w:abstractNum w:abstractNumId="15" w15:restartNumberingAfterBreak="0">
    <w:nsid w:val="4D8E0069"/>
    <w:multiLevelType w:val="singleLevel"/>
    <w:tmpl w:val="BF28F4E4"/>
    <w:lvl w:ilvl="0">
      <w:start w:val="1"/>
      <w:numFmt w:val="decimal"/>
      <w:lvlText w:val="4.%1."/>
      <w:legacy w:legacy="1" w:legacySpace="0" w:legacyIndent="417"/>
      <w:lvlJc w:val="left"/>
      <w:rPr>
        <w:rFonts w:ascii="Arial" w:hAnsi="Arial" w:cs="Arial" w:hint="default"/>
      </w:rPr>
    </w:lvl>
  </w:abstractNum>
  <w:abstractNum w:abstractNumId="16" w15:restartNumberingAfterBreak="0">
    <w:nsid w:val="51352013"/>
    <w:multiLevelType w:val="multilevel"/>
    <w:tmpl w:val="87C62C8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52083685"/>
    <w:multiLevelType w:val="singleLevel"/>
    <w:tmpl w:val="96969038"/>
    <w:lvl w:ilvl="0">
      <w:start w:val="3"/>
      <w:numFmt w:val="decimal"/>
      <w:lvlText w:val="5.%1."/>
      <w:legacy w:legacy="1" w:legacySpace="0" w:legacyIndent="408"/>
      <w:lvlJc w:val="left"/>
      <w:rPr>
        <w:rFonts w:ascii="Arial Narrow" w:hAnsi="Arial Narrow" w:cs="Arial" w:hint="default"/>
      </w:rPr>
    </w:lvl>
  </w:abstractNum>
  <w:abstractNum w:abstractNumId="18" w15:restartNumberingAfterBreak="0">
    <w:nsid w:val="5D763878"/>
    <w:multiLevelType w:val="singleLevel"/>
    <w:tmpl w:val="07220D82"/>
    <w:lvl w:ilvl="0">
      <w:start w:val="1"/>
      <w:numFmt w:val="decimal"/>
      <w:lvlText w:val="2.8.%1."/>
      <w:legacy w:legacy="1" w:legacySpace="0" w:legacyIndent="562"/>
      <w:lvlJc w:val="left"/>
      <w:rPr>
        <w:rFonts w:ascii="Arial" w:hAnsi="Arial" w:cs="Arial" w:hint="default"/>
      </w:rPr>
    </w:lvl>
  </w:abstractNum>
  <w:abstractNum w:abstractNumId="19" w15:restartNumberingAfterBreak="0">
    <w:nsid w:val="693F5693"/>
    <w:multiLevelType w:val="multilevel"/>
    <w:tmpl w:val="F9B2CA7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0" w15:restartNumberingAfterBreak="0">
    <w:nsid w:val="7CB2131E"/>
    <w:multiLevelType w:val="multilevel"/>
    <w:tmpl w:val="54F83F94"/>
    <w:lvl w:ilvl="0">
      <w:start w:val="1"/>
      <w:numFmt w:val="decimal"/>
      <w:suff w:val="space"/>
      <w:lvlText w:val="%1."/>
      <w:lvlJc w:val="left"/>
      <w:pPr>
        <w:ind w:left="360" w:hanging="360"/>
      </w:pPr>
      <w:rPr>
        <w:rFonts w:hint="default"/>
        <w:b/>
        <w:sz w:val="28"/>
      </w:rPr>
    </w:lvl>
    <w:lvl w:ilvl="1">
      <w:start w:val="1"/>
      <w:numFmt w:val="decimal"/>
      <w:suff w:val="space"/>
      <w:lvlText w:val="%1.%2."/>
      <w:lvlJc w:val="left"/>
      <w:pPr>
        <w:ind w:left="792" w:hanging="432"/>
      </w:pPr>
      <w:rPr>
        <w:rFonts w:hint="default"/>
      </w:rPr>
    </w:lvl>
    <w:lvl w:ilvl="2">
      <w:start w:val="1"/>
      <w:numFmt w:val="russianLower"/>
      <w:suff w:val="space"/>
      <w:lvlText w:val="%3."/>
      <w:lvlJc w:val="left"/>
      <w:pPr>
        <w:ind w:left="1224" w:hanging="504"/>
      </w:pPr>
      <w:rPr>
        <w:rFonts w:hint="default"/>
      </w:rPr>
    </w:lvl>
    <w:lvl w:ilvl="3">
      <w:start w:val="1"/>
      <w:numFmt w:val="bullet"/>
      <w:suff w:val="space"/>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6"/>
  </w:num>
  <w:num w:numId="3">
    <w:abstractNumId w:val="11"/>
  </w:num>
  <w:num w:numId="4">
    <w:abstractNumId w:val="0"/>
    <w:lvlOverride w:ilvl="0">
      <w:lvl w:ilvl="0">
        <w:start w:val="65535"/>
        <w:numFmt w:val="bullet"/>
        <w:lvlText w:val="-"/>
        <w:legacy w:legacy="1" w:legacySpace="0" w:legacyIndent="125"/>
        <w:lvlJc w:val="left"/>
        <w:rPr>
          <w:rFonts w:ascii="Arial" w:hAnsi="Arial" w:cs="Arial" w:hint="default"/>
        </w:rPr>
      </w:lvl>
    </w:lvlOverride>
  </w:num>
  <w:num w:numId="5">
    <w:abstractNumId w:val="9"/>
  </w:num>
  <w:num w:numId="6">
    <w:abstractNumId w:val="0"/>
    <w:lvlOverride w:ilvl="0">
      <w:lvl w:ilvl="0">
        <w:start w:val="65535"/>
        <w:numFmt w:val="bullet"/>
        <w:lvlText w:val="-"/>
        <w:legacy w:legacy="1" w:legacySpace="0" w:legacyIndent="120"/>
        <w:lvlJc w:val="left"/>
        <w:rPr>
          <w:rFonts w:ascii="Arial" w:hAnsi="Arial" w:cs="Arial" w:hint="default"/>
        </w:rPr>
      </w:lvl>
    </w:lvlOverride>
  </w:num>
  <w:num w:numId="7">
    <w:abstractNumId w:val="4"/>
  </w:num>
  <w:num w:numId="8">
    <w:abstractNumId w:val="4"/>
    <w:lvlOverride w:ilvl="0">
      <w:lvl w:ilvl="0">
        <w:start w:val="1"/>
        <w:numFmt w:val="decimal"/>
        <w:lvlText w:val="2.%1."/>
        <w:legacy w:legacy="1" w:legacySpace="0" w:legacyIndent="399"/>
        <w:lvlJc w:val="left"/>
        <w:rPr>
          <w:rFonts w:ascii="Arial" w:hAnsi="Arial" w:cs="Arial" w:hint="default"/>
        </w:rPr>
      </w:lvl>
    </w:lvlOverride>
  </w:num>
  <w:num w:numId="9">
    <w:abstractNumId w:val="2"/>
  </w:num>
  <w:num w:numId="10">
    <w:abstractNumId w:val="2"/>
    <w:lvlOverride w:ilvl="0">
      <w:lvl w:ilvl="0">
        <w:start w:val="1"/>
        <w:numFmt w:val="decimal"/>
        <w:lvlText w:val="2.5.%1."/>
        <w:legacy w:legacy="1" w:legacySpace="0" w:legacyIndent="556"/>
        <w:lvlJc w:val="left"/>
        <w:rPr>
          <w:rFonts w:ascii="Arial" w:hAnsi="Arial" w:cs="Arial" w:hint="default"/>
        </w:rPr>
      </w:lvl>
    </w:lvlOverride>
  </w:num>
  <w:num w:numId="11">
    <w:abstractNumId w:val="7"/>
  </w:num>
  <w:num w:numId="12">
    <w:abstractNumId w:val="18"/>
  </w:num>
  <w:num w:numId="13">
    <w:abstractNumId w:val="15"/>
  </w:num>
  <w:num w:numId="14">
    <w:abstractNumId w:val="14"/>
  </w:num>
  <w:num w:numId="15">
    <w:abstractNumId w:val="1"/>
  </w:num>
  <w:num w:numId="16">
    <w:abstractNumId w:val="1"/>
    <w:lvlOverride w:ilvl="0">
      <w:lvl w:ilvl="0">
        <w:start w:val="1"/>
        <w:numFmt w:val="decimal"/>
        <w:lvlText w:val="5.2.%1."/>
        <w:legacy w:legacy="1" w:legacySpace="0" w:legacyIndent="552"/>
        <w:lvlJc w:val="left"/>
        <w:rPr>
          <w:rFonts w:ascii="Arial" w:hAnsi="Arial" w:cs="Arial" w:hint="default"/>
        </w:rPr>
      </w:lvl>
    </w:lvlOverride>
  </w:num>
  <w:num w:numId="17">
    <w:abstractNumId w:val="0"/>
    <w:lvlOverride w:ilvl="0">
      <w:lvl w:ilvl="0">
        <w:start w:val="65535"/>
        <w:numFmt w:val="bullet"/>
        <w:lvlText w:val="-"/>
        <w:legacy w:legacy="1" w:legacySpace="0" w:legacyIndent="134"/>
        <w:lvlJc w:val="left"/>
        <w:rPr>
          <w:rFonts w:ascii="Arial" w:hAnsi="Arial" w:cs="Arial" w:hint="default"/>
        </w:rPr>
      </w:lvl>
    </w:lvlOverride>
  </w:num>
  <w:num w:numId="18">
    <w:abstractNumId w:val="3"/>
  </w:num>
  <w:num w:numId="19">
    <w:abstractNumId w:val="0"/>
    <w:lvlOverride w:ilvl="0">
      <w:lvl w:ilvl="0">
        <w:start w:val="65535"/>
        <w:numFmt w:val="bullet"/>
        <w:lvlText w:val="-"/>
        <w:legacy w:legacy="1" w:legacySpace="0" w:legacyIndent="130"/>
        <w:lvlJc w:val="left"/>
        <w:rPr>
          <w:rFonts w:ascii="Arial" w:hAnsi="Arial" w:cs="Arial" w:hint="default"/>
        </w:rPr>
      </w:lvl>
    </w:lvlOverride>
  </w:num>
  <w:num w:numId="20">
    <w:abstractNumId w:val="0"/>
    <w:lvlOverride w:ilvl="0">
      <w:lvl w:ilvl="0">
        <w:start w:val="65535"/>
        <w:numFmt w:val="bullet"/>
        <w:lvlText w:val="-"/>
        <w:legacy w:legacy="1" w:legacySpace="0" w:legacyIndent="129"/>
        <w:lvlJc w:val="left"/>
        <w:rPr>
          <w:rFonts w:ascii="Arial" w:hAnsi="Arial" w:cs="Arial" w:hint="default"/>
        </w:rPr>
      </w:lvl>
    </w:lvlOverride>
  </w:num>
  <w:num w:numId="21">
    <w:abstractNumId w:val="5"/>
  </w:num>
  <w:num w:numId="22">
    <w:abstractNumId w:val="17"/>
  </w:num>
  <w:num w:numId="23">
    <w:abstractNumId w:val="8"/>
  </w:num>
  <w:num w:numId="24">
    <w:abstractNumId w:val="19"/>
  </w:num>
  <w:num w:numId="25">
    <w:abstractNumId w:val="12"/>
  </w:num>
  <w:num w:numId="26">
    <w:abstractNumId w:val="13"/>
  </w:num>
  <w:num w:numId="27">
    <w:abstractNumId w:val="1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16"/>
    <w:rsid w:val="0000087D"/>
    <w:rsid w:val="00001F56"/>
    <w:rsid w:val="000057F5"/>
    <w:rsid w:val="00007347"/>
    <w:rsid w:val="00011EEC"/>
    <w:rsid w:val="00013A7D"/>
    <w:rsid w:val="00022C80"/>
    <w:rsid w:val="00035B93"/>
    <w:rsid w:val="00045BD9"/>
    <w:rsid w:val="000637EA"/>
    <w:rsid w:val="00067718"/>
    <w:rsid w:val="00074C0A"/>
    <w:rsid w:val="00075FC5"/>
    <w:rsid w:val="0008017F"/>
    <w:rsid w:val="00094C3C"/>
    <w:rsid w:val="00095EC8"/>
    <w:rsid w:val="00096839"/>
    <w:rsid w:val="000A0628"/>
    <w:rsid w:val="000B0F5C"/>
    <w:rsid w:val="000B409B"/>
    <w:rsid w:val="000C1A3F"/>
    <w:rsid w:val="000C249C"/>
    <w:rsid w:val="000C50CD"/>
    <w:rsid w:val="000C79BB"/>
    <w:rsid w:val="000D0B11"/>
    <w:rsid w:val="000D771D"/>
    <w:rsid w:val="000E34D0"/>
    <w:rsid w:val="000E4932"/>
    <w:rsid w:val="000E7688"/>
    <w:rsid w:val="000F6D86"/>
    <w:rsid w:val="00100168"/>
    <w:rsid w:val="00102358"/>
    <w:rsid w:val="00103B07"/>
    <w:rsid w:val="00111151"/>
    <w:rsid w:val="00111BB1"/>
    <w:rsid w:val="00112F94"/>
    <w:rsid w:val="00124A63"/>
    <w:rsid w:val="001436B8"/>
    <w:rsid w:val="00144FD7"/>
    <w:rsid w:val="00151C61"/>
    <w:rsid w:val="00171536"/>
    <w:rsid w:val="0018361D"/>
    <w:rsid w:val="00191429"/>
    <w:rsid w:val="001A4ACC"/>
    <w:rsid w:val="001A7A78"/>
    <w:rsid w:val="001D434F"/>
    <w:rsid w:val="001D48F6"/>
    <w:rsid w:val="001E1E52"/>
    <w:rsid w:val="001E7EE7"/>
    <w:rsid w:val="001E7FFA"/>
    <w:rsid w:val="001F667C"/>
    <w:rsid w:val="00200E8E"/>
    <w:rsid w:val="00201426"/>
    <w:rsid w:val="0021661B"/>
    <w:rsid w:val="00217A36"/>
    <w:rsid w:val="00222B2F"/>
    <w:rsid w:val="0022661F"/>
    <w:rsid w:val="00230D1C"/>
    <w:rsid w:val="0023690F"/>
    <w:rsid w:val="00236ADB"/>
    <w:rsid w:val="00257F1A"/>
    <w:rsid w:val="0026059B"/>
    <w:rsid w:val="0027042A"/>
    <w:rsid w:val="002768B0"/>
    <w:rsid w:val="00277D16"/>
    <w:rsid w:val="002872AC"/>
    <w:rsid w:val="00292118"/>
    <w:rsid w:val="00293A32"/>
    <w:rsid w:val="002B2915"/>
    <w:rsid w:val="002C2B38"/>
    <w:rsid w:val="002D1931"/>
    <w:rsid w:val="002D435E"/>
    <w:rsid w:val="002E0DB5"/>
    <w:rsid w:val="002E10FC"/>
    <w:rsid w:val="002E52B5"/>
    <w:rsid w:val="002E5BB4"/>
    <w:rsid w:val="002F0A3D"/>
    <w:rsid w:val="002F16E0"/>
    <w:rsid w:val="002F50DE"/>
    <w:rsid w:val="003252DC"/>
    <w:rsid w:val="00330E15"/>
    <w:rsid w:val="00341D3B"/>
    <w:rsid w:val="00342EF1"/>
    <w:rsid w:val="003505CE"/>
    <w:rsid w:val="003621B3"/>
    <w:rsid w:val="00380DC2"/>
    <w:rsid w:val="003C0C4D"/>
    <w:rsid w:val="003D1526"/>
    <w:rsid w:val="003D2D9D"/>
    <w:rsid w:val="003D7C7D"/>
    <w:rsid w:val="003F0464"/>
    <w:rsid w:val="003F062C"/>
    <w:rsid w:val="00405DE1"/>
    <w:rsid w:val="0043429C"/>
    <w:rsid w:val="0044151A"/>
    <w:rsid w:val="00447B86"/>
    <w:rsid w:val="00466EBF"/>
    <w:rsid w:val="00481D59"/>
    <w:rsid w:val="004851B3"/>
    <w:rsid w:val="00487B8B"/>
    <w:rsid w:val="00494FCD"/>
    <w:rsid w:val="0049640E"/>
    <w:rsid w:val="004B0F6A"/>
    <w:rsid w:val="004B13D6"/>
    <w:rsid w:val="004B20C2"/>
    <w:rsid w:val="004C1864"/>
    <w:rsid w:val="004C2A1E"/>
    <w:rsid w:val="004D2D4B"/>
    <w:rsid w:val="004D4598"/>
    <w:rsid w:val="004E0ABF"/>
    <w:rsid w:val="004F7EC4"/>
    <w:rsid w:val="005001DF"/>
    <w:rsid w:val="00502009"/>
    <w:rsid w:val="0050411A"/>
    <w:rsid w:val="005055B8"/>
    <w:rsid w:val="00506BCA"/>
    <w:rsid w:val="00517780"/>
    <w:rsid w:val="00525E72"/>
    <w:rsid w:val="00527C41"/>
    <w:rsid w:val="00536F28"/>
    <w:rsid w:val="00543CCB"/>
    <w:rsid w:val="005440BE"/>
    <w:rsid w:val="00557176"/>
    <w:rsid w:val="005717BE"/>
    <w:rsid w:val="005968FB"/>
    <w:rsid w:val="00596E97"/>
    <w:rsid w:val="005A148D"/>
    <w:rsid w:val="005A19C2"/>
    <w:rsid w:val="005A753F"/>
    <w:rsid w:val="005B1239"/>
    <w:rsid w:val="005D3558"/>
    <w:rsid w:val="005D3AD8"/>
    <w:rsid w:val="005E0D91"/>
    <w:rsid w:val="00603DCC"/>
    <w:rsid w:val="00605F4C"/>
    <w:rsid w:val="006133BA"/>
    <w:rsid w:val="00615DFD"/>
    <w:rsid w:val="006231D0"/>
    <w:rsid w:val="00631EA6"/>
    <w:rsid w:val="0064314E"/>
    <w:rsid w:val="006536D1"/>
    <w:rsid w:val="00657ABA"/>
    <w:rsid w:val="006807FE"/>
    <w:rsid w:val="00683059"/>
    <w:rsid w:val="00687FFB"/>
    <w:rsid w:val="0069501E"/>
    <w:rsid w:val="006964A8"/>
    <w:rsid w:val="006A433F"/>
    <w:rsid w:val="006B6264"/>
    <w:rsid w:val="006B79CC"/>
    <w:rsid w:val="006C363B"/>
    <w:rsid w:val="006C6FB6"/>
    <w:rsid w:val="006D440E"/>
    <w:rsid w:val="006E3BB2"/>
    <w:rsid w:val="006E69D4"/>
    <w:rsid w:val="006F72F3"/>
    <w:rsid w:val="00701CCD"/>
    <w:rsid w:val="00705230"/>
    <w:rsid w:val="00706E55"/>
    <w:rsid w:val="00751435"/>
    <w:rsid w:val="007610F9"/>
    <w:rsid w:val="00763128"/>
    <w:rsid w:val="007707D3"/>
    <w:rsid w:val="007723E5"/>
    <w:rsid w:val="00793225"/>
    <w:rsid w:val="007A0DB1"/>
    <w:rsid w:val="007A743B"/>
    <w:rsid w:val="007B2024"/>
    <w:rsid w:val="007C6FA3"/>
    <w:rsid w:val="007D035A"/>
    <w:rsid w:val="007D2C76"/>
    <w:rsid w:val="007E14F7"/>
    <w:rsid w:val="007E271D"/>
    <w:rsid w:val="007E2AE2"/>
    <w:rsid w:val="007E53A4"/>
    <w:rsid w:val="007E6A2C"/>
    <w:rsid w:val="007F402E"/>
    <w:rsid w:val="00811E0C"/>
    <w:rsid w:val="00822AB0"/>
    <w:rsid w:val="008350B2"/>
    <w:rsid w:val="00835860"/>
    <w:rsid w:val="0086304C"/>
    <w:rsid w:val="00864D17"/>
    <w:rsid w:val="00877489"/>
    <w:rsid w:val="00883FE6"/>
    <w:rsid w:val="008858D4"/>
    <w:rsid w:val="008978E2"/>
    <w:rsid w:val="008A109D"/>
    <w:rsid w:val="008A1308"/>
    <w:rsid w:val="008A261C"/>
    <w:rsid w:val="008B6935"/>
    <w:rsid w:val="008B6DF8"/>
    <w:rsid w:val="008E14D1"/>
    <w:rsid w:val="008F10CE"/>
    <w:rsid w:val="00901B1F"/>
    <w:rsid w:val="00904B5E"/>
    <w:rsid w:val="0090691B"/>
    <w:rsid w:val="00920416"/>
    <w:rsid w:val="00922622"/>
    <w:rsid w:val="00924097"/>
    <w:rsid w:val="00926581"/>
    <w:rsid w:val="00927237"/>
    <w:rsid w:val="0093031A"/>
    <w:rsid w:val="00930920"/>
    <w:rsid w:val="00942A7E"/>
    <w:rsid w:val="00954F97"/>
    <w:rsid w:val="00962F24"/>
    <w:rsid w:val="0096327F"/>
    <w:rsid w:val="00975C0D"/>
    <w:rsid w:val="00982D8C"/>
    <w:rsid w:val="00983EFD"/>
    <w:rsid w:val="009A2A0A"/>
    <w:rsid w:val="009B291D"/>
    <w:rsid w:val="009B66F5"/>
    <w:rsid w:val="009C0C6C"/>
    <w:rsid w:val="009E6831"/>
    <w:rsid w:val="009F5273"/>
    <w:rsid w:val="00A04C51"/>
    <w:rsid w:val="00A10B48"/>
    <w:rsid w:val="00A1165F"/>
    <w:rsid w:val="00A14983"/>
    <w:rsid w:val="00A162A5"/>
    <w:rsid w:val="00A22462"/>
    <w:rsid w:val="00A22608"/>
    <w:rsid w:val="00A30769"/>
    <w:rsid w:val="00A358A6"/>
    <w:rsid w:val="00A37233"/>
    <w:rsid w:val="00A43BC1"/>
    <w:rsid w:val="00A45789"/>
    <w:rsid w:val="00A478A6"/>
    <w:rsid w:val="00A64251"/>
    <w:rsid w:val="00A677E2"/>
    <w:rsid w:val="00A71838"/>
    <w:rsid w:val="00A7184E"/>
    <w:rsid w:val="00A9316D"/>
    <w:rsid w:val="00A94E96"/>
    <w:rsid w:val="00A97ADA"/>
    <w:rsid w:val="00AA2249"/>
    <w:rsid w:val="00AA746A"/>
    <w:rsid w:val="00AB6AE8"/>
    <w:rsid w:val="00AC1374"/>
    <w:rsid w:val="00AC63F6"/>
    <w:rsid w:val="00AE7FCC"/>
    <w:rsid w:val="00AF7716"/>
    <w:rsid w:val="00B01CFE"/>
    <w:rsid w:val="00B549DF"/>
    <w:rsid w:val="00B73174"/>
    <w:rsid w:val="00B770E2"/>
    <w:rsid w:val="00B977ED"/>
    <w:rsid w:val="00BA02F4"/>
    <w:rsid w:val="00BB1D14"/>
    <w:rsid w:val="00BB28FD"/>
    <w:rsid w:val="00BD31B0"/>
    <w:rsid w:val="00BE3765"/>
    <w:rsid w:val="00C23BD9"/>
    <w:rsid w:val="00C23ECD"/>
    <w:rsid w:val="00C31E2E"/>
    <w:rsid w:val="00C325D0"/>
    <w:rsid w:val="00C476FE"/>
    <w:rsid w:val="00C502C8"/>
    <w:rsid w:val="00C574C9"/>
    <w:rsid w:val="00C666BC"/>
    <w:rsid w:val="00C70713"/>
    <w:rsid w:val="00C7203A"/>
    <w:rsid w:val="00C72418"/>
    <w:rsid w:val="00C82197"/>
    <w:rsid w:val="00C97A4F"/>
    <w:rsid w:val="00CA4F34"/>
    <w:rsid w:val="00CA69C8"/>
    <w:rsid w:val="00CA6E0E"/>
    <w:rsid w:val="00CB16CE"/>
    <w:rsid w:val="00CB2069"/>
    <w:rsid w:val="00CD0CDC"/>
    <w:rsid w:val="00CD612C"/>
    <w:rsid w:val="00CE17CE"/>
    <w:rsid w:val="00CE19A0"/>
    <w:rsid w:val="00CE6A8B"/>
    <w:rsid w:val="00CE7B6C"/>
    <w:rsid w:val="00D03FFC"/>
    <w:rsid w:val="00D04621"/>
    <w:rsid w:val="00D165AD"/>
    <w:rsid w:val="00D2336B"/>
    <w:rsid w:val="00D5794F"/>
    <w:rsid w:val="00D62FF0"/>
    <w:rsid w:val="00D7405A"/>
    <w:rsid w:val="00D758FD"/>
    <w:rsid w:val="00D76152"/>
    <w:rsid w:val="00D8317D"/>
    <w:rsid w:val="00D90DDD"/>
    <w:rsid w:val="00D97F68"/>
    <w:rsid w:val="00DA137A"/>
    <w:rsid w:val="00DA2A5A"/>
    <w:rsid w:val="00DB1003"/>
    <w:rsid w:val="00DB6A0F"/>
    <w:rsid w:val="00DB6E50"/>
    <w:rsid w:val="00DC5E8E"/>
    <w:rsid w:val="00DC5F9E"/>
    <w:rsid w:val="00DF509B"/>
    <w:rsid w:val="00DF6C9F"/>
    <w:rsid w:val="00E14A97"/>
    <w:rsid w:val="00E262D9"/>
    <w:rsid w:val="00E4080F"/>
    <w:rsid w:val="00E4243E"/>
    <w:rsid w:val="00E43575"/>
    <w:rsid w:val="00E44078"/>
    <w:rsid w:val="00E44F72"/>
    <w:rsid w:val="00E4732E"/>
    <w:rsid w:val="00E50279"/>
    <w:rsid w:val="00E555AB"/>
    <w:rsid w:val="00E64601"/>
    <w:rsid w:val="00E70DFA"/>
    <w:rsid w:val="00E81ABB"/>
    <w:rsid w:val="00E93ECA"/>
    <w:rsid w:val="00EA46E1"/>
    <w:rsid w:val="00EA7031"/>
    <w:rsid w:val="00EC2640"/>
    <w:rsid w:val="00EF0CE8"/>
    <w:rsid w:val="00EF58D1"/>
    <w:rsid w:val="00EF6256"/>
    <w:rsid w:val="00F008F5"/>
    <w:rsid w:val="00F05C15"/>
    <w:rsid w:val="00F12461"/>
    <w:rsid w:val="00F14FE2"/>
    <w:rsid w:val="00F15B33"/>
    <w:rsid w:val="00F2668E"/>
    <w:rsid w:val="00F270F1"/>
    <w:rsid w:val="00F37049"/>
    <w:rsid w:val="00F51CE9"/>
    <w:rsid w:val="00F53F09"/>
    <w:rsid w:val="00F60710"/>
    <w:rsid w:val="00F6495C"/>
    <w:rsid w:val="00F65B9A"/>
    <w:rsid w:val="00F66F0F"/>
    <w:rsid w:val="00F707AB"/>
    <w:rsid w:val="00F85F01"/>
    <w:rsid w:val="00F94F93"/>
    <w:rsid w:val="00F9675C"/>
    <w:rsid w:val="00FA1345"/>
    <w:rsid w:val="00FC10F3"/>
    <w:rsid w:val="00FC4945"/>
    <w:rsid w:val="00FD3552"/>
    <w:rsid w:val="00FE074E"/>
    <w:rsid w:val="00FE4740"/>
    <w:rsid w:val="00FE6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694DC17-23EA-40AB-9419-A006F457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F94"/>
    <w:pPr>
      <w:overflowPunct w:val="0"/>
      <w:autoSpaceDE w:val="0"/>
      <w:autoSpaceDN w:val="0"/>
      <w:adjustRightInd w:val="0"/>
      <w:textAlignment w:val="baseline"/>
    </w:pPr>
  </w:style>
  <w:style w:type="paragraph" w:styleId="1">
    <w:name w:val="heading 1"/>
    <w:basedOn w:val="a"/>
    <w:next w:val="a"/>
    <w:qFormat/>
    <w:rsid w:val="00920416"/>
    <w:pPr>
      <w:keepNext/>
      <w:jc w:val="center"/>
      <w:outlineLvl w:val="0"/>
    </w:pPr>
    <w:rPr>
      <w:rFonts w:ascii="Arial Narrow" w:hAnsi="Arial Narrow"/>
      <w:b/>
      <w:smallCaps/>
      <w:sz w:val="28"/>
    </w:rPr>
  </w:style>
  <w:style w:type="paragraph" w:styleId="2">
    <w:name w:val="heading 2"/>
    <w:basedOn w:val="a"/>
    <w:next w:val="a"/>
    <w:qFormat/>
    <w:rsid w:val="00920416"/>
    <w:pPr>
      <w:keepNext/>
      <w:jc w:val="both"/>
      <w:outlineLvl w:val="1"/>
    </w:pPr>
    <w:rPr>
      <w:rFonts w:ascii="Arial Narrow" w:hAnsi="Arial Narro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20416"/>
    <w:pPr>
      <w:ind w:right="-1"/>
      <w:jc w:val="both"/>
    </w:pPr>
    <w:rPr>
      <w:rFonts w:ascii="Arial" w:hAnsi="Arial"/>
      <w:sz w:val="24"/>
    </w:rPr>
  </w:style>
  <w:style w:type="table" w:styleId="a4">
    <w:name w:val="Table Grid"/>
    <w:basedOn w:val="a1"/>
    <w:rsid w:val="0092041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543CCB"/>
    <w:pPr>
      <w:spacing w:after="120"/>
      <w:ind w:left="283"/>
    </w:pPr>
  </w:style>
  <w:style w:type="paragraph" w:styleId="a6">
    <w:name w:val="Balloon Text"/>
    <w:basedOn w:val="a"/>
    <w:semiHidden/>
    <w:rsid w:val="00CB2069"/>
    <w:rPr>
      <w:rFonts w:ascii="Tahoma" w:hAnsi="Tahoma" w:cs="Tahoma"/>
      <w:sz w:val="16"/>
      <w:szCs w:val="16"/>
    </w:rPr>
  </w:style>
  <w:style w:type="paragraph" w:customStyle="1" w:styleId="ConsPlusNormal">
    <w:name w:val="ConsPlusNormal"/>
    <w:rsid w:val="00A43BC1"/>
    <w:pPr>
      <w:widowControl w:val="0"/>
      <w:autoSpaceDE w:val="0"/>
      <w:autoSpaceDN w:val="0"/>
      <w:adjustRightInd w:val="0"/>
      <w:ind w:firstLine="720"/>
    </w:pPr>
    <w:rPr>
      <w:rFonts w:ascii="Arial" w:hAnsi="Arial" w:cs="Arial"/>
    </w:rPr>
  </w:style>
  <w:style w:type="character" w:styleId="a7">
    <w:name w:val="Hyperlink"/>
    <w:unhideWhenUsed/>
    <w:rsid w:val="00A43BC1"/>
    <w:rPr>
      <w:color w:val="0000FF"/>
      <w:u w:val="single"/>
    </w:rPr>
  </w:style>
  <w:style w:type="paragraph" w:styleId="HTML">
    <w:name w:val="HTML Preformatted"/>
    <w:basedOn w:val="a"/>
    <w:link w:val="HTML0"/>
    <w:rsid w:val="00A43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textAlignment w:val="auto"/>
    </w:pPr>
    <w:rPr>
      <w:rFonts w:ascii="Courier New" w:hAnsi="Courier New" w:cs="Courier New"/>
    </w:rPr>
  </w:style>
  <w:style w:type="character" w:customStyle="1" w:styleId="HTML0">
    <w:name w:val="Стандартный HTML Знак"/>
    <w:link w:val="HTML"/>
    <w:rsid w:val="00A43BC1"/>
    <w:rPr>
      <w:rFonts w:ascii="Courier New" w:hAnsi="Courier New" w:cs="Courier New"/>
      <w:lang w:val="ru-RU" w:eastAsia="ru-RU" w:bidi="ar-SA"/>
    </w:rPr>
  </w:style>
  <w:style w:type="paragraph" w:styleId="a8">
    <w:name w:val="header"/>
    <w:basedOn w:val="a"/>
    <w:link w:val="a9"/>
    <w:uiPriority w:val="99"/>
    <w:rsid w:val="00C502C8"/>
    <w:pPr>
      <w:tabs>
        <w:tab w:val="center" w:pos="4677"/>
        <w:tab w:val="right" w:pos="9355"/>
      </w:tabs>
    </w:pPr>
  </w:style>
  <w:style w:type="character" w:customStyle="1" w:styleId="a9">
    <w:name w:val="Верхний колонтитул Знак"/>
    <w:basedOn w:val="a0"/>
    <w:link w:val="a8"/>
    <w:uiPriority w:val="99"/>
    <w:rsid w:val="00C502C8"/>
  </w:style>
  <w:style w:type="paragraph" w:styleId="aa">
    <w:name w:val="footer"/>
    <w:basedOn w:val="a"/>
    <w:link w:val="ab"/>
    <w:rsid w:val="00C502C8"/>
    <w:pPr>
      <w:tabs>
        <w:tab w:val="center" w:pos="4677"/>
        <w:tab w:val="right" w:pos="9355"/>
      </w:tabs>
    </w:pPr>
  </w:style>
  <w:style w:type="character" w:customStyle="1" w:styleId="ab">
    <w:name w:val="Нижний колонтитул Знак"/>
    <w:basedOn w:val="a0"/>
    <w:link w:val="aa"/>
    <w:rsid w:val="00C502C8"/>
  </w:style>
  <w:style w:type="character" w:styleId="ac">
    <w:name w:val="annotation reference"/>
    <w:rsid w:val="00C70713"/>
    <w:rPr>
      <w:sz w:val="16"/>
      <w:szCs w:val="16"/>
    </w:rPr>
  </w:style>
  <w:style w:type="paragraph" w:styleId="ad">
    <w:name w:val="annotation text"/>
    <w:basedOn w:val="a"/>
    <w:link w:val="ae"/>
    <w:rsid w:val="00C70713"/>
    <w:pPr>
      <w:overflowPunct/>
      <w:autoSpaceDE/>
      <w:autoSpaceDN/>
      <w:adjustRightInd/>
      <w:textAlignment w:val="auto"/>
    </w:pPr>
  </w:style>
  <w:style w:type="character" w:customStyle="1" w:styleId="ae">
    <w:name w:val="Текст примечания Знак"/>
    <w:basedOn w:val="a0"/>
    <w:link w:val="ad"/>
    <w:rsid w:val="00C70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5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7550D827F2C4E021FD6D69588F8F1F7A1C1D5967400B4DDAEEFEE8C106BDEAFD4542E0873F0D9F4C02EED30FFy6H3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9B5AA38FCF2946CBCD4D1AD0FF8EFA2CD454C9C61E7ECA727A7057B4128AD3D9AFC3FF254D9E611ACE2DB563BC67715F3C528B0F538694293B7D3D9dFOD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E892DD3EFEF8B69D2529F32FF61375B3C3F340DC6A36183559295B6BAC0A4740F781DC441C3CADDA2E8E480805FE5730AB6922860140732EB4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88E892DD3EFEF8B69D2529F32FF61375B3C7F740DB6236183559295B6BAC0A4740F781D8401C37F88E618F144C55ED5737AB6B209A20B3D" TargetMode="External"/><Relationship Id="rId4" Type="http://schemas.openxmlformats.org/officeDocument/2006/relationships/settings" Target="settings.xml"/><Relationship Id="rId9" Type="http://schemas.openxmlformats.org/officeDocument/2006/relationships/hyperlink" Target="http://WWW.NOVOMARIIN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7D1F2-D3EF-4ED1-A0FD-A98FCAEFD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5420</Words>
  <Characters>45155</Characters>
  <Application>Microsoft Office Word</Application>
  <DocSecurity>0</DocSecurity>
  <Lines>376</Lines>
  <Paragraphs>100</Paragraphs>
  <ScaleCrop>false</ScaleCrop>
  <HeadingPairs>
    <vt:vector size="2" baseType="variant">
      <vt:variant>
        <vt:lpstr>Название</vt:lpstr>
      </vt:variant>
      <vt:variant>
        <vt:i4>1</vt:i4>
      </vt:variant>
    </vt:vector>
  </HeadingPairs>
  <TitlesOfParts>
    <vt:vector size="1" baseType="lpstr">
      <vt:lpstr> </vt:lpstr>
    </vt:vector>
  </TitlesOfParts>
  <Company>Dinamo</Company>
  <LinksUpToDate>false</LinksUpToDate>
  <CharactersWithSpaces>50475</CharactersWithSpaces>
  <SharedDoc>false</SharedDoc>
  <HLinks>
    <vt:vector size="6" baseType="variant">
      <vt:variant>
        <vt:i4>7143471</vt:i4>
      </vt:variant>
      <vt:variant>
        <vt:i4>0</vt:i4>
      </vt:variant>
      <vt:variant>
        <vt:i4>0</vt:i4>
      </vt:variant>
      <vt:variant>
        <vt:i4>5</vt:i4>
      </vt:variant>
      <vt:variant>
        <vt:lpwstr>http://www.novomariinsk.ru/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N.Goncharov</dc:creator>
  <cp:keywords/>
  <dc:description/>
  <cp:lastModifiedBy>Алена Шеметова</cp:lastModifiedBy>
  <cp:revision>2</cp:revision>
  <cp:lastPrinted>2020-02-20T00:24:00Z</cp:lastPrinted>
  <dcterms:created xsi:type="dcterms:W3CDTF">2020-09-17T04:29:00Z</dcterms:created>
  <dcterms:modified xsi:type="dcterms:W3CDTF">2020-09-17T04:29:00Z</dcterms:modified>
</cp:coreProperties>
</file>