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2A" w:rsidRDefault="001670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3975" cy="933450"/>
            <wp:effectExtent l="19050" t="0" r="952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12A" w:rsidRDefault="001670CB">
      <w:pPr>
        <w:rPr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0612A" w:rsidRDefault="001670CB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70612A" w:rsidRDefault="0016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ЧУКОТСКИЙ АВТОНОМНЫЙ ОКРУГ</w:t>
      </w:r>
    </w:p>
    <w:p w:rsidR="0070612A" w:rsidRDefault="0070612A">
      <w:pPr>
        <w:tabs>
          <w:tab w:val="left" w:pos="1260"/>
        </w:tabs>
        <w:jc w:val="center"/>
        <w:rPr>
          <w:bCs/>
        </w:rPr>
      </w:pPr>
    </w:p>
    <w:p w:rsidR="0070612A" w:rsidRDefault="001670CB">
      <w:pPr>
        <w:pStyle w:val="2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СОВЕТ ДЕПУТАТОВ</w:t>
      </w:r>
    </w:p>
    <w:p w:rsidR="0070612A" w:rsidRDefault="001670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Анадырь</w:t>
      </w:r>
    </w:p>
    <w:p w:rsidR="0070612A" w:rsidRDefault="001670CB">
      <w:pPr>
        <w:pStyle w:val="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Е Ш Е Н И Е</w:t>
      </w:r>
    </w:p>
    <w:p w:rsidR="0070612A" w:rsidRPr="004E377B" w:rsidRDefault="001670CB">
      <w:pPr>
        <w:jc w:val="center"/>
        <w:rPr>
          <w:sz w:val="28"/>
          <w:szCs w:val="28"/>
        </w:rPr>
      </w:pPr>
      <w:r w:rsidRPr="004E377B">
        <w:rPr>
          <w:sz w:val="28"/>
          <w:szCs w:val="28"/>
        </w:rPr>
        <w:t>(</w:t>
      </w:r>
      <w:r w:rsidRPr="004E377B">
        <w:rPr>
          <w:sz w:val="28"/>
          <w:szCs w:val="28"/>
          <w:lang w:val="en-US"/>
        </w:rPr>
        <w:t>V</w:t>
      </w:r>
      <w:r w:rsidRPr="004E377B">
        <w:rPr>
          <w:sz w:val="28"/>
          <w:szCs w:val="28"/>
        </w:rPr>
        <w:t xml:space="preserve"> сессия </w:t>
      </w:r>
      <w:r w:rsidRPr="004E377B">
        <w:rPr>
          <w:sz w:val="28"/>
          <w:szCs w:val="28"/>
          <w:lang w:val="en-US"/>
        </w:rPr>
        <w:t>VI</w:t>
      </w:r>
      <w:r w:rsidRPr="004E377B">
        <w:rPr>
          <w:sz w:val="28"/>
          <w:szCs w:val="28"/>
        </w:rPr>
        <w:t xml:space="preserve"> созыва)</w:t>
      </w:r>
    </w:p>
    <w:p w:rsidR="00AE5808" w:rsidRPr="00AE5808" w:rsidRDefault="00AE5808">
      <w:pPr>
        <w:jc w:val="center"/>
        <w:rPr>
          <w:sz w:val="28"/>
          <w:szCs w:val="28"/>
        </w:rPr>
      </w:pPr>
      <w:r w:rsidRPr="00AE5808">
        <w:rPr>
          <w:sz w:val="28"/>
          <w:szCs w:val="28"/>
        </w:rPr>
        <w:t>с учетом изменений согласно Решения Совета депутатов городского округа Анадырь от 2 апреля 2020 года № 55, от 11 июня 2020 года № 73, от 09 июля №77, от 16 ноября №95)</w:t>
      </w:r>
    </w:p>
    <w:p w:rsidR="00AE5808" w:rsidRPr="00AE5808" w:rsidRDefault="00AE5808">
      <w:pPr>
        <w:jc w:val="center"/>
        <w:rPr>
          <w:sz w:val="28"/>
          <w:szCs w:val="28"/>
        </w:rPr>
      </w:pPr>
    </w:p>
    <w:p w:rsidR="0070612A" w:rsidRPr="00AE5808" w:rsidRDefault="001670CB">
      <w:pPr>
        <w:rPr>
          <w:sz w:val="28"/>
          <w:szCs w:val="28"/>
        </w:rPr>
      </w:pPr>
      <w:r w:rsidRPr="00AE5808">
        <w:rPr>
          <w:sz w:val="28"/>
          <w:szCs w:val="28"/>
        </w:rPr>
        <w:t xml:space="preserve">от 12 декабря 2019 года </w:t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Pr="00AE5808">
        <w:rPr>
          <w:sz w:val="28"/>
          <w:szCs w:val="28"/>
        </w:rPr>
        <w:tab/>
      </w:r>
      <w:r w:rsidR="00AE5808">
        <w:rPr>
          <w:sz w:val="28"/>
          <w:szCs w:val="28"/>
        </w:rPr>
        <w:t xml:space="preserve">   </w:t>
      </w:r>
      <w:r w:rsidRPr="00AE5808">
        <w:rPr>
          <w:sz w:val="28"/>
          <w:szCs w:val="28"/>
        </w:rPr>
        <w:t>№ 26</w:t>
      </w:r>
    </w:p>
    <w:p w:rsidR="0070612A" w:rsidRPr="001670CB" w:rsidRDefault="0070612A">
      <w:pPr>
        <w:rPr>
          <w:b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70612A">
        <w:tc>
          <w:tcPr>
            <w:tcW w:w="4248" w:type="dxa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городского округа Анадырь на 2020 год и плановый период 2021 и 2022 годов</w:t>
            </w:r>
          </w:p>
        </w:tc>
      </w:tr>
    </w:tbl>
    <w:p w:rsidR="0070612A" w:rsidRDefault="0070612A"/>
    <w:p w:rsidR="0070612A" w:rsidRDefault="001670CB">
      <w:pPr>
        <w:ind w:firstLine="708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Законом Чукотского автономного округа </w:t>
      </w:r>
      <w:r>
        <w:rPr>
          <w:bCs/>
          <w:sz w:val="28"/>
          <w:szCs w:val="28"/>
        </w:rPr>
        <w:t>от 2 декабря 2019 года</w:t>
      </w:r>
      <w:r>
        <w:rPr>
          <w:sz w:val="28"/>
          <w:szCs w:val="28"/>
        </w:rPr>
        <w:t xml:space="preserve"> № 100-ОЗ «</w:t>
      </w:r>
      <w:r>
        <w:rPr>
          <w:bCs/>
          <w:sz w:val="28"/>
          <w:szCs w:val="28"/>
        </w:rPr>
        <w:t>Об окружном бюджете на 2020 год и на плановый период 2021 и 2022 годов</w:t>
      </w:r>
      <w:r>
        <w:rPr>
          <w:sz w:val="28"/>
          <w:szCs w:val="28"/>
        </w:rPr>
        <w:t>»,</w:t>
      </w:r>
    </w:p>
    <w:p w:rsidR="0070612A" w:rsidRDefault="0070612A">
      <w:pPr>
        <w:ind w:firstLine="709"/>
        <w:rPr>
          <w:bCs/>
          <w:sz w:val="28"/>
          <w:szCs w:val="28"/>
        </w:rPr>
      </w:pPr>
    </w:p>
    <w:p w:rsidR="0070612A" w:rsidRDefault="00167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Анадырь</w:t>
      </w:r>
    </w:p>
    <w:p w:rsidR="0070612A" w:rsidRDefault="0070612A">
      <w:pPr>
        <w:rPr>
          <w:b/>
          <w:sz w:val="28"/>
          <w:szCs w:val="28"/>
        </w:rPr>
      </w:pPr>
    </w:p>
    <w:p w:rsidR="0070612A" w:rsidRDefault="001670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городского округа Анадырь на 2020 </w:t>
      </w:r>
      <w:r w:rsidRPr="00BC4D6B">
        <w:rPr>
          <w:color w:val="000000" w:themeColor="text1"/>
          <w:sz w:val="28"/>
          <w:szCs w:val="28"/>
        </w:rPr>
        <w:t>год: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 xml:space="preserve">1) прогнозируемый общий объём доходов бюджета городского округа Анадырь в сумме </w:t>
      </w:r>
      <w:r w:rsidRPr="00BC4D6B">
        <w:rPr>
          <w:color w:val="000000" w:themeColor="text1"/>
          <w:sz w:val="26"/>
          <w:szCs w:val="26"/>
          <w:lang w:eastAsia="ru-RU"/>
        </w:rPr>
        <w:t>1 924 153,0 т</w:t>
      </w:r>
      <w:r w:rsidRPr="00BC4D6B">
        <w:rPr>
          <w:color w:val="000000" w:themeColor="text1"/>
          <w:sz w:val="26"/>
          <w:szCs w:val="26"/>
        </w:rPr>
        <w:t>ыс. рублей;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>2) общий объём расходов бюджета городского округа Анадырь в сумме</w:t>
      </w:r>
      <w:r w:rsidRPr="00BC4D6B">
        <w:rPr>
          <w:bCs/>
          <w:color w:val="000000" w:themeColor="text1"/>
          <w:sz w:val="26"/>
          <w:szCs w:val="26"/>
        </w:rPr>
        <w:t xml:space="preserve"> 1 997 070,2 </w:t>
      </w:r>
      <w:r w:rsidRPr="00BC4D6B">
        <w:rPr>
          <w:color w:val="000000" w:themeColor="text1"/>
          <w:sz w:val="26"/>
          <w:szCs w:val="26"/>
        </w:rPr>
        <w:t>тыс. рублей;</w:t>
      </w:r>
    </w:p>
    <w:p w:rsidR="003F4716" w:rsidRPr="00BC4D6B" w:rsidRDefault="003F4716" w:rsidP="003F4716">
      <w:pPr>
        <w:ind w:firstLine="709"/>
        <w:rPr>
          <w:color w:val="000000" w:themeColor="text1"/>
          <w:sz w:val="26"/>
          <w:szCs w:val="26"/>
        </w:rPr>
      </w:pPr>
      <w:r w:rsidRPr="00BC4D6B">
        <w:rPr>
          <w:color w:val="000000" w:themeColor="text1"/>
          <w:sz w:val="26"/>
          <w:szCs w:val="26"/>
        </w:rPr>
        <w:t>3) дефицит бюджета городского округа Анадырь в сумме -72 917,2 тыс. рублей;</w:t>
      </w:r>
    </w:p>
    <w:p w:rsidR="00AE5808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2021 года в сумме 75 000,0 тыс. рублей, в том числе по муниципа</w:t>
      </w:r>
      <w:r w:rsidR="00AE5808">
        <w:rPr>
          <w:color w:val="000000" w:themeColor="text1"/>
          <w:sz w:val="28"/>
          <w:szCs w:val="28"/>
        </w:rPr>
        <w:t>льным гарантиям 0,0 тыс. рублей.</w:t>
      </w:r>
      <w:r w:rsidRPr="00BC4D6B">
        <w:rPr>
          <w:color w:val="000000" w:themeColor="text1"/>
          <w:sz w:val="28"/>
          <w:szCs w:val="28"/>
        </w:rPr>
        <w:t xml:space="preserve"> 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2. Утвердить основные характеристики бюджета городского округа Анадырь на 2021 год и на 2022 год: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1) прогнозируемый общий объём доходов бюджета городского округа Анадырь на 2021 год в сумме 1 541 769,8 тыс. рублей и на 2022 год в сумме 1 536 217,3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2) общий объём расходов бюджета городского округа Анадырь: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lastRenderedPageBreak/>
        <w:t>на 2021 год в сумме 1 501 769,8 тыс. рублей, в том числе общий объем условно ут</w:t>
      </w:r>
      <w:r w:rsidR="00BC4D6B" w:rsidRPr="00BC4D6B">
        <w:rPr>
          <w:color w:val="000000" w:themeColor="text1"/>
          <w:sz w:val="28"/>
          <w:szCs w:val="28"/>
        </w:rPr>
        <w:t>вержденных расходов в сумме 17 3</w:t>
      </w:r>
      <w:r w:rsidRPr="00BC4D6B">
        <w:rPr>
          <w:color w:val="000000" w:themeColor="text1"/>
          <w:sz w:val="28"/>
          <w:szCs w:val="28"/>
        </w:rPr>
        <w:t>68,0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на 2022 год в сумме 1 535 077,7 тыс. рублей, в том числе общий объем условно ут</w:t>
      </w:r>
      <w:r w:rsidR="00BC4D6B" w:rsidRPr="00BC4D6B">
        <w:rPr>
          <w:color w:val="000000" w:themeColor="text1"/>
          <w:sz w:val="28"/>
          <w:szCs w:val="28"/>
        </w:rPr>
        <w:t>вержденных расходов в сумме 70 8</w:t>
      </w:r>
      <w:r w:rsidRPr="00BC4D6B">
        <w:rPr>
          <w:color w:val="000000" w:themeColor="text1"/>
          <w:sz w:val="28"/>
          <w:szCs w:val="28"/>
        </w:rPr>
        <w:t>42,9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3) профицит бюджета городского округа Анадырь на 2021 год в сумме 40 000,0 тыс. рублей и на 2022 год в сумме 1 139,6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4) верхний предел муниципального внутреннего долга городского округа Анадырь по состоянию на 1 января 2022 года в сумме 50 000,0 тыс. рублей, в том числе по муниципальным гарантиям 0,0 тыс. рублей;</w:t>
      </w:r>
    </w:p>
    <w:p w:rsidR="00EF4AB4" w:rsidRPr="00BC4D6B" w:rsidRDefault="00EF4AB4" w:rsidP="00EF4AB4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5) верхний предел муниципального внутреннего долга городского округа Анадырь по состоянию на 1 января 2023 года в сумме 50 000,0 тыс. рублей, в том числе по муниципальным гарантиям 0,0 тыс. рублей».</w:t>
      </w:r>
    </w:p>
    <w:p w:rsidR="0070612A" w:rsidRPr="00BC4D6B" w:rsidRDefault="001670CB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BC4D6B">
        <w:rPr>
          <w:color w:val="000000" w:themeColor="text1"/>
          <w:sz w:val="28"/>
          <w:szCs w:val="28"/>
        </w:rPr>
        <w:t>3. Утвердить перечень главных администраторов доходов бюджета городского округа Анадырь согласно приложению 1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4. Утвердить перечень кодов видов источников финансирования дефицита бюджета,</w:t>
      </w:r>
      <w:r w:rsidRPr="00BC4D6B">
        <w:rPr>
          <w:color w:val="000000" w:themeColor="text1"/>
        </w:rPr>
        <w:t xml:space="preserve"> </w:t>
      </w:r>
      <w:r w:rsidRPr="00BC4D6B">
        <w:rPr>
          <w:color w:val="000000" w:themeColor="text1"/>
          <w:sz w:val="28"/>
          <w:szCs w:val="28"/>
        </w:rPr>
        <w:t>главными администраторами которых являются органы местного самоуправления городского округа Анадырь согласно приложению 2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5. Утвердить перечень администраторов доходов бюджета городского округа Анадырь – территориальных органов (подразделений) федеральных органов государственной власти в соответствии с законодательством Российской Федерации согласно приложению 3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6. Утвердить перечень администраторов доходов бюджета городского округа Анадырь – органов государственной власти Чукотского автономного округа в соответствии с законодательством Российской Федерации согласно приложению 4 к настоящему Решению.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7. Установить, что доходы бюджета городского округа Анадырь формируются за счет: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-зачисления в бюджет городского округа Анадырь федеральных налогов и сборов, налогов, предусмотренных специальными налоговыми режимами, региональных налогов и сборов, местных налогов, неналоговых доходов, федеральных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по нормативам, установленным Бюджетным кодексом Российской Федерации, а также по нормативам отчислений, утвержденных Законом Чукотского автономного округа от 25 ноября 2005 года № 86-ОЗ «О единых нормативах отчислений в бюджеты муниципальных районов, городского округа Чукотского автономного округа от отдельных федеральных налогов, в том числе от налогов, предусмотренных специальными налоговыми режимами, подлежащих зачислению в соответствии с Бюджетным кодексом Российской Федерации и законодательством о налогах и сборах в окружной бюджет», а также по нормативам </w:t>
      </w:r>
      <w:r w:rsidRPr="00BC4D6B">
        <w:rPr>
          <w:bCs/>
          <w:color w:val="000000" w:themeColor="text1"/>
          <w:sz w:val="28"/>
          <w:szCs w:val="28"/>
        </w:rPr>
        <w:t>от 2 декабря 2019 года</w:t>
      </w:r>
      <w:r w:rsidRPr="00BC4D6B">
        <w:rPr>
          <w:color w:val="000000" w:themeColor="text1"/>
          <w:sz w:val="28"/>
          <w:szCs w:val="28"/>
        </w:rPr>
        <w:t xml:space="preserve"> № 100-ОЗ «</w:t>
      </w:r>
      <w:r w:rsidRPr="00BC4D6B">
        <w:rPr>
          <w:bCs/>
          <w:color w:val="000000" w:themeColor="text1"/>
          <w:sz w:val="28"/>
          <w:szCs w:val="28"/>
        </w:rPr>
        <w:t>Об окружном бюджете на 2020 год и на плановый период 2021 и 2022 годов</w:t>
      </w:r>
      <w:r w:rsidRPr="00BC4D6B">
        <w:rPr>
          <w:color w:val="000000" w:themeColor="text1"/>
          <w:sz w:val="28"/>
          <w:szCs w:val="28"/>
        </w:rPr>
        <w:t>»;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-</w:t>
      </w:r>
      <w:r w:rsidRPr="00BC4D6B">
        <w:rPr>
          <w:rFonts w:eastAsiaTheme="minorHAnsi"/>
          <w:color w:val="000000" w:themeColor="text1"/>
          <w:sz w:val="28"/>
          <w:szCs w:val="28"/>
        </w:rPr>
        <w:t xml:space="preserve"> доходов от оказания муниципальными казенными учреждениями платных услуг и иной приносящей доход деятельности, средств безвозмездных поступлений от физических и юридических лиц, доходов от компенсации затрат бюджета </w:t>
      </w:r>
      <w:r w:rsidRPr="00BC4D6B">
        <w:rPr>
          <w:rFonts w:eastAsiaTheme="minorHAnsi"/>
          <w:color w:val="000000" w:themeColor="text1"/>
          <w:sz w:val="28"/>
          <w:szCs w:val="28"/>
        </w:rPr>
        <w:lastRenderedPageBreak/>
        <w:t>городского округа, невыясненных поступлений, зачисляемых в бюджет городского округа Анадырь, а также иных неналоговых доходов бюджета,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по нормативу 100 процентов»</w:t>
      </w:r>
      <w:r w:rsidRPr="00BC4D6B">
        <w:rPr>
          <w:color w:val="000000" w:themeColor="text1"/>
          <w:sz w:val="28"/>
          <w:szCs w:val="28"/>
        </w:rPr>
        <w:t>.</w:t>
      </w:r>
    </w:p>
    <w:p w:rsidR="0070612A" w:rsidRPr="00BC4D6B" w:rsidRDefault="001670CB">
      <w:pPr>
        <w:ind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8. Учесть в бюджете городского округа Анадырь на 2020 год поступления прогнозируемых доходов по классификации доходов бюджетов согласно приложению 5 к настоящему Решению, на 2021 и 2022 годы согласно приложению 6 к настоящему Решению.</w:t>
      </w:r>
    </w:p>
    <w:p w:rsidR="00EF4AB4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9. </w:t>
      </w:r>
      <w:r w:rsidR="003F4716" w:rsidRPr="00BC4D6B">
        <w:rPr>
          <w:color w:val="000000" w:themeColor="text1"/>
          <w:sz w:val="26"/>
          <w:szCs w:val="26"/>
        </w:rPr>
        <w:t>Утвердить в пределах общего объёма доходов на 2020 год, установленного подпунктом 1 пункта 1 настоящего Решения объём межбюджетных трансфертов, получаемых из окружного бюджета в сумме 1 188 651,2 тыс. рублей</w:t>
      </w:r>
      <w:r w:rsidR="00EF4AB4" w:rsidRPr="00BC4D6B">
        <w:rPr>
          <w:color w:val="000000" w:themeColor="text1"/>
          <w:sz w:val="28"/>
          <w:szCs w:val="28"/>
        </w:rPr>
        <w:t>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10. Утвердить в пределах общего объёма доходов на 2021 год и 2022 год, установленного подпунктом 1 пункта 2 настоящего Решения объём межбюджетных трансфертов, получаемых из окружного бюджета на 2021 год в сумме 805 469,7 тыс. рублей, на 2022 год в сумме 777 270,0 тыс. рублей.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 Утвердить в пределах общего объема расходов, установленного подпунктом 2 пункта 1 настоящего Решения: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11.1 ведомственную структуру расходов бюджета городского округа Анадырь на 2020 год и плановый период 2021 и 2022 годов по главным распорядителям средств бюджета городского округа Анадырь, разделам, подразделам, целевым статьям, группам видов расходов классификации расходов бюджетов согласно приложению 7 к настоящему Решению;</w:t>
      </w:r>
    </w:p>
    <w:p w:rsidR="0070612A" w:rsidRPr="00BC4D6B" w:rsidRDefault="001670CB">
      <w:pPr>
        <w:pStyle w:val="ConsPlusNormal"/>
        <w:ind w:firstLine="709"/>
        <w:rPr>
          <w:color w:val="000000" w:themeColor="text1"/>
        </w:rPr>
      </w:pPr>
      <w:r w:rsidRPr="00BC4D6B">
        <w:rPr>
          <w:color w:val="000000" w:themeColor="text1"/>
        </w:rPr>
        <w:t>11.2 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разделам, подразделам классификации расходов бюджетов на 2020 год приложению 8 к настоящему Решению, плановый период 2021 приложению 9 к настоящему Решению, плановый период 2021 приложению 10 к настоящему Решению;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11.3 общий объём бюджетных ассигнований на исполнение публичных нормативных обязательств:</w:t>
      </w:r>
    </w:p>
    <w:p w:rsidR="0070612A" w:rsidRPr="00BC4D6B" w:rsidRDefault="00AE5808">
      <w:pPr>
        <w:ind w:right="-5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2020 году в сумме 33</w:t>
      </w:r>
      <w:r w:rsidR="001670CB" w:rsidRPr="00BC4D6B">
        <w:rPr>
          <w:color w:val="000000" w:themeColor="text1"/>
          <w:sz w:val="28"/>
          <w:szCs w:val="28"/>
        </w:rPr>
        <w:t>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в 2021 году в сумме 3</w:t>
      </w:r>
      <w:r w:rsidR="00AE5808">
        <w:rPr>
          <w:color w:val="000000" w:themeColor="text1"/>
          <w:sz w:val="28"/>
          <w:szCs w:val="28"/>
        </w:rPr>
        <w:t>3</w:t>
      </w:r>
      <w:r w:rsidRPr="00BC4D6B">
        <w:rPr>
          <w:color w:val="000000" w:themeColor="text1"/>
          <w:sz w:val="28"/>
          <w:szCs w:val="28"/>
        </w:rPr>
        <w:t>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в 2022 году в сумме 3</w:t>
      </w:r>
      <w:r w:rsidR="00AE5808">
        <w:rPr>
          <w:color w:val="000000" w:themeColor="text1"/>
          <w:sz w:val="28"/>
          <w:szCs w:val="28"/>
        </w:rPr>
        <w:t>3</w:t>
      </w:r>
      <w:r w:rsidRPr="00BC4D6B">
        <w:rPr>
          <w:color w:val="000000" w:themeColor="text1"/>
          <w:sz w:val="28"/>
          <w:szCs w:val="28"/>
        </w:rPr>
        <w:t>0,0 тыс. рублей.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>11.4 объем резервного фонда Администрации городского округа Анадырь на непредвиденные расходы на 2020 год в сумме 7 000,0 тыс. рублей, на 2021 год в сумме 7 000,0 тыс. рублей, на 2022 год в сумме 7 000,0 тыс. рублей;</w:t>
      </w:r>
    </w:p>
    <w:p w:rsidR="0070612A" w:rsidRPr="00BC4D6B" w:rsidRDefault="001670CB">
      <w:pPr>
        <w:ind w:right="-5" w:firstLine="709"/>
        <w:rPr>
          <w:color w:val="000000" w:themeColor="text1"/>
          <w:sz w:val="28"/>
          <w:szCs w:val="28"/>
        </w:rPr>
      </w:pPr>
      <w:r w:rsidRPr="00BC4D6B">
        <w:rPr>
          <w:color w:val="000000" w:themeColor="text1"/>
          <w:sz w:val="28"/>
          <w:szCs w:val="28"/>
        </w:rPr>
        <w:t xml:space="preserve">11.5 </w:t>
      </w:r>
      <w:r w:rsidR="003F4716" w:rsidRPr="00BC4D6B">
        <w:rPr>
          <w:color w:val="000000" w:themeColor="text1"/>
          <w:sz w:val="28"/>
          <w:szCs w:val="28"/>
        </w:rPr>
        <w:t>объем муниципального дорожного фонда городского округа Анадырь на 2020 год в сумме 2 958,1 тыс. рублей, на 2021 год в сумме 3 941,7 тыс. рублей, на 2022 год в сумме 3 908,8 тыс. рублей</w:t>
      </w:r>
      <w:r w:rsidRPr="00BC4D6B">
        <w:rPr>
          <w:color w:val="000000" w:themeColor="text1"/>
          <w:sz w:val="28"/>
          <w:szCs w:val="28"/>
        </w:rPr>
        <w:t>;</w:t>
      </w:r>
    </w:p>
    <w:p w:rsidR="0070612A" w:rsidRDefault="001670CB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11.6 предельный объем расходов на обслуживание муниципального долга городского округа Анадырь на 2020 год 0,0 тыс. рублей, на 2021 год 0,0 тыс. рублей, на 2022 год 0,0 тыс. рублей.</w:t>
      </w:r>
    </w:p>
    <w:p w:rsidR="0070612A" w:rsidRDefault="001670CB">
      <w:pPr>
        <w:suppressAutoHyphens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12. В целях обеспечения жизнедеятельности населения городского округа Анадырь, предоставить в 2020 году и в плановом периоде 2021 и 2022 годов </w:t>
      </w:r>
      <w:r>
        <w:rPr>
          <w:sz w:val="28"/>
          <w:szCs w:val="28"/>
        </w:rPr>
        <w:lastRenderedPageBreak/>
        <w:t>муниципальные преференции хозяйствующим субъектам в следующих случаях и формах:</w:t>
      </w:r>
    </w:p>
    <w:p w:rsidR="003F4716" w:rsidRDefault="001670CB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12.1 Муниципальному предприятию городского округа Анадырь «Городское коммунальное хозяйство» </w:t>
      </w:r>
      <w:r w:rsidR="003F4716">
        <w:rPr>
          <w:sz w:val="28"/>
          <w:szCs w:val="28"/>
        </w:rPr>
        <w:t>для организации транспортного обслуживания населения в границах городского округа Анадырь, в форме субсидий, в порядке, устанавливаемом Администрацией городского округа Анадырь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 на 2020 год в сумме 29 943,4 тыс. рублей, на 2021 год в сумме 29 943,4 тыс. рублей, на 2022 год в сумме 29 943,4 тыс. рублей;</w:t>
      </w:r>
    </w:p>
    <w:p w:rsidR="003F4716" w:rsidRDefault="003F4716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- на финансовое оздоровление предприятия, в форме субсидий, в порядке, устанавливаемом Администрацией городского округа Анадырь на 2020 год в сумме 80 000,0 тыс. рублей</w:t>
      </w:r>
    </w:p>
    <w:p w:rsidR="0070612A" w:rsidRDefault="003F4716" w:rsidP="003F4716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муниципальных преференций определяется объемом затрат необходимых для реализации мероприятия, и указан в приложении 17 к настоящему Решению. Выделение муниципальной преференции носит целевой характер и не может быть использовано на другие цели</w:t>
      </w:r>
      <w:r w:rsidR="001670CB">
        <w:rPr>
          <w:sz w:val="28"/>
          <w:szCs w:val="28"/>
        </w:rPr>
        <w:t>.</w:t>
      </w:r>
    </w:p>
    <w:p w:rsidR="0070612A" w:rsidRDefault="001670CB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 работ, услуг, предусмотренные мероприятиями муниципальных программ, предоставляются в порядке, установленном Администрацией городского округа Анадырь.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14. Утвердить источники финансирования дефицита бюджета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11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12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13 к настоящему Решению.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15. Утвердить программы муниципальных внутренних заимствований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2020 год согласно приложению 14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2021 год согласно приложению 15 к настоящему Решению;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16 к настоящему Решению.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 Оплата муниципальными учреждениями и органами местного самоуправления городского округа Анадырь муниципальных договоров (контрактов) в размере платежей за декабрь 2019 года осуществляется в пределах утвержденных им лимитов бюджетных обязательств 2020 года, за декабрь 2020 года осуществляется в пределах утвержденных им лимитов бюджетных обязательств 2021 года, за декабрь 2021 года осуществляется в пределах утвержденных им лимитов бюджетных обязательств 2022 года.</w:t>
      </w:r>
    </w:p>
    <w:p w:rsidR="0070612A" w:rsidRDefault="001670CB">
      <w:pPr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17. Установить, что органы местного самоуправления городского округа Анадырь и муниципальные учреждения, при заключении договоров (муниципальных контрактов) </w:t>
      </w:r>
      <w:r>
        <w:rPr>
          <w:sz w:val="28"/>
        </w:rPr>
        <w:t>о поставке товаров, выполнении работ и оказании услуг в пределах доведенных им лимитов бюджетных обязательств на 2020 год и на плановый период 2021 и 2022 годов вправе предусматривать авансовые платежи</w:t>
      </w:r>
      <w:r>
        <w:rPr>
          <w:sz w:val="28"/>
          <w:szCs w:val="28"/>
        </w:rPr>
        <w:t>:</w:t>
      </w:r>
    </w:p>
    <w:p w:rsidR="0070612A" w:rsidRDefault="001670CB">
      <w:pPr>
        <w:autoSpaceDE w:val="0"/>
        <w:autoSpaceDN w:val="0"/>
        <w:snapToGrid w:val="0"/>
        <w:ind w:firstLine="709"/>
        <w:rPr>
          <w:sz w:val="28"/>
        </w:rPr>
      </w:pPr>
      <w:r>
        <w:rPr>
          <w:sz w:val="28"/>
        </w:rPr>
        <w:lastRenderedPageBreak/>
        <w:t>1) в размере до 100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лимитов бюджетных обязательств, доведенных на соответствующий финансовый год, – по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 xml:space="preserve">ым контрактам) об оказании услуг связи, транспортных услуг, о подписке на печатные издания и об их приобретении, обучении на курсах повышения квалификации, приобретении авиабилетов, приобретении лекарственных препаратов, учебников, учебно-методического оборудования; </w:t>
      </w:r>
    </w:p>
    <w:p w:rsidR="0070612A" w:rsidRDefault="001670CB">
      <w:pPr>
        <w:snapToGrid w:val="0"/>
        <w:ind w:firstLine="709"/>
        <w:rPr>
          <w:sz w:val="28"/>
        </w:rPr>
      </w:pPr>
      <w:r>
        <w:rPr>
          <w:sz w:val="28"/>
        </w:rPr>
        <w:t>2) в размере до 30 процентов суммы договора (</w:t>
      </w:r>
      <w:r>
        <w:rPr>
          <w:sz w:val="28"/>
          <w:szCs w:val="28"/>
        </w:rPr>
        <w:t>муниципальн</w:t>
      </w:r>
      <w:r>
        <w:rPr>
          <w:sz w:val="28"/>
        </w:rPr>
        <w:t>ого контракта), но не более 30 процентов лимитов бюджетных обязательств, доведенных на соответствующий финансовый год, – по остальным договорам (</w:t>
      </w:r>
      <w:r>
        <w:rPr>
          <w:sz w:val="28"/>
          <w:szCs w:val="28"/>
        </w:rPr>
        <w:t>муниципальн</w:t>
      </w:r>
      <w:r>
        <w:rPr>
          <w:sz w:val="28"/>
        </w:rPr>
        <w:t>ым контрактам), если иное не предусмотрено законодательством Российской Федерации.</w:t>
      </w:r>
    </w:p>
    <w:p w:rsidR="0070612A" w:rsidRDefault="001670CB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18. Установить, что в 2020 году и плановом периоде 2021 и 2022 годов муниципальные унитарные предприятия городского округа Анадырь перечисляют в бюджет городского округа Анадырь прибыль, остающуюся после уплаты ими налогов, сборов и иных обязательных платежей по нормативу 1 (один) процент.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19. Установить, в соответствии с Бюджетным кодексом Российской Федерации, основания для внесения изменений в показатели сводной бюджетной росписи бюджета городского округа Анадырь без внесения изменений в настоящее Решение, связанные с особенностями исполнения бюджета городского округа Анадырь и (или) перераспределения бюджетных ассигнований между главными распорядителями средств бюджета городского округа Анадырь: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 в пределах, предусмотренных главным распорядителям средств бюджета городского округа Анадырь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группами видов расходов классификации расходов бюджетов; </w:t>
      </w:r>
    </w:p>
    <w:p w:rsidR="0070612A" w:rsidRDefault="001670CB">
      <w:pPr>
        <w:ind w:firstLine="709"/>
        <w:rPr>
          <w:sz w:val="28"/>
          <w:szCs w:val="28"/>
        </w:rPr>
      </w:pPr>
      <w:bookmarkStart w:id="0" w:name="sub_262"/>
      <w:r>
        <w:rPr>
          <w:sz w:val="28"/>
          <w:szCs w:val="28"/>
        </w:rPr>
        <w:t>2) перераспределение бюджетных ассигнований в связи с уточнением и (или) изменением классификации расходов бюджетов, классификации источников финансирования дефицитов бюджетов;</w:t>
      </w:r>
    </w:p>
    <w:bookmarkEnd w:id="0"/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на исполнение судебных решений по искам к муниципальному образованию - городскому округу Анадырь, удовлетворяемых за счет казны городского округа Анадырь;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на реализацию муниципальных программ по основаниям, предусмотренным законодательством Российской Федерации и нормативно-правовыми актами городского округа Анадырь;</w:t>
      </w:r>
    </w:p>
    <w:p w:rsidR="0070612A" w:rsidRDefault="001670C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перераспределение бюджетных ассигнований </w:t>
      </w:r>
      <w:bookmarkStart w:id="1" w:name="sub_16022"/>
      <w:r>
        <w:rPr>
          <w:sz w:val="28"/>
          <w:szCs w:val="28"/>
        </w:rPr>
        <w:t>в случае реорганизации и изменения типа муниципальных учреждений городского округа Анадырь;</w:t>
      </w:r>
    </w:p>
    <w:bookmarkEnd w:id="1"/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6) перераспределение средств, выделенных из резервного фонда Администрации городского округа Анадырь на непредвиденные расходы</w:t>
      </w:r>
      <w:r>
        <w:rPr>
          <w:sz w:val="28"/>
          <w:szCs w:val="28"/>
          <w:lang w:eastAsia="ru-RU"/>
        </w:rPr>
        <w:t xml:space="preserve"> и иным образом зарезервированных: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бюджетных ассигнований в объеме до 7 000,0 тыс. рублей, предусмотренных по подразделу «Резервные фонды» раздела «Общегосударственные вопросы» </w:t>
      </w:r>
      <w:r>
        <w:rPr>
          <w:sz w:val="28"/>
          <w:szCs w:val="28"/>
        </w:rPr>
        <w:lastRenderedPageBreak/>
        <w:t>классификации расходов бюджетов, на непредвиденные расходы за счет средств резервного фонда Администрации городского округа Анадырь;</w:t>
      </w:r>
    </w:p>
    <w:p w:rsidR="0070612A" w:rsidRPr="00AE5808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E5808">
        <w:rPr>
          <w:sz w:val="28"/>
          <w:szCs w:val="28"/>
        </w:rPr>
        <w:t xml:space="preserve">- </w:t>
      </w:r>
      <w:r w:rsidR="00E95D21" w:rsidRPr="00AE5808">
        <w:rPr>
          <w:sz w:val="28"/>
          <w:szCs w:val="28"/>
        </w:rPr>
        <w:t>бюджетных ассигнований в объеме до 2 212,0 тыс. рублей, предусмотренных по подразделу «Другие общегосударственные вопросы» раздела «Общегосударственные вопросы» классификации расходов бюджетов, на компенсацию расходов, связанных с переездом в соответствии с Решением Совета депутатов городского округа Анадырь от 5 марта 2015 года № 50 «Об утверждении Положения о некоторых гарантиях и компенсациях для лиц, работающих в организациях, финансируемых из бюджета городского округа Анадырь</w:t>
      </w:r>
      <w:r w:rsidRPr="00AE5808">
        <w:rPr>
          <w:sz w:val="28"/>
          <w:szCs w:val="28"/>
        </w:rPr>
        <w:t>.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Порядок использования (порядок принятия решений об использовании, о перераспределении) зарезервированных бюджетных ассигнований, указанных в подпункте 6 пункта 19 настоящего Решения, устанавливается Администрацией городского округа Анадырь.</w:t>
      </w:r>
    </w:p>
    <w:p w:rsidR="0070612A" w:rsidRDefault="001670CB">
      <w:pPr>
        <w:pStyle w:val="ConsPlusNormal"/>
        <w:ind w:firstLine="709"/>
      </w:pPr>
      <w:r>
        <w:t>20. Установить, что муниципальные гарантии городского округа Анадырь в валюте Российской Федерации в 2020 году и плановом периоде 2021 и 2022 годов не предоставляются.</w:t>
      </w:r>
    </w:p>
    <w:p w:rsidR="0070612A" w:rsidRDefault="001670C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21. Настоящее Решение подлежит опубликованию и вступает в силу с 1 января 2020 года.</w:t>
      </w:r>
    </w:p>
    <w:p w:rsidR="0070612A" w:rsidRDefault="001670CB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22. </w:t>
      </w:r>
      <w:r>
        <w:rPr>
          <w:bCs/>
          <w:sz w:val="28"/>
          <w:szCs w:val="28"/>
        </w:rPr>
        <w:t>Контроль за исполнением настоящего решения возложить на Управление финансов, экономики и имущественных отношений Администрации городского округа Анадырь (</w:t>
      </w:r>
      <w:proofErr w:type="spellStart"/>
      <w:r>
        <w:rPr>
          <w:bCs/>
          <w:sz w:val="28"/>
          <w:szCs w:val="28"/>
        </w:rPr>
        <w:t>Тюнягину</w:t>
      </w:r>
      <w:proofErr w:type="spellEnd"/>
      <w:r>
        <w:rPr>
          <w:bCs/>
          <w:sz w:val="28"/>
          <w:szCs w:val="28"/>
        </w:rPr>
        <w:t xml:space="preserve"> Ю.И.).</w:t>
      </w:r>
    </w:p>
    <w:p w:rsidR="0070612A" w:rsidRDefault="0070612A">
      <w:pPr>
        <w:ind w:firstLine="709"/>
        <w:rPr>
          <w:bCs/>
          <w:sz w:val="28"/>
          <w:szCs w:val="28"/>
        </w:rPr>
      </w:pPr>
    </w:p>
    <w:p w:rsidR="0070612A" w:rsidRDefault="0070612A">
      <w:pPr>
        <w:ind w:firstLine="709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612A">
        <w:tc>
          <w:tcPr>
            <w:tcW w:w="4927" w:type="dxa"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городского округа</w:t>
            </w:r>
          </w:p>
        </w:tc>
        <w:tc>
          <w:tcPr>
            <w:tcW w:w="4927" w:type="dxa"/>
          </w:tcPr>
          <w:p w:rsidR="0070612A" w:rsidRDefault="00167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Совета депутатов</w:t>
            </w:r>
          </w:p>
        </w:tc>
      </w:tr>
      <w:tr w:rsidR="0070612A">
        <w:tc>
          <w:tcPr>
            <w:tcW w:w="4927" w:type="dxa"/>
          </w:tcPr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_________________Л.А. Николаев</w:t>
            </w:r>
          </w:p>
        </w:tc>
        <w:tc>
          <w:tcPr>
            <w:tcW w:w="4927" w:type="dxa"/>
          </w:tcPr>
          <w:p w:rsidR="0070612A" w:rsidRDefault="0070612A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70612A" w:rsidRDefault="00167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 В.А. Тюхтий</w:t>
            </w:r>
          </w:p>
        </w:tc>
      </w:tr>
      <w:tr w:rsidR="0070612A">
        <w:tc>
          <w:tcPr>
            <w:tcW w:w="4927" w:type="dxa"/>
          </w:tcPr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70612A">
            <w:pPr>
              <w:rPr>
                <w:b/>
                <w:bCs/>
                <w:sz w:val="36"/>
                <w:szCs w:val="36"/>
              </w:rPr>
            </w:pP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Анадырь</w:t>
            </w: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декабря 2019 года</w:t>
            </w:r>
          </w:p>
          <w:p w:rsidR="0070612A" w:rsidRDefault="00167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26</w:t>
            </w:r>
          </w:p>
          <w:p w:rsidR="0070612A" w:rsidRDefault="0070612A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0612A" w:rsidRDefault="0070612A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</w:tr>
    </w:tbl>
    <w:p w:rsidR="0070612A" w:rsidRDefault="001670CB">
      <w:r>
        <w:br w:type="page"/>
      </w:r>
    </w:p>
    <w:p w:rsidR="00E95D21" w:rsidRDefault="00E95D21" w:rsidP="00E95D21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E95D21" w:rsidRDefault="00E95D21" w:rsidP="00E95D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E95D21" w:rsidRDefault="00E95D21" w:rsidP="00E95D21"/>
    <w:p w:rsidR="00E95D21" w:rsidRDefault="00E95D21" w:rsidP="00E95D21"/>
    <w:p w:rsidR="00E95D21" w:rsidRDefault="00E95D21" w:rsidP="00E95D21"/>
    <w:p w:rsidR="00E95D21" w:rsidRDefault="00E95D21" w:rsidP="00E95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</w:t>
      </w:r>
    </w:p>
    <w:p w:rsidR="00E95D21" w:rsidRDefault="00E95D21" w:rsidP="00E95D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городского округа Анадырь </w:t>
      </w:r>
    </w:p>
    <w:p w:rsidR="00E95D21" w:rsidRDefault="00E95D21" w:rsidP="00E95D21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5103"/>
      </w:tblGrid>
      <w:tr w:rsidR="00E95D21" w:rsidTr="00AB5EF1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главного администратора доходов бюджета городского округа Анадырь</w:t>
            </w:r>
          </w:p>
        </w:tc>
      </w:tr>
      <w:tr w:rsidR="00E95D21" w:rsidTr="00AB5EF1">
        <w:trPr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главного </w:t>
            </w:r>
          </w:p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доходов бюджета </w:t>
            </w:r>
          </w:p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городского округа Анадырь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1" w:rsidRDefault="00E95D21" w:rsidP="00AB5EF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E95D21" w:rsidRDefault="00E95D21" w:rsidP="00E95D21">
      <w:pPr>
        <w:jc w:val="center"/>
        <w:rPr>
          <w:b/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977"/>
        <w:gridCol w:w="5103"/>
      </w:tblGrid>
      <w:tr w:rsidR="00E95D21" w:rsidTr="00AB5EF1">
        <w:trPr>
          <w:trHeight w:val="311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1 11 01040 04 0000 120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1 11 02032 04 0000 120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1 11 02084 04 0000 120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1 11 05312 04 0000 120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1 14 01040 04 0000 130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1 14 02042 04 0000 440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1 14 02043 04 0000 410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1 14 02043 04 0000 440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1 14 02048 04 0000 410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1 14 03040 04 0000 410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1 14 03040 04 0000 440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1 14 06024 04 0000 430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штрафы, неустойки, пени, уплаченные в соответствии с законом </w:t>
            </w:r>
            <w:r>
              <w:rPr>
                <w:sz w:val="28"/>
                <w:szCs w:val="28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городских округов на выравнивание бюджетной </w:t>
            </w:r>
            <w:r>
              <w:rPr>
                <w:sz w:val="28"/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95D21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2 02 25097 04 0000 150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E95D21" w:rsidRDefault="00E95D2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jc w:val="center"/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jc w:val="center"/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202 25304 04 0000 150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</w:t>
            </w:r>
            <w:r>
              <w:rPr>
                <w:sz w:val="28"/>
                <w:szCs w:val="28"/>
                <w:lang w:val="en-US"/>
              </w:rPr>
              <w:t>303</w:t>
            </w:r>
            <w:r>
              <w:rPr>
                <w:sz w:val="28"/>
                <w:szCs w:val="28"/>
              </w:rPr>
              <w:t xml:space="preserve">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</w:t>
            </w:r>
            <w:r>
              <w:rPr>
                <w:sz w:val="26"/>
                <w:szCs w:val="26"/>
                <w:lang w:val="en-US"/>
              </w:rPr>
              <w:t>9999</w:t>
            </w:r>
            <w:r>
              <w:rPr>
                <w:sz w:val="26"/>
                <w:szCs w:val="26"/>
              </w:rPr>
              <w:t xml:space="preserve">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Pr="000F3E6B" w:rsidRDefault="000F3E6B" w:rsidP="000F3E6B">
            <w:pPr>
              <w:rPr>
                <w:sz w:val="28"/>
                <w:szCs w:val="28"/>
              </w:rPr>
            </w:pPr>
            <w:r w:rsidRPr="000F3E6B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2 08 04000 04 0000 150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sz w:val="28"/>
                <w:szCs w:val="28"/>
              </w:rPr>
              <w:lastRenderedPageBreak/>
              <w:t>назначение, прошлых лет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2 19 35930 04 0000 150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государственную регистрацию актов гражданского состояния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1 08 07150 01 0000 110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1 11 09044 04 0000 120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</w:t>
            </w:r>
            <w:r>
              <w:rPr>
                <w:sz w:val="28"/>
                <w:szCs w:val="28"/>
              </w:rPr>
              <w:lastRenderedPageBreak/>
              <w:t>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1 16 01053 01 0000 140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1 17 05040 04 0000 180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2 18 04010 04 0000 150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hideMark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2 18 04030 04 0000 150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городского округа Анадырь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F3E6B" w:rsidTr="00AB5EF1">
        <w:trPr>
          <w:trHeight w:val="311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1 16 10100 04 0000 140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</w:tcPr>
          <w:p w:rsidR="000F3E6B" w:rsidRDefault="000F3E6B" w:rsidP="000F3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2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right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кодов видов источников финансирования дефицита бюджета, главными администраторами которых являются органы местного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городского округа Анадырь</w:t>
      </w:r>
    </w:p>
    <w:p w:rsidR="0070612A" w:rsidRDefault="0070612A">
      <w:pPr>
        <w:rPr>
          <w:sz w:val="2"/>
          <w:szCs w:val="2"/>
        </w:rPr>
      </w:pPr>
    </w:p>
    <w:p w:rsidR="0070612A" w:rsidRDefault="0070612A">
      <w:pPr>
        <w:rPr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70612A">
        <w:tc>
          <w:tcPr>
            <w:tcW w:w="4786" w:type="dxa"/>
            <w:gridSpan w:val="2"/>
          </w:tcPr>
          <w:p w:rsidR="0070612A" w:rsidRDefault="00167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городского округа Анадырь</w:t>
            </w:r>
          </w:p>
        </w:tc>
      </w:tr>
      <w:tr w:rsidR="0070612A">
        <w:tc>
          <w:tcPr>
            <w:tcW w:w="1668" w:type="dxa"/>
          </w:tcPr>
          <w:p w:rsidR="0070612A" w:rsidRDefault="001670CB">
            <w:pPr>
              <w:ind w:right="-19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администратора  источников</w:t>
            </w:r>
          </w:p>
        </w:tc>
        <w:tc>
          <w:tcPr>
            <w:tcW w:w="3118" w:type="dxa"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 дефицита бюджета городского округа Анадырь</w:t>
            </w:r>
          </w:p>
        </w:tc>
        <w:tc>
          <w:tcPr>
            <w:tcW w:w="4961" w:type="dxa"/>
            <w:vMerge/>
          </w:tcPr>
          <w:p w:rsidR="0070612A" w:rsidRDefault="007061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612A" w:rsidRDefault="0070612A">
      <w:pPr>
        <w:rPr>
          <w:sz w:val="2"/>
          <w:szCs w:val="2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4961"/>
      </w:tblGrid>
      <w:tr w:rsidR="0070612A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ind w:firstLine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612A">
        <w:trPr>
          <w:trHeight w:val="1305"/>
        </w:trPr>
        <w:tc>
          <w:tcPr>
            <w:tcW w:w="1668" w:type="dxa"/>
            <w:tcBorders>
              <w:top w:val="single" w:sz="4" w:space="0" w:color="auto"/>
            </w:tcBorders>
            <w:noWrap/>
            <w:hideMark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noWrap/>
            <w:hideMark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hideMark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</w:tr>
      <w:tr w:rsidR="0070612A">
        <w:trPr>
          <w:trHeight w:val="918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0612A">
        <w:trPr>
          <w:trHeight w:val="932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0612A">
        <w:trPr>
          <w:trHeight w:val="123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0612A">
        <w:trPr>
          <w:trHeight w:val="1206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0612A">
        <w:trPr>
          <w:trHeight w:val="885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01 05 02 01 04 0000 510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70612A">
        <w:trPr>
          <w:trHeight w:val="915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01 05 02 01 04 0000 610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70612A">
        <w:trPr>
          <w:trHeight w:val="941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01 06 01 00 00 0000 630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70612A">
        <w:trPr>
          <w:trHeight w:val="13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01 06 01 00 04 0000 630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01 06 06 00 04 0000 710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прочих источников внутреннего финансирования дефицитов бюджетов городских округов</w:t>
            </w:r>
          </w:p>
        </w:tc>
      </w:tr>
      <w:tr w:rsidR="0070612A">
        <w:trPr>
          <w:trHeight w:val="96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01 06 06 00 04 0000 810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городских округов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  <w:hideMark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3118" w:type="dxa"/>
            <w:noWrap/>
            <w:hideMark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  <w:hideMark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городского округа Анадырь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3118" w:type="dxa"/>
            <w:noWrap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70612A">
        <w:trPr>
          <w:trHeight w:val="720"/>
        </w:trPr>
        <w:tc>
          <w:tcPr>
            <w:tcW w:w="1668" w:type="dxa"/>
            <w:noWrap/>
          </w:tcPr>
          <w:p w:rsidR="0070612A" w:rsidRDefault="001670CB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3118" w:type="dxa"/>
            <w:noWrap/>
          </w:tcPr>
          <w:p w:rsidR="0070612A" w:rsidRDefault="00167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961" w:type="dxa"/>
          </w:tcPr>
          <w:p w:rsidR="0070612A" w:rsidRDefault="001670CB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городского округа Анадырь</w:t>
            </w:r>
          </w:p>
        </w:tc>
      </w:tr>
    </w:tbl>
    <w:p w:rsidR="0070612A" w:rsidRDefault="0070612A">
      <w:pPr>
        <w:rPr>
          <w:b/>
          <w:sz w:val="28"/>
          <w:szCs w:val="28"/>
        </w:rPr>
      </w:pP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EF1" w:rsidRDefault="00AB5EF1" w:rsidP="00AB5EF1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3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AB5EF1" w:rsidRDefault="00AB5EF1" w:rsidP="00AB5EF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AB5EF1" w:rsidRDefault="00AB5EF1" w:rsidP="00AB5EF1">
      <w:pPr>
        <w:jc w:val="center"/>
        <w:rPr>
          <w:b/>
          <w:sz w:val="28"/>
          <w:szCs w:val="28"/>
        </w:rPr>
      </w:pPr>
    </w:p>
    <w:p w:rsidR="00AB5EF1" w:rsidRDefault="00AB5EF1" w:rsidP="00AB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администраторов доходов бюджета городского округа Анадырь - территориальных органов (подразделений) федеральных органов государственной власти в соответствии с законодательством </w:t>
      </w:r>
    </w:p>
    <w:p w:rsidR="00AB5EF1" w:rsidRDefault="00AB5EF1" w:rsidP="00AB5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B5EF1" w:rsidRDefault="00AB5EF1" w:rsidP="00AB5EF1">
      <w:pPr>
        <w:rPr>
          <w:b/>
          <w:sz w:val="2"/>
          <w:szCs w:val="2"/>
        </w:rPr>
      </w:pPr>
    </w:p>
    <w:p w:rsidR="00AB5EF1" w:rsidRDefault="00AB5EF1" w:rsidP="00AB5EF1">
      <w:pPr>
        <w:jc w:val="right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976"/>
        <w:gridCol w:w="5670"/>
      </w:tblGrid>
      <w:tr w:rsidR="00AB5EF1" w:rsidTr="00AB5EF1">
        <w:trPr>
          <w:trHeight w:val="3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AB5EF1" w:rsidTr="00AB5EF1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ind w:right="-10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доходов бюджета </w:t>
            </w:r>
          </w:p>
          <w:p w:rsidR="00AB5EF1" w:rsidRDefault="00AB5EF1" w:rsidP="00AB5EF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городского округа Анадырь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F1" w:rsidRDefault="00AB5EF1" w:rsidP="00AB5EF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B5EF1" w:rsidRDefault="00AB5EF1" w:rsidP="00AB5EF1">
      <w:pPr>
        <w:rPr>
          <w:b/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5670"/>
      </w:tblGrid>
      <w:tr w:rsidR="00AB5EF1" w:rsidTr="00AB5EF1">
        <w:trPr>
          <w:trHeight w:val="28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Северо-Восточное межрегиональное управление Федеральной службы по надзору в сфере природопользования (Северо-Восточное межрегиональное управление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Росприроднадзора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1 12 01030 01 0000 120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AB5EF1" w:rsidRDefault="00AB5EF1" w:rsidP="00AB5E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</w:tcPr>
          <w:p w:rsidR="00AB5EF1" w:rsidRDefault="00AB5EF1" w:rsidP="00AB5E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B5EF1" w:rsidRDefault="00AB5EF1" w:rsidP="00AB5EF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Камчатскому краю и Чукотскому автономному округу</w:t>
            </w:r>
          </w:p>
        </w:tc>
      </w:tr>
      <w:tr w:rsidR="00AB5EF1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1 16 11050 01 0000 140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AB5EF1" w:rsidRDefault="00AB5EF1" w:rsidP="00AB5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Федерального казначейства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>
              <w:rPr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Дальневосточное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Межрегиональное управление Федеральной службы по регулированию алкогольного рынка по Дальневосточному федеральному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sz w:val="28"/>
                <w:szCs w:val="28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161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антимонопольной службы России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МЧС России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1 16 01113 01 0000 140 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1 16 01203 01 0000 140 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44B0B" w:rsidTr="00AB5EF1">
        <w:trPr>
          <w:trHeight w:val="449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Управление Федеральной службы войск национальной гвардии Российской Федерации по Чукотскому автономному округу 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налоговой службы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4B0B" w:rsidTr="00AB5EF1">
        <w:trPr>
          <w:trHeight w:val="273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44B0B" w:rsidTr="00AB5EF1">
        <w:trPr>
          <w:trHeight w:val="346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1 05 01021 01 0000 110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1 05 01050 01 0000 110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944B0B" w:rsidTr="00AB5EF1">
        <w:trPr>
          <w:trHeight w:val="293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944B0B" w:rsidTr="00AB5EF1">
        <w:trPr>
          <w:trHeight w:val="384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44B0B" w:rsidTr="00AB5EF1">
        <w:trPr>
          <w:trHeight w:val="289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1 06 06032 04 0000 110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1 06 06042 04 0000 110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1 16 01151 01 0000 140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1 16 05160 01 0000 140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1 16 10129 01 0000 140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188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Министерства внутренних дел Российской Федерации по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334"/>
        </w:trPr>
        <w:tc>
          <w:tcPr>
            <w:tcW w:w="960" w:type="dxa"/>
            <w:tcBorders>
              <w:top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3024" w:type="dxa"/>
            <w:tcBorders>
              <w:top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hideMark/>
          </w:tcPr>
          <w:p w:rsidR="00944B0B" w:rsidRDefault="00D471B7" w:rsidP="00944B0B">
            <w:pPr>
              <w:rPr>
                <w:b/>
                <w:bCs/>
                <w:sz w:val="28"/>
                <w:szCs w:val="28"/>
              </w:rPr>
            </w:pPr>
            <w:r w:rsidRPr="00D471B7">
              <w:rPr>
                <w:b/>
                <w:bCs/>
                <w:sz w:val="28"/>
                <w:szCs w:val="28"/>
              </w:rPr>
              <w:t>Управление Федеральной службы судебных приставов по Камчатскому краю и Чукотскому автономному округу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514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Прокуратура Чукотского автономного округа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999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</w:tr>
      <w:tr w:rsidR="00944B0B" w:rsidTr="00AB5EF1">
        <w:trPr>
          <w:trHeight w:val="625"/>
        </w:trPr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3024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1 16 10123 01 0000 140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944B0B" w:rsidRDefault="00944B0B" w:rsidP="00944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B5EF1" w:rsidRDefault="00AB5EF1" w:rsidP="00AB5EF1">
      <w:pPr>
        <w:rPr>
          <w:sz w:val="28"/>
          <w:szCs w:val="28"/>
        </w:rPr>
      </w:pPr>
    </w:p>
    <w:p w:rsidR="00AB5EF1" w:rsidRDefault="00AB5EF1" w:rsidP="00AB5EF1">
      <w:pPr>
        <w:rPr>
          <w:sz w:val="28"/>
          <w:szCs w:val="28"/>
        </w:rPr>
      </w:pPr>
      <w:r>
        <w:rPr>
          <w:sz w:val="28"/>
          <w:szCs w:val="28"/>
        </w:rPr>
        <w:t xml:space="preserve">* 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rPr>
          <w:sz w:val="28"/>
          <w:szCs w:val="28"/>
        </w:rPr>
        <w:t>группировочном</w:t>
      </w:r>
      <w:proofErr w:type="spellEnd"/>
      <w:r>
        <w:rPr>
          <w:sz w:val="28"/>
          <w:szCs w:val="28"/>
        </w:rPr>
        <w:t xml:space="preserve"> коде бюджетной классификации</w:t>
      </w:r>
    </w:p>
    <w:p w:rsidR="00AB5EF1" w:rsidRDefault="00AB5EF1" w:rsidP="00AB5EF1">
      <w:pPr>
        <w:rPr>
          <w:sz w:val="28"/>
          <w:szCs w:val="28"/>
        </w:rPr>
      </w:pPr>
      <w:r>
        <w:rPr>
          <w:sz w:val="28"/>
          <w:szCs w:val="28"/>
        </w:rPr>
        <w:t xml:space="preserve">** в части зачислений в бюджет городского округа Анадырь Территориальный орган Федеральной службы государственной статистики по Чукотскому автономному округу. </w:t>
      </w:r>
    </w:p>
    <w:p w:rsidR="0070612A" w:rsidRDefault="0070612A">
      <w:pPr>
        <w:rPr>
          <w:sz w:val="28"/>
          <w:szCs w:val="28"/>
        </w:rPr>
      </w:pP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t xml:space="preserve">* 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rPr>
          <w:sz w:val="28"/>
          <w:szCs w:val="28"/>
        </w:rPr>
        <w:t>группировочном</w:t>
      </w:r>
      <w:proofErr w:type="spellEnd"/>
      <w:r>
        <w:rPr>
          <w:sz w:val="28"/>
          <w:szCs w:val="28"/>
        </w:rPr>
        <w:t xml:space="preserve"> коде бюджетной классификации</w:t>
      </w:r>
    </w:p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t>** в части зачислений в бюджет городского округа Анадырь Территориальный орган Федеральной службы государственной статистики по Чукотскому автономному округу</w:t>
      </w:r>
      <w:r>
        <w:rPr>
          <w:sz w:val="28"/>
          <w:szCs w:val="28"/>
        </w:rPr>
        <w:br w:type="page"/>
      </w:r>
    </w:p>
    <w:p w:rsidR="00D471B7" w:rsidRPr="00C43739" w:rsidRDefault="00D471B7" w:rsidP="00D471B7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4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D471B7" w:rsidRPr="00C43739" w:rsidRDefault="00D471B7" w:rsidP="00D471B7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  <w:r w:rsidRPr="00C43739">
        <w:rPr>
          <w:b/>
          <w:sz w:val="26"/>
          <w:szCs w:val="26"/>
        </w:rPr>
        <w:t>Перечень администраторов доходов бюджета городского округа Анадырь - органов государственной власти Чукотского автономного округа в соответствии с законодательством Российской Федерации</w:t>
      </w:r>
    </w:p>
    <w:p w:rsidR="00D471B7" w:rsidRPr="00C43739" w:rsidRDefault="00D471B7" w:rsidP="00D471B7">
      <w:pPr>
        <w:jc w:val="center"/>
        <w:rPr>
          <w:b/>
          <w:sz w:val="26"/>
          <w:szCs w:val="26"/>
        </w:rPr>
      </w:pPr>
    </w:p>
    <w:p w:rsidR="00D471B7" w:rsidRPr="00C43739" w:rsidRDefault="00D471B7" w:rsidP="00D471B7">
      <w:pPr>
        <w:rPr>
          <w:sz w:val="26"/>
          <w:szCs w:val="26"/>
        </w:rPr>
      </w:pPr>
    </w:p>
    <w:tbl>
      <w:tblPr>
        <w:tblW w:w="94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2"/>
        <w:gridCol w:w="3063"/>
        <w:gridCol w:w="4541"/>
      </w:tblGrid>
      <w:tr w:rsidR="00D471B7" w:rsidRPr="00C43739" w:rsidTr="00221E19">
        <w:trPr>
          <w:trHeight w:val="765"/>
        </w:trPr>
        <w:tc>
          <w:tcPr>
            <w:tcW w:w="4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 администратора доходов бюджета городского округа Анадырь</w:t>
            </w:r>
          </w:p>
        </w:tc>
      </w:tr>
      <w:tr w:rsidR="00D471B7" w:rsidRPr="00C43739" w:rsidTr="00D471B7">
        <w:trPr>
          <w:trHeight w:val="1141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ind w:right="-102"/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администратора доходов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1B7" w:rsidRPr="00C43739" w:rsidRDefault="00D471B7" w:rsidP="00221E19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доходов бюджета городского округа Анадырь</w:t>
            </w:r>
          </w:p>
        </w:tc>
        <w:tc>
          <w:tcPr>
            <w:tcW w:w="454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1B7" w:rsidRPr="00C43739" w:rsidRDefault="00D471B7" w:rsidP="00221E19">
            <w:pPr>
              <w:rPr>
                <w:sz w:val="26"/>
                <w:szCs w:val="26"/>
                <w:lang w:eastAsia="ru-RU"/>
              </w:rPr>
            </w:pP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1 16 01053 01 0000 140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1 16 01063 01 0000 140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1 16 01073 01 0000 140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lastRenderedPageBreak/>
              <w:t>903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1 16 01203 01 0000 140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903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906</w:t>
            </w:r>
          </w:p>
        </w:tc>
        <w:tc>
          <w:tcPr>
            <w:tcW w:w="3063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6"/>
                <w:szCs w:val="26"/>
              </w:rPr>
            </w:pPr>
          </w:p>
        </w:tc>
        <w:tc>
          <w:tcPr>
            <w:tcW w:w="4541" w:type="dxa"/>
            <w:noWrap/>
            <w:hideMark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сельского хозяйства и продовольствия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906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ascii="Calibri" w:eastAsiaTheme="minorHAnsi" w:hAnsi="Calibri" w:cs="Calibri"/>
                <w:sz w:val="26"/>
                <w:szCs w:val="26"/>
              </w:rPr>
            </w:pP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Департамент природных ресурсов и экологии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1 16 01082 01 0000 140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916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C43739">
              <w:rPr>
                <w:rFonts w:eastAsiaTheme="minorHAnsi"/>
                <w:sz w:val="26"/>
                <w:szCs w:val="26"/>
              </w:rPr>
              <w:lastRenderedPageBreak/>
              <w:t>муниципального образования по нормативам, действовавшим в 2019 году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lastRenderedPageBreak/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bCs/>
                <w:sz w:val="26"/>
                <w:szCs w:val="26"/>
              </w:rPr>
            </w:pPr>
            <w:r w:rsidRPr="00C43739">
              <w:rPr>
                <w:rFonts w:eastAsiaTheme="minorHAnsi"/>
                <w:b/>
                <w:bCs/>
                <w:sz w:val="26"/>
                <w:szCs w:val="26"/>
              </w:rPr>
              <w:t>Управление по обеспечению деятельности мировых судей и юридических консультаций Чукотского автономного округа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1 16 01083 01 0000 140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1 16 01143 01 0000 140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1 16 01193 01 0000 140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1 16 01203 01 0000 140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 xml:space="preserve">Административные штрафы, установленные Главой 20 Кодекса Российской Федерации об </w:t>
            </w:r>
            <w:r w:rsidRPr="00C43739">
              <w:rPr>
                <w:rFonts w:eastAsiaTheme="minorHAnsi"/>
                <w:sz w:val="26"/>
                <w:szCs w:val="26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471B7" w:rsidRPr="00C43739" w:rsidTr="00D471B7">
        <w:trPr>
          <w:trHeight w:val="20"/>
        </w:trPr>
        <w:tc>
          <w:tcPr>
            <w:tcW w:w="1882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lastRenderedPageBreak/>
              <w:t>919</w:t>
            </w:r>
          </w:p>
        </w:tc>
        <w:tc>
          <w:tcPr>
            <w:tcW w:w="3063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1 16 10123 01 0000 140</w:t>
            </w:r>
          </w:p>
        </w:tc>
        <w:tc>
          <w:tcPr>
            <w:tcW w:w="4541" w:type="dxa"/>
            <w:noWrap/>
          </w:tcPr>
          <w:p w:rsidR="00D471B7" w:rsidRPr="00C43739" w:rsidRDefault="00D471B7" w:rsidP="00221E1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</w:rPr>
            </w:pPr>
            <w:r w:rsidRPr="00C43739">
              <w:rPr>
                <w:rFonts w:eastAsiaTheme="minorHAnsi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>Приложение 5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center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2020 год</w:t>
      </w:r>
    </w:p>
    <w:p w:rsidR="0070612A" w:rsidRDefault="0070612A">
      <w:pPr>
        <w:jc w:val="center"/>
        <w:rPr>
          <w:b/>
          <w:sz w:val="28"/>
          <w:szCs w:val="28"/>
        </w:rPr>
      </w:pPr>
    </w:p>
    <w:p w:rsidR="0070612A" w:rsidRDefault="0070612A">
      <w:pPr>
        <w:rPr>
          <w:b/>
          <w:sz w:val="2"/>
          <w:szCs w:val="2"/>
        </w:rPr>
      </w:pPr>
    </w:p>
    <w:tbl>
      <w:tblPr>
        <w:tblW w:w="9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820"/>
        <w:gridCol w:w="1886"/>
      </w:tblGrid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</w:tbl>
    <w:p w:rsidR="0070612A" w:rsidRDefault="0070612A">
      <w:pPr>
        <w:rPr>
          <w:sz w:val="6"/>
          <w:szCs w:val="6"/>
        </w:rPr>
      </w:pPr>
    </w:p>
    <w:tbl>
      <w:tblPr>
        <w:tblW w:w="9796" w:type="dxa"/>
        <w:tblInd w:w="-147" w:type="dxa"/>
        <w:tblLook w:val="04A0" w:firstRow="1" w:lastRow="0" w:firstColumn="1" w:lastColumn="0" w:noHBand="0" w:noVBand="1"/>
      </w:tblPr>
      <w:tblGrid>
        <w:gridCol w:w="3090"/>
        <w:gridCol w:w="4820"/>
        <w:gridCol w:w="1886"/>
      </w:tblGrid>
      <w:tr w:rsidR="0070612A">
        <w:trPr>
          <w:trHeight w:val="113"/>
          <w:tblHeader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C4D6B" w:rsidRPr="00BC4D6B" w:rsidRDefault="00BC4D6B" w:rsidP="00BC4D6B">
            <w:pPr>
              <w:jc w:val="right"/>
              <w:rPr>
                <w:sz w:val="28"/>
                <w:szCs w:val="28"/>
              </w:rPr>
            </w:pPr>
            <w:r w:rsidRPr="00BC4D6B">
              <w:rPr>
                <w:sz w:val="28"/>
                <w:szCs w:val="28"/>
              </w:rPr>
              <w:t>735 476,5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523 634,2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523 634,2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514 210,0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7 627,2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2 958,1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2 958,1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1 177,9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1 03 02232 01 0000 110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57F2">
              <w:rPr>
                <w:sz w:val="28"/>
                <w:szCs w:val="28"/>
              </w:rPr>
              <w:t>инжекторных</w:t>
            </w:r>
            <w:proofErr w:type="spellEnd"/>
            <w:r w:rsidRPr="001457F2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1 519,9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1 03 02252 01 0000 110</w:t>
            </w:r>
          </w:p>
        </w:tc>
        <w:tc>
          <w:tcPr>
            <w:tcW w:w="4820" w:type="dxa"/>
            <w:shd w:val="clear" w:color="auto" w:fill="auto"/>
          </w:tcPr>
          <w:p w:rsidR="001457F2" w:rsidRDefault="001457F2">
            <w:pPr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-196,8</w:t>
            </w:r>
          </w:p>
        </w:tc>
      </w:tr>
      <w:tr w:rsidR="001457F2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1457F2" w:rsidRPr="001457F2" w:rsidRDefault="001457F2">
            <w:pPr>
              <w:rPr>
                <w:bCs/>
                <w:sz w:val="28"/>
                <w:szCs w:val="28"/>
              </w:rPr>
            </w:pPr>
            <w:r w:rsidRPr="001457F2">
              <w:rPr>
                <w:bCs/>
                <w:sz w:val="28"/>
                <w:szCs w:val="28"/>
              </w:rPr>
              <w:t>1 03 02262 01 0000 110</w:t>
            </w:r>
          </w:p>
        </w:tc>
        <w:tc>
          <w:tcPr>
            <w:tcW w:w="4820" w:type="dxa"/>
            <w:shd w:val="clear" w:color="auto" w:fill="auto"/>
          </w:tcPr>
          <w:p w:rsidR="001457F2" w:rsidRPr="001457F2" w:rsidRDefault="001457F2">
            <w:pPr>
              <w:rPr>
                <w:bCs/>
                <w:sz w:val="28"/>
                <w:szCs w:val="28"/>
              </w:rPr>
            </w:pPr>
            <w:r w:rsidRPr="001457F2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886" w:type="dxa"/>
            <w:shd w:val="clear" w:color="auto" w:fill="auto"/>
          </w:tcPr>
          <w:p w:rsidR="001457F2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84 111,0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1457F2" w:rsidRPr="001457F2" w:rsidRDefault="001457F2" w:rsidP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57 651,0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1457F2" w:rsidRPr="001457F2" w:rsidRDefault="001457F2" w:rsidP="001457F2">
            <w:pPr>
              <w:jc w:val="right"/>
              <w:rPr>
                <w:sz w:val="28"/>
                <w:szCs w:val="28"/>
              </w:rPr>
            </w:pPr>
            <w:r w:rsidRPr="001457F2">
              <w:rPr>
                <w:sz w:val="28"/>
                <w:szCs w:val="28"/>
              </w:rPr>
              <w:t>48 149,3</w:t>
            </w:r>
          </w:p>
          <w:p w:rsidR="0070612A" w:rsidRDefault="0070612A">
            <w:pPr>
              <w:jc w:val="right"/>
              <w:rPr>
                <w:sz w:val="28"/>
                <w:szCs w:val="28"/>
              </w:rPr>
            </w:pP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48 149,3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457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9 501,7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1 05 01021 01 0000 110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9 501,7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21 580,0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bottom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vAlign w:val="bottom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1 05 04000 02 0000 110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16 034,9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1 313,0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1 313,0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14 721,9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12 165,9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2 579,0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1 08 07150 01 0000 110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85 174,3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85 174,3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11 225,9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4 055,1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1 11 05024 04 0000 120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4 055,1</w:t>
            </w:r>
          </w:p>
        </w:tc>
      </w:tr>
      <w:tr w:rsidR="00DA1530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DA1530" w:rsidRPr="00DA1530" w:rsidRDefault="00DA1530" w:rsidP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1 11 05030 00 0000 120</w:t>
            </w:r>
          </w:p>
          <w:p w:rsidR="00DA1530" w:rsidRDefault="00DA1530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6" w:type="dxa"/>
            <w:shd w:val="clear" w:color="auto" w:fill="auto"/>
          </w:tcPr>
          <w:p w:rsidR="00DA1530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DA1530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1 11 05034 04 0000 120</w:t>
            </w:r>
          </w:p>
        </w:tc>
        <w:tc>
          <w:tcPr>
            <w:tcW w:w="4820" w:type="dxa"/>
            <w:shd w:val="clear" w:color="auto" w:fill="auto"/>
          </w:tcPr>
          <w:p w:rsidR="00DA1530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</w:tcPr>
          <w:p w:rsidR="00DA1530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69 739,3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69 739,3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DA1530" w:rsidRPr="00DA1530" w:rsidRDefault="00DA1530" w:rsidP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lastRenderedPageBreak/>
              <w:t>1 11 05324 04 0000 120</w:t>
            </w:r>
          </w:p>
          <w:p w:rsidR="0070612A" w:rsidRDefault="0070612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1 13 00000 00 0000 000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1 102,7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1 102,7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1 14 06024 04 0000 430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14 099,0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3 944,3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1 16 10100 04 0000 140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DA1530">
            <w:pPr>
              <w:rPr>
                <w:sz w:val="28"/>
                <w:szCs w:val="28"/>
              </w:rPr>
            </w:pPr>
            <w:r w:rsidRPr="00DA1530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DA15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1 16 10123 01 0000 140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3 915,3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1 188 676,5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1 188 651,2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241 285,2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2 02 15001 00 0000 150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36 025,2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36 025,2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2 02 15002 00 0000 150</w:t>
            </w:r>
          </w:p>
        </w:tc>
        <w:tc>
          <w:tcPr>
            <w:tcW w:w="482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86" w:type="dxa"/>
            <w:shd w:val="clear" w:color="auto" w:fill="auto"/>
          </w:tcPr>
          <w:p w:rsidR="0028391D" w:rsidRPr="0028391D" w:rsidRDefault="0028391D">
            <w:pPr>
              <w:jc w:val="right"/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205 260,0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2 02 15002 04</w:t>
            </w:r>
            <w:r w:rsidRPr="0028391D">
              <w:rPr>
                <w:bCs/>
                <w:sz w:val="28"/>
                <w:szCs w:val="28"/>
              </w:rPr>
              <w:t xml:space="preserve"> 0000 150</w:t>
            </w:r>
          </w:p>
        </w:tc>
        <w:tc>
          <w:tcPr>
            <w:tcW w:w="4820" w:type="dxa"/>
            <w:shd w:val="clear" w:color="auto" w:fill="auto"/>
          </w:tcPr>
          <w:p w:rsidR="0028391D" w:rsidRPr="0028391D" w:rsidRDefault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86" w:type="dxa"/>
            <w:shd w:val="clear" w:color="auto" w:fill="auto"/>
          </w:tcPr>
          <w:p w:rsidR="0028391D" w:rsidRDefault="0028391D">
            <w:pPr>
              <w:jc w:val="right"/>
              <w:rPr>
                <w:b/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205 260,0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77 037,0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0612A" w:rsidRPr="0028391D" w:rsidRDefault="0028391D">
            <w:pPr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2 02 25304 00 0000 150</w:t>
            </w:r>
          </w:p>
        </w:tc>
        <w:tc>
          <w:tcPr>
            <w:tcW w:w="4820" w:type="dxa"/>
            <w:shd w:val="clear" w:color="auto" w:fill="auto"/>
          </w:tcPr>
          <w:p w:rsidR="0070612A" w:rsidRPr="0028391D" w:rsidRDefault="0028391D">
            <w:pPr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shd w:val="clear" w:color="auto" w:fill="auto"/>
          </w:tcPr>
          <w:p w:rsidR="0070612A" w:rsidRPr="0028391D" w:rsidRDefault="0028391D">
            <w:pPr>
              <w:jc w:val="right"/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10 036,6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2 02 25304 04 0000 150</w:t>
            </w:r>
          </w:p>
        </w:tc>
        <w:tc>
          <w:tcPr>
            <w:tcW w:w="4820" w:type="dxa"/>
            <w:shd w:val="clear" w:color="auto" w:fill="auto"/>
          </w:tcPr>
          <w:p w:rsidR="0070612A" w:rsidRDefault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6" w:type="dxa"/>
            <w:shd w:val="clear" w:color="auto" w:fill="auto"/>
          </w:tcPr>
          <w:p w:rsidR="0070612A" w:rsidRDefault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10 036,6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2 02 25497 00 0000 150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2 874,7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2 874,7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2 02 25555 00 0000 150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14 040,9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2 0225555 04 0000 150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</w:tr>
      <w:tr w:rsidR="0070612A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2 02 29999 00 0000 150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70612A" w:rsidRDefault="001670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886" w:type="dxa"/>
            <w:shd w:val="clear" w:color="auto" w:fill="auto"/>
            <w:hideMark/>
          </w:tcPr>
          <w:p w:rsidR="0070612A" w:rsidRPr="0028391D" w:rsidRDefault="0028391D">
            <w:pPr>
              <w:jc w:val="right"/>
              <w:rPr>
                <w:b/>
                <w:sz w:val="28"/>
                <w:szCs w:val="28"/>
              </w:rPr>
            </w:pPr>
            <w:r w:rsidRPr="0028391D">
              <w:rPr>
                <w:b/>
                <w:sz w:val="28"/>
                <w:szCs w:val="28"/>
              </w:rPr>
              <w:t>50 084,8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Pr="0028391D" w:rsidRDefault="0028391D" w:rsidP="0028391D">
            <w:pPr>
              <w:rPr>
                <w:bCs/>
                <w:sz w:val="28"/>
                <w:szCs w:val="28"/>
              </w:rPr>
            </w:pPr>
            <w:r w:rsidRPr="0028391D">
              <w:rPr>
                <w:bCs/>
                <w:sz w:val="28"/>
                <w:szCs w:val="28"/>
              </w:rPr>
              <w:t>2 02 29999 04 0000 150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886" w:type="dxa"/>
            <w:shd w:val="clear" w:color="auto" w:fill="auto"/>
          </w:tcPr>
          <w:p w:rsidR="0028391D" w:rsidRPr="0028391D" w:rsidRDefault="0028391D" w:rsidP="0028391D">
            <w:pPr>
              <w:jc w:val="right"/>
              <w:rPr>
                <w:sz w:val="28"/>
                <w:szCs w:val="28"/>
              </w:rPr>
            </w:pPr>
            <w:r w:rsidRPr="0028391D">
              <w:rPr>
                <w:sz w:val="28"/>
                <w:szCs w:val="28"/>
              </w:rPr>
              <w:t>50 084,8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789 860,7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2 02 35082 00 0000 150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31 532,8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31 532,8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2 181,1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2 181,1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2 02 35930 00 0000 150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3 690,2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3 690,2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2 02 39999 00 0000 150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886" w:type="dxa"/>
            <w:shd w:val="clear" w:color="auto" w:fill="auto"/>
          </w:tcPr>
          <w:p w:rsidR="0028391D" w:rsidRPr="0071680F" w:rsidRDefault="0071680F" w:rsidP="0028391D">
            <w:pPr>
              <w:jc w:val="right"/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752 357,7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2 02 39999 04 0000 150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886" w:type="dxa"/>
            <w:shd w:val="clear" w:color="auto" w:fill="auto"/>
          </w:tcPr>
          <w:p w:rsidR="0028391D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752 357,7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2 02 40000 00 0000 150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86" w:type="dxa"/>
            <w:shd w:val="clear" w:color="auto" w:fill="auto"/>
          </w:tcPr>
          <w:p w:rsidR="0028391D" w:rsidRDefault="0071680F" w:rsidP="002839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80 468,3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2 02 45393 00 0000 150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6" w:type="dxa"/>
            <w:shd w:val="clear" w:color="auto" w:fill="auto"/>
          </w:tcPr>
          <w:p w:rsidR="0028391D" w:rsidRDefault="0028391D" w:rsidP="002839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40 000,0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86" w:type="dxa"/>
            <w:shd w:val="clear" w:color="auto" w:fill="auto"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Pr="0071680F" w:rsidRDefault="0071680F" w:rsidP="0028391D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2 02 45303 00 0000 150</w:t>
            </w:r>
          </w:p>
        </w:tc>
        <w:tc>
          <w:tcPr>
            <w:tcW w:w="4820" w:type="dxa"/>
            <w:shd w:val="clear" w:color="auto" w:fill="auto"/>
          </w:tcPr>
          <w:p w:rsidR="0071680F" w:rsidRPr="0071680F" w:rsidRDefault="0071680F" w:rsidP="0028391D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shd w:val="clear" w:color="auto" w:fill="auto"/>
          </w:tcPr>
          <w:p w:rsidR="0071680F" w:rsidRPr="0071680F" w:rsidRDefault="0071680F" w:rsidP="0028391D">
            <w:pPr>
              <w:jc w:val="right"/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6 640,2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Pr="0071680F" w:rsidRDefault="0071680F" w:rsidP="0071680F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2 02 45303 04 0000 150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1680F" w:rsidRDefault="0071680F" w:rsidP="0028391D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6" w:type="dxa"/>
            <w:shd w:val="clear" w:color="auto" w:fill="auto"/>
          </w:tcPr>
          <w:p w:rsidR="0071680F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6 640,2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Pr="0071680F" w:rsidRDefault="0071680F" w:rsidP="0071680F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t>2 02 49999 00 0000 150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1680F" w:rsidRPr="0071680F" w:rsidRDefault="0071680F" w:rsidP="0071680F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71680F" w:rsidRPr="0071680F" w:rsidRDefault="0071680F" w:rsidP="0028391D">
            <w:pPr>
              <w:jc w:val="right"/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33 828,1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Pr="0071680F" w:rsidRDefault="0071680F" w:rsidP="0071680F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2 02 49999 04 0000 150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1680F" w:rsidRPr="0071680F" w:rsidRDefault="0071680F" w:rsidP="0071680F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71680F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33 828,1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Pr="0071680F" w:rsidRDefault="0071680F" w:rsidP="0071680F">
            <w:pPr>
              <w:rPr>
                <w:b/>
                <w:bCs/>
                <w:sz w:val="28"/>
                <w:szCs w:val="28"/>
              </w:rPr>
            </w:pPr>
            <w:r w:rsidRPr="0071680F">
              <w:rPr>
                <w:b/>
                <w:bCs/>
                <w:sz w:val="28"/>
                <w:szCs w:val="28"/>
              </w:rPr>
              <w:lastRenderedPageBreak/>
              <w:t>2 18 00000 00 0000 000</w:t>
            </w:r>
          </w:p>
          <w:p w:rsidR="0071680F" w:rsidRDefault="0071680F" w:rsidP="002839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1680F" w:rsidRPr="0071680F" w:rsidRDefault="0071680F" w:rsidP="0028391D">
            <w:pPr>
              <w:rPr>
                <w:b/>
                <w:sz w:val="28"/>
                <w:szCs w:val="28"/>
              </w:rPr>
            </w:pPr>
            <w:r w:rsidRPr="0071680F">
              <w:rPr>
                <w:b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86" w:type="dxa"/>
            <w:shd w:val="clear" w:color="auto" w:fill="auto"/>
          </w:tcPr>
          <w:p w:rsidR="0071680F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Default="0071680F" w:rsidP="0028391D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2 18 04000 04 0000 150</w:t>
            </w:r>
          </w:p>
        </w:tc>
        <w:tc>
          <w:tcPr>
            <w:tcW w:w="4820" w:type="dxa"/>
            <w:shd w:val="clear" w:color="auto" w:fill="auto"/>
          </w:tcPr>
          <w:p w:rsidR="0071680F" w:rsidRDefault="0071680F" w:rsidP="0028391D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86" w:type="dxa"/>
            <w:shd w:val="clear" w:color="auto" w:fill="auto"/>
          </w:tcPr>
          <w:p w:rsidR="0071680F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71680F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71680F" w:rsidRDefault="0071680F" w:rsidP="0028391D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2 18 04010 04 0000 150</w:t>
            </w:r>
          </w:p>
        </w:tc>
        <w:tc>
          <w:tcPr>
            <w:tcW w:w="4820" w:type="dxa"/>
            <w:shd w:val="clear" w:color="auto" w:fill="auto"/>
          </w:tcPr>
          <w:p w:rsidR="0071680F" w:rsidRDefault="0071680F" w:rsidP="0028391D">
            <w:pPr>
              <w:rPr>
                <w:sz w:val="28"/>
                <w:szCs w:val="28"/>
              </w:rPr>
            </w:pPr>
            <w:r w:rsidRPr="0071680F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86" w:type="dxa"/>
            <w:shd w:val="clear" w:color="auto" w:fill="auto"/>
          </w:tcPr>
          <w:p w:rsidR="0071680F" w:rsidRDefault="0071680F" w:rsidP="00283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28391D" w:rsidRDefault="0028391D" w:rsidP="0028391D">
            <w:pPr>
              <w:jc w:val="right"/>
              <w:rPr>
                <w:sz w:val="28"/>
                <w:szCs w:val="28"/>
              </w:rPr>
            </w:pP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28391D" w:rsidRDefault="0028391D" w:rsidP="002839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86" w:type="dxa"/>
            <w:shd w:val="clear" w:color="auto" w:fill="auto"/>
            <w:hideMark/>
          </w:tcPr>
          <w:p w:rsidR="0028391D" w:rsidRDefault="00C7467E" w:rsidP="0028391D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1 924 153,0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28391D" w:rsidRDefault="0028391D" w:rsidP="0028391D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 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бюджета городского округа Анадырь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28391D" w:rsidRDefault="00C7467E" w:rsidP="0028391D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1 134 292,3</w:t>
            </w:r>
          </w:p>
        </w:tc>
      </w:tr>
      <w:tr w:rsidR="0028391D">
        <w:trPr>
          <w:trHeight w:val="113"/>
          <w:tblHeader/>
        </w:trPr>
        <w:tc>
          <w:tcPr>
            <w:tcW w:w="309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4820" w:type="dxa"/>
            <w:shd w:val="clear" w:color="auto" w:fill="auto"/>
          </w:tcPr>
          <w:p w:rsidR="0028391D" w:rsidRDefault="0028391D" w:rsidP="002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6" w:type="dxa"/>
            <w:shd w:val="clear" w:color="auto" w:fill="auto"/>
          </w:tcPr>
          <w:p w:rsidR="0028391D" w:rsidRDefault="00C7467E" w:rsidP="0028391D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</w:rPr>
              <w:t>735 501,8</w:t>
            </w:r>
          </w:p>
        </w:tc>
      </w:tr>
    </w:tbl>
    <w:p w:rsidR="0070612A" w:rsidRDefault="0070612A"/>
    <w:p w:rsidR="0070612A" w:rsidRDefault="001670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6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center"/>
        <w:rPr>
          <w:sz w:val="28"/>
          <w:szCs w:val="28"/>
        </w:rPr>
      </w:pP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прогнозируемых доходов по классификации доходов </w:t>
      </w:r>
    </w:p>
    <w:p w:rsidR="0070612A" w:rsidRDefault="0016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на 2021 и 2022 годы</w:t>
      </w:r>
    </w:p>
    <w:p w:rsidR="0070612A" w:rsidRDefault="0070612A">
      <w:pPr>
        <w:jc w:val="center"/>
        <w:rPr>
          <w:b/>
          <w:sz w:val="28"/>
          <w:szCs w:val="28"/>
        </w:rPr>
      </w:pPr>
    </w:p>
    <w:p w:rsidR="0070612A" w:rsidRDefault="0070612A">
      <w:pPr>
        <w:rPr>
          <w:b/>
          <w:sz w:val="2"/>
          <w:szCs w:val="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827"/>
        <w:gridCol w:w="1559"/>
        <w:gridCol w:w="1559"/>
      </w:tblGrid>
      <w:tr w:rsidR="0070612A">
        <w:trPr>
          <w:trHeight w:val="105"/>
          <w:tblHeader/>
        </w:trPr>
        <w:tc>
          <w:tcPr>
            <w:tcW w:w="2949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</w:t>
            </w:r>
          </w:p>
        </w:tc>
      </w:tr>
    </w:tbl>
    <w:p w:rsidR="0070612A" w:rsidRDefault="0070612A">
      <w:pPr>
        <w:rPr>
          <w:sz w:val="6"/>
          <w:szCs w:val="6"/>
        </w:rPr>
      </w:pPr>
    </w:p>
    <w:tbl>
      <w:tblPr>
        <w:tblW w:w="9894" w:type="dxa"/>
        <w:tblInd w:w="-147" w:type="dxa"/>
        <w:tblLook w:val="04A0" w:firstRow="1" w:lastRow="0" w:firstColumn="1" w:lastColumn="0" w:noHBand="0" w:noVBand="1"/>
      </w:tblPr>
      <w:tblGrid>
        <w:gridCol w:w="2949"/>
        <w:gridCol w:w="3827"/>
        <w:gridCol w:w="1559"/>
        <w:gridCol w:w="1559"/>
      </w:tblGrid>
      <w:tr w:rsidR="0070612A">
        <w:trPr>
          <w:trHeight w:val="112"/>
          <w:tblHeader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2A" w:rsidRDefault="001670C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736 300,1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758 947,3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559 062,0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581 399,0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559 062,0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581 399,0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554 873,0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577 011,0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2 298,0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2 391,0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1 01 02040 01 0000 110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3 941,7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3 908,8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3 941,7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1 817,1</w:t>
            </w:r>
          </w:p>
        </w:tc>
        <w:tc>
          <w:tcPr>
            <w:tcW w:w="1559" w:type="dxa"/>
          </w:tcPr>
          <w:p w:rsidR="0070612A" w:rsidRDefault="00210E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1 799,1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1 03 02232 01 0000 110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413,7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1 03 02242 01 0000 110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E19">
              <w:rPr>
                <w:sz w:val="28"/>
                <w:szCs w:val="28"/>
              </w:rPr>
              <w:t>инжекторных</w:t>
            </w:r>
            <w:proofErr w:type="spellEnd"/>
            <w:r w:rsidRPr="00221E19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2 366,8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2 329,2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1 03 02252 01 0000 110</w:t>
            </w:r>
          </w:p>
        </w:tc>
        <w:tc>
          <w:tcPr>
            <w:tcW w:w="3827" w:type="dxa"/>
            <w:shd w:val="clear" w:color="auto" w:fill="auto"/>
          </w:tcPr>
          <w:p w:rsid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</w:tcPr>
          <w:p w:rsidR="00221E19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-251,3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-228,4</w:t>
            </w:r>
          </w:p>
        </w:tc>
      </w:tr>
      <w:tr w:rsidR="00221E19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1E19" w:rsidRP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lastRenderedPageBreak/>
              <w:t>1 03 02262 01 0000 110</w:t>
            </w:r>
          </w:p>
        </w:tc>
        <w:tc>
          <w:tcPr>
            <w:tcW w:w="3827" w:type="dxa"/>
            <w:shd w:val="clear" w:color="auto" w:fill="auto"/>
          </w:tcPr>
          <w:p w:rsidR="00221E19" w:rsidRPr="00221E19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559" w:type="dxa"/>
            <w:shd w:val="clear" w:color="auto" w:fill="auto"/>
          </w:tcPr>
          <w:p w:rsidR="00221E19" w:rsidRPr="00221E19" w:rsidRDefault="00221E19">
            <w:pPr>
              <w:jc w:val="right"/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-57,2</w:t>
            </w:r>
          </w:p>
        </w:tc>
        <w:tc>
          <w:tcPr>
            <w:tcW w:w="1559" w:type="dxa"/>
          </w:tcPr>
          <w:p w:rsidR="00221E19" w:rsidRPr="00221E19" w:rsidRDefault="00221E19">
            <w:pPr>
              <w:jc w:val="right"/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49,0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65 195,0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63 926,0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55 116,0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58 999,0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47 187,0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51 054,0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47 187,0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51 054,0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1 05 01020 01 0000 110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7 929,0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1 05 01021 01 0000 110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7 929,0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7 945,0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5 150,0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1 05 04000 02 0000 110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1 05 04010 02 0000 110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3 927,0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17 574,0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19 987,0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1 06 01020 04 0000 110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3 682,0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13 892,0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13 980,0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11 213,0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2 767,0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2 579,0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2 579,0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1 08 03000 01 0000 110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2 564,0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1 08 07000 01 0000 110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1 08 07150 01 0000 110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75 398,1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77 501,5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75 398,1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77 501,5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1 11 05010 00 0000 120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11 609,0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1 11 05012 04 0000 120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11 609,0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12 007,3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1 11 05020 00 0000 120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4 024,3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4 129,4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4 024,3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4 129,4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59 763,3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61 363,3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59 763,3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61 363,3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1 11 05300 00 0000 120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1 11 05324 04 0000 120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221E19">
            <w:pPr>
              <w:rPr>
                <w:sz w:val="28"/>
                <w:szCs w:val="28"/>
              </w:rPr>
            </w:pPr>
            <w:r w:rsidRPr="00221E19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1 12 00000 00 0000 000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872,5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872,5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907,4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1 12 01010 01 0000 120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393,1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1 12 01040 00 0000 120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479,4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498,6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1 12 01041 01 0000 120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1 12 01042 01 0000 120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559" w:type="dxa"/>
          </w:tcPr>
          <w:p w:rsidR="0070612A" w:rsidRDefault="00221E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7 518,6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6 966,5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1 14 06012 04 0000 430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1 14 06020 00 0000 430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1 14 06024 04 0000 430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3 540,0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3 495,6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1 14 13040 04 0000 410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3 495,6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2 779,5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4 159,2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1 772,1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1 16 10123 01 0000 140</w:t>
            </w:r>
          </w:p>
        </w:tc>
        <w:tc>
          <w:tcPr>
            <w:tcW w:w="3827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4128,1</w:t>
            </w:r>
          </w:p>
        </w:tc>
        <w:tc>
          <w:tcPr>
            <w:tcW w:w="1559" w:type="dxa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1 741,0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1 16 11050 01 0000 140</w:t>
            </w:r>
          </w:p>
        </w:tc>
        <w:tc>
          <w:tcPr>
            <w:tcW w:w="3827" w:type="dxa"/>
            <w:shd w:val="clear" w:color="auto" w:fill="auto"/>
          </w:tcPr>
          <w:p w:rsidR="0070612A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</w:tcPr>
          <w:p w:rsidR="0070612A" w:rsidRDefault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805 469,7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777 270,0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805 469,7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777 270,0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23 424,8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34 329,7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2 655,9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2 02 25497 04 0000 150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2 835,9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2 655,9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14 639,0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2 0225555 04 0000 150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14 040,9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14 639,0</w:t>
            </w:r>
          </w:p>
        </w:tc>
      </w:tr>
      <w:tr w:rsidR="0070612A" w:rsidRP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Pr="002247E3" w:rsidRDefault="001670CB">
            <w:pPr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2 02 29999 00 0000 150</w:t>
            </w:r>
          </w:p>
        </w:tc>
        <w:tc>
          <w:tcPr>
            <w:tcW w:w="3827" w:type="dxa"/>
            <w:shd w:val="clear" w:color="auto" w:fill="auto"/>
          </w:tcPr>
          <w:p w:rsidR="0070612A" w:rsidRPr="002247E3" w:rsidRDefault="001670CB">
            <w:pPr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</w:tcPr>
          <w:p w:rsidR="0070612A" w:rsidRPr="002247E3" w:rsidRDefault="001670CB">
            <w:pPr>
              <w:jc w:val="right"/>
              <w:rPr>
                <w:b/>
                <w:sz w:val="28"/>
                <w:szCs w:val="28"/>
              </w:rPr>
            </w:pPr>
            <w:r w:rsidRPr="002247E3">
              <w:rPr>
                <w:b/>
                <w:sz w:val="28"/>
                <w:szCs w:val="28"/>
              </w:rPr>
              <w:t>6 548,0</w:t>
            </w:r>
          </w:p>
        </w:tc>
        <w:tc>
          <w:tcPr>
            <w:tcW w:w="1559" w:type="dxa"/>
          </w:tcPr>
          <w:p w:rsidR="0070612A" w:rsidRPr="002247E3" w:rsidRDefault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17 034,8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Pr="002247E3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2 02 29999 04 0000 150</w:t>
            </w:r>
          </w:p>
        </w:tc>
        <w:tc>
          <w:tcPr>
            <w:tcW w:w="3827" w:type="dxa"/>
            <w:shd w:val="clear" w:color="auto" w:fill="auto"/>
          </w:tcPr>
          <w:p w:rsidR="002247E3" w:rsidRPr="002247E3" w:rsidRDefault="002247E3">
            <w:pPr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247E3" w:rsidRPr="002247E3" w:rsidRDefault="002247E3">
            <w:pPr>
              <w:jc w:val="right"/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6 548,0</w:t>
            </w:r>
          </w:p>
        </w:tc>
        <w:tc>
          <w:tcPr>
            <w:tcW w:w="1559" w:type="dxa"/>
          </w:tcPr>
          <w:p w:rsidR="002247E3" w:rsidRPr="002247E3" w:rsidRDefault="002247E3">
            <w:pPr>
              <w:jc w:val="right"/>
              <w:rPr>
                <w:sz w:val="28"/>
                <w:szCs w:val="28"/>
              </w:rPr>
            </w:pPr>
            <w:r w:rsidRPr="002247E3">
              <w:rPr>
                <w:sz w:val="28"/>
                <w:szCs w:val="28"/>
              </w:rPr>
              <w:t>17 034,8</w:t>
            </w:r>
          </w:p>
        </w:tc>
      </w:tr>
      <w:tr w:rsidR="0070612A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3827" w:type="dxa"/>
            <w:shd w:val="clear" w:color="auto" w:fill="auto"/>
          </w:tcPr>
          <w:p w:rsidR="0070612A" w:rsidRDefault="00167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736 942,9</w:t>
            </w:r>
          </w:p>
        </w:tc>
        <w:tc>
          <w:tcPr>
            <w:tcW w:w="1559" w:type="dxa"/>
          </w:tcPr>
          <w:p w:rsidR="0070612A" w:rsidRDefault="00167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742 940,3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2 02 30029 00 0000 150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2 02 30029 04 0000 150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4 181,1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8 673,5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14 455,0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2 02 35082 04 0000 150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8 673,5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14 455,0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2 02 35120 00 0000 150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105,6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3 789,9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3 879,4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2 02 35930 04 0000 150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3 789,9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3 879,4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2 02 39999 00 0000 150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720 192,8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2 02 40000 00 0000 150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2 02 45393 04 0000 150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2 02 45454 00 0000 150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2 02 45454 04 0000 150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5 102,0</w:t>
            </w: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2247E3" w:rsidRDefault="002247E3" w:rsidP="00EA62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A6273">
              <w:rPr>
                <w:b/>
                <w:sz w:val="28"/>
                <w:szCs w:val="28"/>
              </w:rPr>
              <w:t> 541 769,8</w:t>
            </w:r>
          </w:p>
        </w:tc>
        <w:tc>
          <w:tcPr>
            <w:tcW w:w="1559" w:type="dxa"/>
          </w:tcPr>
          <w:p w:rsidR="002247E3" w:rsidRDefault="00EA6273" w:rsidP="00EA62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1 536 217,3</w:t>
            </w:r>
          </w:p>
        </w:tc>
      </w:tr>
      <w:tr w:rsidR="002247E3">
        <w:trPr>
          <w:trHeight w:val="112"/>
          <w:tblHeader/>
        </w:trPr>
        <w:tc>
          <w:tcPr>
            <w:tcW w:w="2949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247E3" w:rsidRDefault="002247E3" w:rsidP="002247E3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2247E3" w:rsidRDefault="002247E3" w:rsidP="002247E3">
            <w:pPr>
              <w:jc w:val="right"/>
              <w:rPr>
                <w:sz w:val="28"/>
              </w:rPr>
            </w:pPr>
          </w:p>
        </w:tc>
      </w:tr>
      <w:tr w:rsidR="002247E3">
        <w:trPr>
          <w:trHeight w:val="112"/>
          <w:tblHeader/>
        </w:trPr>
        <w:tc>
          <w:tcPr>
            <w:tcW w:w="6776" w:type="dxa"/>
            <w:gridSpan w:val="2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бюджета городского округа Анадырь</w:t>
            </w:r>
          </w:p>
        </w:tc>
        <w:tc>
          <w:tcPr>
            <w:tcW w:w="1559" w:type="dxa"/>
            <w:shd w:val="clear" w:color="auto" w:fill="auto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804 826,9</w:t>
            </w:r>
          </w:p>
        </w:tc>
        <w:tc>
          <w:tcPr>
            <w:tcW w:w="1559" w:type="dxa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793 277,0</w:t>
            </w:r>
          </w:p>
        </w:tc>
      </w:tr>
      <w:tr w:rsidR="002247E3">
        <w:trPr>
          <w:trHeight w:val="112"/>
          <w:tblHeader/>
        </w:trPr>
        <w:tc>
          <w:tcPr>
            <w:tcW w:w="6776" w:type="dxa"/>
            <w:gridSpan w:val="2"/>
            <w:shd w:val="clear" w:color="auto" w:fill="auto"/>
          </w:tcPr>
          <w:p w:rsidR="002247E3" w:rsidRDefault="002247E3" w:rsidP="0022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для расчета дефицита бюджета городского округа Анадырь и предельного объема муниципального долга</w:t>
            </w:r>
          </w:p>
        </w:tc>
        <w:tc>
          <w:tcPr>
            <w:tcW w:w="1559" w:type="dxa"/>
            <w:shd w:val="clear" w:color="auto" w:fill="auto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781 402,1</w:t>
            </w:r>
          </w:p>
        </w:tc>
        <w:tc>
          <w:tcPr>
            <w:tcW w:w="1559" w:type="dxa"/>
          </w:tcPr>
          <w:p w:rsidR="002247E3" w:rsidRDefault="00EA6273" w:rsidP="002247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758 947,3</w:t>
            </w:r>
          </w:p>
        </w:tc>
      </w:tr>
    </w:tbl>
    <w:p w:rsidR="0070612A" w:rsidRDefault="0070612A">
      <w:pPr>
        <w:pStyle w:val="4"/>
        <w:jc w:val="right"/>
        <w:rPr>
          <w:rFonts w:ascii="Times New Roman" w:hAnsi="Times New Roman"/>
          <w:b w:val="0"/>
          <w:u w:val="none"/>
        </w:rPr>
        <w:sectPr w:rsidR="0070612A">
          <w:headerReference w:type="default" r:id="rId8"/>
          <w:pgSz w:w="11906" w:h="16838"/>
          <w:pgMar w:top="680" w:right="850" w:bottom="1134" w:left="1134" w:header="284" w:footer="708" w:gutter="0"/>
          <w:cols w:space="708"/>
          <w:titlePg/>
          <w:docGrid w:linePitch="360"/>
        </w:sectPr>
      </w:pPr>
    </w:p>
    <w:p w:rsidR="00340ACE" w:rsidRPr="00C43739" w:rsidRDefault="00340ACE" w:rsidP="00340ACE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7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340ACE" w:rsidRPr="00C43739" w:rsidRDefault="00340ACE" w:rsidP="00340ACE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340ACE" w:rsidRPr="00C43739" w:rsidRDefault="00340ACE" w:rsidP="00340ACE">
      <w:pPr>
        <w:jc w:val="center"/>
        <w:rPr>
          <w:b/>
          <w:bCs/>
          <w:sz w:val="26"/>
          <w:szCs w:val="26"/>
          <w:lang w:eastAsia="ru-RU"/>
        </w:rPr>
      </w:pPr>
    </w:p>
    <w:p w:rsidR="00340ACE" w:rsidRPr="00C43739" w:rsidRDefault="00340ACE" w:rsidP="00340ACE">
      <w:pPr>
        <w:jc w:val="center"/>
        <w:rPr>
          <w:b/>
          <w:bCs/>
          <w:sz w:val="26"/>
          <w:szCs w:val="26"/>
          <w:lang w:eastAsia="ru-RU"/>
        </w:rPr>
      </w:pPr>
      <w:r w:rsidRPr="00C43739">
        <w:rPr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Анадырь на 2020 год и на плановый период 2021 и 2022 годов</w:t>
      </w:r>
    </w:p>
    <w:p w:rsidR="00340ACE" w:rsidRPr="00C43739" w:rsidRDefault="00340ACE" w:rsidP="00340ACE">
      <w:pPr>
        <w:ind w:right="-426"/>
        <w:jc w:val="right"/>
        <w:rPr>
          <w:b/>
          <w:bCs/>
          <w:sz w:val="26"/>
          <w:szCs w:val="26"/>
          <w:lang w:eastAsia="ru-RU"/>
        </w:rPr>
      </w:pPr>
      <w:r w:rsidRPr="00C43739">
        <w:rPr>
          <w:sz w:val="26"/>
          <w:szCs w:val="26"/>
          <w:lang w:eastAsia="ru-RU"/>
        </w:rPr>
        <w:t xml:space="preserve">  (тыс. рублей)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67"/>
        <w:gridCol w:w="567"/>
        <w:gridCol w:w="1134"/>
        <w:gridCol w:w="709"/>
        <w:gridCol w:w="1134"/>
        <w:gridCol w:w="1134"/>
        <w:gridCol w:w="1134"/>
      </w:tblGrid>
      <w:tr w:rsidR="00340ACE" w:rsidRPr="00C43739" w:rsidTr="00340ACE">
        <w:trPr>
          <w:trHeight w:val="3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Сумма на</w:t>
            </w:r>
          </w:p>
        </w:tc>
      </w:tr>
      <w:tr w:rsidR="00340ACE" w:rsidRPr="00C43739" w:rsidTr="00340ACE">
        <w:trPr>
          <w:trHeight w:val="3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2022 год</w:t>
            </w:r>
          </w:p>
        </w:tc>
      </w:tr>
    </w:tbl>
    <w:p w:rsidR="00340ACE" w:rsidRPr="00C43739" w:rsidRDefault="00340ACE" w:rsidP="00340ACE">
      <w:pPr>
        <w:rPr>
          <w:sz w:val="6"/>
          <w:szCs w:val="6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5"/>
        <w:gridCol w:w="474"/>
        <w:gridCol w:w="562"/>
        <w:gridCol w:w="1306"/>
        <w:gridCol w:w="673"/>
        <w:gridCol w:w="1170"/>
        <w:gridCol w:w="1118"/>
        <w:gridCol w:w="1256"/>
      </w:tblGrid>
      <w:tr w:rsidR="00340ACE" w:rsidRPr="00C43739" w:rsidTr="00340ACE">
        <w:trPr>
          <w:trHeight w:val="330"/>
          <w:tblHeader/>
          <w:jc w:val="center"/>
        </w:trPr>
        <w:tc>
          <w:tcPr>
            <w:tcW w:w="3266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</w:t>
            </w:r>
          </w:p>
        </w:tc>
        <w:tc>
          <w:tcPr>
            <w:tcW w:w="474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3</w:t>
            </w:r>
          </w:p>
        </w:tc>
        <w:tc>
          <w:tcPr>
            <w:tcW w:w="562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4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5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7</w:t>
            </w:r>
          </w:p>
        </w:tc>
        <w:tc>
          <w:tcPr>
            <w:tcW w:w="1118" w:type="dxa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</w:t>
            </w:r>
          </w:p>
        </w:tc>
        <w:tc>
          <w:tcPr>
            <w:tcW w:w="1256" w:type="dxa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shd w:val="clear" w:color="auto" w:fill="auto"/>
            <w:hideMark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Всего</w:t>
            </w:r>
          </w:p>
        </w:tc>
        <w:tc>
          <w:tcPr>
            <w:tcW w:w="665" w:type="dxa"/>
            <w:shd w:val="clear" w:color="auto" w:fill="auto"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474" w:type="dxa"/>
            <w:shd w:val="clear" w:color="auto" w:fill="auto"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</w:pPr>
            <w:r w:rsidRPr="00C43739">
              <w:t>1 997 070,2</w:t>
            </w:r>
          </w:p>
        </w:tc>
        <w:tc>
          <w:tcPr>
            <w:tcW w:w="1118" w:type="dxa"/>
            <w:shd w:val="clear" w:color="auto" w:fill="auto"/>
          </w:tcPr>
          <w:p w:rsidR="00340ACE" w:rsidRPr="00C43739" w:rsidRDefault="00340ACE" w:rsidP="00340ACE">
            <w:pPr>
              <w:ind w:left="-177"/>
              <w:jc w:val="right"/>
            </w:pPr>
            <w:r w:rsidRPr="00C43739">
              <w:t xml:space="preserve"> 1 501 769,8</w:t>
            </w:r>
          </w:p>
        </w:tc>
        <w:tc>
          <w:tcPr>
            <w:tcW w:w="1256" w:type="dxa"/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1 535 077,7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Условно утвержденные</w:t>
            </w:r>
          </w:p>
        </w:tc>
        <w:tc>
          <w:tcPr>
            <w:tcW w:w="665" w:type="dxa"/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474" w:type="dxa"/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562" w:type="dxa"/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</w:p>
        </w:tc>
        <w:tc>
          <w:tcPr>
            <w:tcW w:w="1118" w:type="dxa"/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17 368,0</w:t>
            </w:r>
          </w:p>
        </w:tc>
        <w:tc>
          <w:tcPr>
            <w:tcW w:w="1256" w:type="dxa"/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70 842,9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116 133,8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79 272,0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81 038,3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41 714,2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39 103,7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40 870,0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25 537,9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26 071,2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25 537,9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26 071,2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25 537,9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26 071,2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678,9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24 859,0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24 373,7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26 071,2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23 609,0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24 013,7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24 821,2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23 477,3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23 867,5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24 675,0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130,9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5 410,6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10 765,7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7 730,0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7 798,8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9 765,8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6 713,3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6 713,3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1 215,8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Основное мероприятие "Управление резервными </w:t>
            </w:r>
            <w:r w:rsidRPr="00C43739">
              <w:rPr>
                <w:lang w:eastAsia="ru-RU"/>
              </w:rPr>
              <w:lastRenderedPageBreak/>
              <w:t>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1 215,8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1 215,8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1 215,8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8 550,0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6 213,3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8 550,0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6 213,3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6 213,3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Инвентаризация, учет и оценка объектов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1 011,0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1 011,0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5 029,4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3 616,2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3 616,2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5 029,4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3 616,2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3 616,2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1 372,6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1 586,1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1 372,6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1 586,1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1 586,1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1 085,5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1 085,5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1 085,5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1 085,5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65 264,5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31 436,4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31 436,4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0310183020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0310183020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29 943,4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35 321,1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1 493,0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1 493,0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Образование, оценка и распоряжение земельными участками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0120181010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0120181010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993,0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34 328,1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34 328,1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34 328,1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</w:t>
            </w:r>
            <w:r w:rsidRPr="00C43739">
              <w:rPr>
                <w:lang w:eastAsia="ru-RU"/>
              </w:rPr>
              <w:lastRenderedPageBreak/>
              <w:t>коронавирусной инфекции,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0330144040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31 699,9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0330144040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31 699,9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 за счет средств гранта, средства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033014404Г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2 128,2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033014404Г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2 128,2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субсидии на реализацию бизнес-проектов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0330183040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0330183040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0110200110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82Д0000000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Доплата к трудовой пенсии муниципальным служащим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82Д0000120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82Д0000120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9 105,1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8 731,9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707 566,2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359 503,0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337 160,5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159 704,4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130 993,3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135 802,4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7 547,1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7 547,1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Глава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7 042,9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7 547,1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Главы городского округа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8010000030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6 949,4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7 437,1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8010000030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6 949,4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7 188,7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7 437,1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60 855,7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61 739,8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Pr="00C43739">
              <w:rPr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1 595,2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59 260,5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61 739,8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59 260,5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57 801,7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61 739,8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55 712,1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55 469,9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57 347,8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55 272,2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55 030,0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56 907,9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423,9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административных комиссий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1 479,7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1 609,9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1 492,3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1 479,7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1 609,9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2 210,0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2 210,0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</w:t>
            </w:r>
            <w:r w:rsidRPr="00C43739">
              <w:rPr>
                <w:lang w:eastAsia="ru-RU"/>
              </w:rPr>
              <w:lastRenderedPageBreak/>
              <w:t>субсидий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8020043010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8020043010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88,1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административных комиссий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8020043040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8020043040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484,0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8290051200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8290051200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91 706,9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65 897,3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66 283,5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396,5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"Жилье в городском округе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Основное мероприятие "Учет, инвентаризация, распоряжение жилищным фондом"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7 428,6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6 466,8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Взносы на капитальный ремонт муниципальных помещений, расположенных в многоквартирных домах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0420281050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5 466,8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0420284010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1 961,8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0420284010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1 961,8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10 298,6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7 059,1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7 445,3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10 298,6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7 059,1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7 445,3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4 944,5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3 600,2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4 944,5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3 600,2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5 354,1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3 845,1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3 845,1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5 354,1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3 845,1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3 845,1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выполнения функций исполнительных органов власти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8020000260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8020000260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Обеспечение деятельности отдельных муниципальных учреждений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61 657,8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51 971,4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51 971,4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61 657,8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51 971,4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51 971,4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680,0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903,3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680,0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60 754,5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51 291,4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51 291,4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28 467,5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26 634,9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26 634,9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30 431,2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22 800,7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22 800,7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8190063369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1 855,8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1 855,8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1 855,8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11 325,4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11 325,4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Пожертвование в Негосударственный благотворительный Фонд "Возрождение"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Предотвращение распространения новой коронавирусной инфекции и обеспечение готовности </w:t>
            </w:r>
            <w:proofErr w:type="spellStart"/>
            <w:r w:rsidRPr="00C43739">
              <w:rPr>
                <w:lang w:eastAsia="ru-RU"/>
              </w:rPr>
              <w:t>обсерваторов</w:t>
            </w:r>
            <w:proofErr w:type="spellEnd"/>
            <w:r w:rsidRPr="00C43739">
              <w:rPr>
                <w:lang w:eastAsia="ru-RU"/>
              </w:rPr>
              <w:t xml:space="preserve"> в городском округе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Членские взносы в Ассоциацию "Совет муниципальных образований Чукотского автономного округа"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Членские взносы в АЭВ "Союз городов Заполярья и Крайнего Севера"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8290020112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6 818,9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6 231,6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6 321,1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Органы юстиции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3 777,2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3 879,4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3 690,2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3 879,4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3 690,2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3 879,4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3 585,9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3 879,4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3 407,8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3 707,8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3 807,8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8020059300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71,6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резервного фонда Правительства РФ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802005930F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802005930F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104,3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3 041,7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2 441,7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2 441,7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2 441,7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Техническая эксплуатация и обслуживание интегрированной городской системы видеонаблюдения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0200182010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0200182010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1 966,7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Народной дружины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0200282020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0200282020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204 696,7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104 070,2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пассажирского зала ожидания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9 569,6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192 797,1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104 070,2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192 797,1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104 070,2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192 797,1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146 646,8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104 070,2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115 456,4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90 964,4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732,5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732,5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Обслуживание улично-дорожной сети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96 176,1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90 964,4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96 176,1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94 188,8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90 964,4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18 247,8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18 247,8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противопожарных проездов в зимний период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0520385078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Основное мероприятие "Упорядочение и улучшение условий дорожного движения транспортных средств и пешеходов </w:t>
            </w:r>
            <w:r w:rsidRPr="00C43739">
              <w:rPr>
                <w:lang w:eastAsia="ru-RU"/>
              </w:rPr>
              <w:lastRenderedPageBreak/>
              <w:t>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19 878,1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Обустройство грунтовых проездов между участками ИЖС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0520685068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19 878,1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0520685068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19 878,1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0520700000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13 105,8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0520785072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13 105,8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0520785072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17 462,6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12 458,0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13 105,8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052R100000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052R153932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052R153932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Оснащение территории городского округа Анадырь нестационарными торговыми объектами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0330283041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0330283041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300 425,4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61 511,8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71 245,8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42 430,6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"Жилье в городском округе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Основное мероприятие "Формирование жилищного фонда </w:t>
            </w:r>
            <w:r w:rsidRPr="00C43739">
              <w:rPr>
                <w:lang w:eastAsia="ru-RU"/>
              </w:rPr>
              <w:lastRenderedPageBreak/>
              <w:t>для специалистов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0430300000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 xml:space="preserve">Приобретение жилья на вторичном рынке для обеспечения жилыми помещениями специалистов, нуждающихся в улучшении жилищных условий в порядке </w:t>
            </w:r>
            <w:proofErr w:type="spellStart"/>
            <w:r w:rsidRPr="00C43739">
              <w:rPr>
                <w:lang w:eastAsia="ru-RU"/>
              </w:rPr>
              <w:t>софинансирования</w:t>
            </w:r>
            <w:proofErr w:type="spellEnd"/>
            <w:r w:rsidRPr="00C43739">
              <w:rPr>
                <w:lang w:eastAsia="ru-RU"/>
              </w:rPr>
              <w:t>, средства бюджета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0430384033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0430384033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1 201,0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41 229,6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41 229,6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41 229,6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1 212,1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1 162,1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1 235,3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1 162,1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1 222,5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17 126,0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17 126,0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13 200,0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13 200,0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9 018,3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0510285034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9 018,3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Основное мероприятие "Содействие в проведении капитального ремонта </w:t>
            </w:r>
            <w:r w:rsidRPr="00C43739">
              <w:rPr>
                <w:lang w:eastAsia="ru-RU"/>
              </w:rPr>
              <w:lastRenderedPageBreak/>
              <w:t>многоквартирных домов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Оказание содействия в осуществлении капитального ремонта многоквартирных домов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0510485021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0510485021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90 476,3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84 856,3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0510385030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0510385030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1 484,1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финансовое оздоровление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0510385031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0510385031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80 000,0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2 279,0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2 279,0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программ комплексного развития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проектно-изыскательской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термометрического наблюдения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0520285076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1 034,0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1 093,2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1 093,2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проектной и сметной документации для ремонта, строительства и реконструкции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Капитальный ремонт кабельных и воздушных линий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893,2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893,2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Строительный контроль объектов электроснабжения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Обследование объектов электросетевого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0530185044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"Строительство полигона твердых бытовых отходов и очистных сооружений на территории городского округа Анадырь на 2015-2023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"Строительство полигона твердых бытовых отходов"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5 600,0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Устройство шлагбаума на свалке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0810188011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0810188011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Мероприятия по ликвидации свалок бытовых отходов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0810188030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0810188030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155 471,8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47 214,0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53 937,6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140 122,0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32 973,1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39 098,6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140 122,0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32 973,1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39 098,6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125 995,1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16 362,8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17 481,2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0520166369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34 206,4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12 995,4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12 995,4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0520166369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34 206,4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12 995,4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12 995,4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2 324,1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2 324,1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2 445,0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Ремонт остановочных павильонов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933,4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933,4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Обустройство мест массового отдыха при проведении новогодних праздников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937,2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983,3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1 047,4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937,2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983,3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1 047,4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Содержание памятников и скульптурных композиций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1 037,7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Благоустройство территории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740,0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Ремонт ограждений мусорных площадок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592,0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75 481,8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0520185080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75 481,8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proofErr w:type="spellStart"/>
            <w:r w:rsidRPr="00C43739">
              <w:rPr>
                <w:lang w:eastAsia="ru-RU"/>
              </w:rPr>
              <w:t>Софинансирование</w:t>
            </w:r>
            <w:proofErr w:type="spellEnd"/>
            <w:r w:rsidRPr="00C43739">
              <w:rPr>
                <w:lang w:eastAsia="ru-RU"/>
              </w:rPr>
              <w:t xml:space="preserve"> проектов инициативного бюджетирования в 2020 году,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05201S2100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9 497,4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05201S2100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9 497,4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proofErr w:type="spellStart"/>
            <w:r w:rsidRPr="00C43739">
              <w:rPr>
                <w:lang w:eastAsia="ru-RU"/>
              </w:rPr>
              <w:t>Софинансирование</w:t>
            </w:r>
            <w:proofErr w:type="spellEnd"/>
            <w:r w:rsidRPr="00C43739">
              <w:rPr>
                <w:lang w:eastAsia="ru-RU"/>
              </w:rPr>
              <w:t xml:space="preserve"> проектов инициативного бюджетирования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05201S210М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05201S210М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403,8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проектной и сметной документации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0520280062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1 524,2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11 091,2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15 686,5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15 892,0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Обслуживание и ремонт сетей уличного освещения, находящихся в собственности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7 156,8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11 606,5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11 812,0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7 156,8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11 606,5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11 812,0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электрическую энергию потребляемую уличным освещением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1 780,0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2 154,4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0520485066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2 154,4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0520585064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0520585064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1 111,5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923,8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1 225,4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Ремонт бордюров и тротуарной плитки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0520685070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0520685070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15 349,8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14 839,0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0900189011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0900189011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1 108,9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090F200000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14 839,0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программ формирования современной городской среды, в рамках национального проекта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090F255550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14 839,0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090F255550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14 240,9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14 839,0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12 046,7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44,9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12 001,8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13 485,7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0510185020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0510185020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10 985,7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8 485,7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питьевой водой населения"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proofErr w:type="spellStart"/>
            <w:r w:rsidRPr="00C43739">
              <w:rPr>
                <w:lang w:eastAsia="ru-RU"/>
              </w:rPr>
              <w:t>Софинансирование</w:t>
            </w:r>
            <w:proofErr w:type="spellEnd"/>
            <w:r w:rsidRPr="00C43739">
              <w:rPr>
                <w:lang w:eastAsia="ru-RU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0510542290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0510542290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5 000,0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0520800000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05208S2520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915,4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05208S2520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915,4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Разработка документов территориального 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 w:rsidRPr="00C43739">
              <w:rPr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05208S252М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05208S252М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100,7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 за счет субвенции из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0520543080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0520543080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1 064,1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2 064,1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34 856,7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12 055,4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17 656,9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8290020289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8290020289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34 526,7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11 755,4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17 356,9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"Жилье в городском округе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34 526,7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11 755,4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17 356,9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2 901,9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2 901,9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04103L4970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2 901,9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04103L4970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2 993,9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3 081,9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2 901,9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31 532,8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8 673,5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14 455,0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31 532,8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8 673,5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14 455,0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04201R082Д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4 547,8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4 609,4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3 499,3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04201R082Д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4 547,8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4 609,4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3 499,3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04201Z082Д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26 985,0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10 955,7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04201Z082Д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26 985,0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4 064,1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10 955,7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1 157 522,7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1 030 572,0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1 030 330,8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24 926,0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24 802,0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24 802,0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3 402,8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непрограммные мероприятия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комиссий по делам несовершеннолетних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8290043020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Расходы на выплаты персоналу в целях обеспечения выполнения </w:t>
            </w:r>
            <w:r w:rsidRPr="00C43739">
              <w:rPr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8290043020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3 316,7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21 523,2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21 485,3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21 485,3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Резервный фонд Администрации городского округа Анадырь на непредвиденные расходы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0110120020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21 279,6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21 469,7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718,6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718,6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20 561,0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20 819,7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20 819,7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17 594,5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18 473,7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18 473,7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2 963,5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2 343,0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2 343,0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0740665369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1000180333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961 836,4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866 102,2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870 439,9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389 981,7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Предоставление субсидий бюджетным, автономным </w:t>
            </w:r>
            <w:r w:rsidRPr="00C43739">
              <w:rPr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287,7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389 694,0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389 694,0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389 694,0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386 933,1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11 320,0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07101М9901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58 084,1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55 323,2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55 323,2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07101М9901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58 084,1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55 323,2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55 323,2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07101С9901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07101С9901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320 289,9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381 488,4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329 476,7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378,0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381 110,4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329 476,7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380 100,3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329 476,7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380 100,3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324 739,9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324 739,9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7 170,6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4 270,0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4 270,0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7 170,6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4 270,0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4 270,0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0720153031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6 640,2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0720153031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6 640,2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10 138,0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10 138,0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07201М9902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43 815,1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40 455,4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40 455,4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07201М9902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43 815,1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40 455,4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40 455,4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07201С9902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312 336,4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280 014,5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280 014,5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07201С9902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312 336,4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280 014,5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280 014,5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072E200000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4 736,8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072E25097Д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4 736,8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072E25097Д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4 736,8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направленных на поддержку кадетского движения в городском округе Анадырь,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07401S242Д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направленных на поддержку кадетского движения в городском округе Анадырь (</w:t>
            </w:r>
            <w:proofErr w:type="spellStart"/>
            <w:r w:rsidRPr="00C43739">
              <w:rPr>
                <w:lang w:eastAsia="ru-RU"/>
              </w:rPr>
              <w:t>софинансирование</w:t>
            </w:r>
            <w:proofErr w:type="spellEnd"/>
            <w:r w:rsidRPr="00C43739">
              <w:rPr>
                <w:lang w:eastAsia="ru-RU"/>
              </w:rPr>
              <w:t>, средства бюджета городского округа Анадырь)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07401S242М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148 449,5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144 591,1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144 591,1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061A142210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061A142210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1 010,1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147 439,4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144 591,1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144 591,1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147 156,4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144 391,1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144 391,1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147 156,4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144 391,1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144 391,1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3 598,0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3 220,0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3 598,0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3 220,0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3 220,0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07301М9904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28 779,9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27 235,6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27 235,6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07301М9904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28 779,9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27 235,6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27 235,6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07301С9904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114 778,5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113 935,5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113 935,5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07301С9904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114 778,5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113 935,5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113 935,5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0740400000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07404S2440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07404S2440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средств бюджета городского округа Анадырь в порядке </w:t>
            </w:r>
            <w:proofErr w:type="spellStart"/>
            <w:r w:rsidRPr="00C43739">
              <w:rPr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07404S244М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07404S244М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Молодежная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10 416,6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10 416,6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10 416,6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7 894,0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9 435,3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6 348,0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6 348,0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07501S2150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3 387,3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07501S2150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3 387,3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07501S215Д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07501S215Д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6 048,0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981,3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976,0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0750287070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570,0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570,0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31 500,2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31 500,2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31 500,2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1 944,1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1 545,0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910,0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0740187010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0740187010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07401S2410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07401S2630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07401S2630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2 000,0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07401S263М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Предоставление субсидий бюджетным, автономным </w:t>
            </w:r>
            <w:r w:rsidRPr="00C43739">
              <w:rPr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07401S263М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290,0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1 199,1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муниципального конкурса "Лучшее образовательное учреждение года"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0740287030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1 149,1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0740287030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1 149,1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педагогической конференции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0740287031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0740287031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Мероприятия по развитию творческого и интеллектуального потенциала детей и молодёжи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0740387033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0740387033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585,0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28 415,2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Оснащение детских площадок МБДОУ </w:t>
            </w:r>
            <w:proofErr w:type="spellStart"/>
            <w:r w:rsidRPr="00C43739">
              <w:rPr>
                <w:lang w:eastAsia="ru-RU"/>
              </w:rPr>
              <w:t>дс</w:t>
            </w:r>
            <w:proofErr w:type="spellEnd"/>
            <w:r w:rsidRPr="00C43739">
              <w:rPr>
                <w:lang w:eastAsia="ru-RU"/>
              </w:rPr>
              <w:t xml:space="preserve"> "Золотой ключик"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0740587078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10 087,9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0740587078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10 087,9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Выполнение ремонтных работ в муниципальных образовательных организациях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07405S227Д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18 144,0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07405S227Д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18 144,0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07405S227М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07405S227М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150 099,2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110 252,8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150 099,2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110 252,8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223,4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149 875,8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110 252,8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149 875,8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115 354,8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110 252,8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145 603,7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109 802,8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109 802,8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 муниципальных библиотек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06101М9908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42 026,4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40 605,6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40 605,6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06101М9908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42 026,4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40 605,6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40 605,6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(оказание услуг) муниципальных дворцов и домов культуры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06101М9910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101 777,3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67 397,2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67 397,2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06101М9910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101 777,3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67 397,2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67 397,2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4 272,1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проведение культурно-массовых и памятных мероприятий в городском округе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4 272,1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0610286010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3 822,1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Государственная поддержка отрасли культуры (создание модельных муниципальных библиотек)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061A154540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061A154540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5 102,0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18 312,9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20 308,9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20 832,0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071014309Д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071014309Д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2 181,1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4 181,1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16 131,8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16 127,8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16 650,9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 xml:space="preserve">Муниципальная программа "Управление финансами и </w:t>
            </w:r>
            <w:r w:rsidRPr="00C43739">
              <w:rPr>
                <w:lang w:eastAsia="ru-RU"/>
              </w:rPr>
              <w:lastRenderedPageBreak/>
              <w:t>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515,6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408,5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0110110120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107,1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15 616,2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16 127,8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16 650,9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15 266,2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15 627,8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16 150,9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15 266,2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15 627,8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16 150,9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14 852,5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15 277,8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15 800,9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14 581,5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15 217,8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15 740,9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271,0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0610310110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413,7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0630200000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выездов в тундру для сбора дикоросов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0630286078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0630286078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акции по поздравлению долгожителей с юбилейными датами - 70, 80, 90, 100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0630386079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Организация календарных праздничных мероприятий для граждан пожилого возраста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0630386080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2 348,2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4 004,1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2 146,1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3 704,1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3 704,1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0620186020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1 580,2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0620186020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397,9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1 580,2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1 580,2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0620186030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1 748,2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2 123,9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2 123,9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0620186030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1 748,2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2 123,9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2 123,9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Федеральный проект "Спорт - норма жизни"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062P500000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Проведение массовых физкультурных мероприятий среди различных категорий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300,0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062P542390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600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202,1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4 256,2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4 145,2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4 192,0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обеспечение деятельности членов Избирательной комиссии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3 489,2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3 308,2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3 425,0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8410000090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3 489,2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3 308,2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3 425,0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767,0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767,0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767,0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765,0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766,0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766,0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8410010110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70,0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11 591,3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10 909,6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11 513,2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11 591,3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10 909,6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11 513,2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6 332,9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5 963,4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6 250,6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63,3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Совет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6 269,6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5 963,4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6 250,6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Депутаты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3 655,6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3 561,1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8310000060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3 511,6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3 451,1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8310000060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3 511,6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3 334,3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3 451,1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144,0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8320000000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2 614,0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2 629,1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2 689,5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2 614,0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2 629,1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2 689,5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1 736,0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1 751,1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1 811,5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876,0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876,0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876,0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8320000110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2,0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2,0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5 258,4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5 262,6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lastRenderedPageBreak/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0110100113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120,6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8500000000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5 137,8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5 262,6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5 137,8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5 262,6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содержание центрального аппарата 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5 024,8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5 152,6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5 024,8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4 946,2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5 119,6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8510000110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33,0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  <w:tr w:rsidR="00340ACE" w:rsidRPr="00C43739" w:rsidTr="00340ACE">
        <w:trPr>
          <w:trHeight w:val="3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lang w:eastAsia="ru-RU"/>
              </w:rPr>
            </w:pPr>
            <w:r w:rsidRPr="00C43739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06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8510010110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lang w:eastAsia="ru-RU"/>
              </w:rPr>
            </w:pPr>
            <w:r w:rsidRPr="00C43739">
              <w:rPr>
                <w:lang w:eastAsia="ru-RU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</w:pPr>
            <w:r w:rsidRPr="00C43739">
              <w:t>113,0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jc w:val="right"/>
            </w:pPr>
            <w:r w:rsidRPr="00C43739">
              <w:t>110,0</w:t>
            </w:r>
          </w:p>
        </w:tc>
      </w:tr>
    </w:tbl>
    <w:p w:rsidR="0070612A" w:rsidRDefault="001670CB">
      <w:pPr>
        <w:rPr>
          <w:sz w:val="28"/>
          <w:szCs w:val="28"/>
        </w:rPr>
        <w:sectPr w:rsidR="0070612A">
          <w:pgSz w:w="11906" w:h="16838"/>
          <w:pgMar w:top="680" w:right="850" w:bottom="1134" w:left="567" w:header="284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br w:type="page"/>
      </w:r>
    </w:p>
    <w:p w:rsidR="0070612A" w:rsidRDefault="0070612A"/>
    <w:p w:rsidR="00340ACE" w:rsidRPr="00C43739" w:rsidRDefault="00340ACE" w:rsidP="00340ACE">
      <w:pPr>
        <w:pStyle w:val="4"/>
        <w:jc w:val="right"/>
        <w:rPr>
          <w:rFonts w:ascii="Times New Roman" w:hAnsi="Times New Roman"/>
          <w:b w:val="0"/>
          <w:u w:val="none"/>
        </w:rPr>
      </w:pPr>
      <w:r w:rsidRPr="00C43739">
        <w:rPr>
          <w:rFonts w:ascii="Times New Roman" w:hAnsi="Times New Roman"/>
          <w:b w:val="0"/>
          <w:u w:val="none"/>
        </w:rPr>
        <w:t>Приложение 8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к Решению Совета депутатов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городского округа Анадырь</w:t>
      </w:r>
    </w:p>
    <w:p w:rsidR="00340ACE" w:rsidRPr="00C43739" w:rsidRDefault="00340ACE" w:rsidP="00340ACE">
      <w:pPr>
        <w:jc w:val="right"/>
        <w:rPr>
          <w:sz w:val="28"/>
          <w:szCs w:val="28"/>
        </w:rPr>
      </w:pPr>
      <w:r w:rsidRPr="00C43739">
        <w:rPr>
          <w:sz w:val="28"/>
          <w:szCs w:val="28"/>
        </w:rPr>
        <w:t>от 12 декабря 2019 года № 26</w:t>
      </w:r>
    </w:p>
    <w:p w:rsidR="00340ACE" w:rsidRPr="00C43739" w:rsidRDefault="00340ACE" w:rsidP="00340ACE"/>
    <w:p w:rsidR="00340ACE" w:rsidRPr="00C43739" w:rsidRDefault="00340ACE" w:rsidP="00340ACE">
      <w:pPr>
        <w:jc w:val="center"/>
        <w:rPr>
          <w:b/>
          <w:sz w:val="32"/>
          <w:szCs w:val="32"/>
        </w:rPr>
      </w:pPr>
      <w:r w:rsidRPr="00C43739"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2020 год</w:t>
      </w:r>
    </w:p>
    <w:p w:rsidR="00340ACE" w:rsidRPr="00C43739" w:rsidRDefault="00340ACE" w:rsidP="00340ACE">
      <w:pPr>
        <w:ind w:right="-598"/>
        <w:jc w:val="right"/>
        <w:rPr>
          <w:sz w:val="24"/>
          <w:szCs w:val="24"/>
        </w:rPr>
      </w:pPr>
      <w:r w:rsidRPr="00C43739"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304"/>
        <w:gridCol w:w="1560"/>
      </w:tblGrid>
      <w:tr w:rsidR="00340ACE" w:rsidRPr="00C43739" w:rsidTr="00340ACE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340ACE" w:rsidRPr="00C43739" w:rsidRDefault="00340ACE" w:rsidP="00340ACE">
      <w:pPr>
        <w:rPr>
          <w:sz w:val="6"/>
          <w:szCs w:val="6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612"/>
        <w:gridCol w:w="1701"/>
        <w:gridCol w:w="1120"/>
        <w:gridCol w:w="1111"/>
        <w:gridCol w:w="1559"/>
        <w:gridCol w:w="1451"/>
        <w:gridCol w:w="1333"/>
        <w:gridCol w:w="1418"/>
      </w:tblGrid>
      <w:tr w:rsidR="00340ACE" w:rsidRPr="00C43739" w:rsidTr="00340ACE">
        <w:trPr>
          <w:trHeight w:val="330"/>
          <w:tblHeader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1 997 070,2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1 049 704,2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867 977,0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79 389,0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1 825 279,1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896 591,0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853 088,2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75 599,9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46 703,6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46 703,6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37 160,6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37 160,6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12 251,6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12 251,6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1 681,3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1 681,3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799,5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799,5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реализацию решений исполнительных органов городского округа Анадырь, направленных на совершенствование системы материальной мотивации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реализацию решений исполнительных органов городского округа Анадырь, направленных на совершенствование системы материальной мотивации муниципальных служащих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0110100113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408,5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1 215,8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1 215,8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378,0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223,4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городского округа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5 410,6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5 410,6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624,5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624,5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24 909,0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24 909,0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23 477,3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23 477,3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0110210110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9 543,0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9 543,0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8 550,0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8 550,0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1 372,6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1 372,6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профилактике 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66 601,5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32 773,4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перевозок на городских маршрутах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0310183020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36 658,1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2 830,0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34 328,1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33 828,1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инфекции, за счет средств окружного бюджета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0330144040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31 699,9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коронавирусной инфекции за счет средств гранта, средства окружного бюджета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033014404Г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2 128,2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"Имущественная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Оснащение территории городского округа Анадырь нестационарными торговыми объектами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0330283041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43 156,3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8 748,8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5 966,0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2 993,9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1 782,1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38 961,4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27 348,9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31 532,8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27 348,9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04201R082Д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4 547,8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4 183,9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26 985,0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26 985,0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7 428,6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Взносы на капитальный ремонт муниципальных помещений, расположенных в многоквартирных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0420281050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1 961,8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1 961,8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"Формирование жилищного фонда для специалистов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Приобретение жилья на вторичном рынке для обеспечения жилыми помещениями специалистов, нуждающихся в улучшении жилищных условий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>, средства бюджета городского округа Анадырь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0430384033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481 640,5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430 163,6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133 699,4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133 699,4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услуги, предусмотренные гарантированным перечнем услуг по погребению"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10 985,7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41 229,6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41 229,6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1 235,3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1 235,3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организациям, осуществляющим управление многоквартирными домами, на финансовое обеспечение расходов, связанных с ремонтом подъездов в многоквартирных домах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17 126,0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17 126,0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 на ремонт фасадов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управляющим организациям на ремонт ростверков и ограждений вентилируемых подполий многоквартирных домов на территории городского округа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0510285034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9 018,3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9 018,3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81 484,1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81 484,1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Субсидии организациям жилищно-коммунального хозяйства на выполнение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0510385030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Предоставление субсидии Муниципальному предприятию городского округа Анадырь "Городское коммунальное хозяйство" на финансовое оздоровление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0510385031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346 847,9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295 371,0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11 476,9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135 564,7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126 067,3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34 206,4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34 206,4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пассажирского зала ожидания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9 569,6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2 515,6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2 515,6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Содержание памятников и скульптурных композиций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1 037,7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740,0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740,0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Ремонт ограждений мусорных площадок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дворовых территорий многоквартирных домов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0520185080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75 481,8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75 481,8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проектов инициативного бюджетирования в 2020 году, за счет средств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05201S2100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проектов инициативного бюджетирования за счет средств местного бюджета (Закупка товаров, работ и услуг для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05201S210М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403,8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3 803,2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3 803,2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595,0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1 524,2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1 524,2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программ комплексного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проектно-изыскательской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термометрического 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0520285076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1 034,0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115 456,4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115 456,4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96 176,1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96 176,1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18 247,8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18 247,8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противопожарных проездов в зимний период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0520385078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11 091,2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11 091,2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7 156,8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7 156,8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2 154,4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2 154,4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2 175,6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по обеспечению надлежащего санитарного состояния (санитарной очистке)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0520585064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"Упорядочение и улучшение условий дорожного движения транспортных средств и пешеходов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20 278,1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20 278,1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Обустройство грунтовых проездов между участками ИЖС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0520685068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19 878,1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19 878,1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Ремонт бордюров и тротуарной плитки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0520685070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17 462,6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Разработка документов территориального планирования и градостроительного зонирования за счет средств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05208S2520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 xml:space="preserve">Разработка документов территориального планирования и градостроительного зонирования за счет средств бюджета городского округа Анадырь,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05208S252М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Капитальный ремонт кабельных и воздушных линий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0530185041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893,2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893,2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Обследование объектов электросетевого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0530185044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168 850,3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167 650,3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166 152,1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165 152,1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145 603,7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145 603,7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42 026,4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42 026,4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 муниципальных дворцов и домов культуры (Предоставление субсидий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06101М9910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101 777,3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101 777,3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4 272,1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4 272,1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3 822,1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3 822,1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15 266,2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15 266,2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14 581,5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14 581,5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271,0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0610310110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413,7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061A100000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061A142210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2 348,2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2 146,1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организацию и проведение тренировочного процесса, участие спортсменов в спортивных мероприятиях (Закупка товаров,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0620186030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1 748,2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1 748,2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202,1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983 621,3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189 886,6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777 860,8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391 875,1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69 404,1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322 471,0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391 875,1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69 404,1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322 471,0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2 181,1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2 181,1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58 084,1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58 084,1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380 100,3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51 087,1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313 139,3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380 100,3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51 087,1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313 139,3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15 873,9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7 170,6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7 170,6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общеобразовательных организаций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0720153031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6 640,2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6 640,2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Организация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07201L3040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10 138,0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9 233,7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43 815,1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43 815,1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312 336,4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312 336,4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147 156,4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32 377,9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задания на оказание муниципальных услуг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147 156,4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32 377,9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3 598,0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3 598,0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28 779,9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28 779,9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114 778,5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54 072,9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32 648,9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21 424,0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3 460,1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460,1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Приобретение материальных ресурсов, обеспечивающих развитие инфраструктуры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0740187010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Реализация мероприятий направленных на поддержку кадетского движения в городском округе Анадырь,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07401S242Д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направленных на поддержку кадетского движения в городском округе Анадырь (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>, средства бюджета городского округа Анадырь)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07401S242М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07401S2630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Выплаты специалистам муниципальных образовательных организаций денежной компенсации за наем (поднаем) жилых помещений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07401S263М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Реализация мероприятий по поддержке творчества обучающихся инженерной направленности за счет средств бюджета городского округа Анадырь в порядке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07404S244М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и проведение ремонтных работ (реконструкции) на объектах инфраструктуры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28 415,2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10 271,2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Оснащение детских площадок МБДОУ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дс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"Золотой ключик"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0740587078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10 087,9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10 087,9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07405S227Д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18 144,0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Выполнение ремонтных работ в муниципальных образовательных организациях городского округа Анадырь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07405S227М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183,3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21 279,6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21 279,6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718,6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17 594,5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17 594,5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2 963,5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2 963,5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10 416,6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4 368,6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9 435,3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07501S2150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3 387,3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411,3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411,3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на 2015-2023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Подпрограмма "Строительство полигона твердых бытовых отходов и очистных сооружений на территории городского округа Анадырь на 2015-2023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"Строительство полигона твердых бытовых отходов"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Устройство шлагбаума на свалке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0810188011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Мероприятия по ликвидации свалок бытовых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0810188030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15 349,8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1 308,9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Благоустройство дворовых и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0900189011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1 108,9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муниципальных органов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1000100000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11 314,1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5 960,0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5 354,1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5 354,1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171 791,1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153 113,2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3 789,1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70 293,6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66 031,3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3 690,2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7 042,9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7 042,9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6 949,4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6 949,4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63 250,7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58 988,4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3 690,2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55 272,2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55 272,2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297,4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297,4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8020000150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1 492,3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1 484,0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3 407,8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3 407,8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178,1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резервного фонда Правительства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802005930F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104,3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61 657,8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903,3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903,3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28 467,5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28 467,5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30 431,2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30 431,2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24 176,1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9 760,5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15 071,0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655,4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Пожертвование в Негосударственный благотворительный Фонд "Возрождение"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Предотвращение распространения новой коронавирусной инфекции и обеспечение готовности 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обсерваторов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 xml:space="preserve"> в городском округе Анадырь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8290020011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Членские взносы в АЭВ "Союз городов Заполярья и Крайнего Севера"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330,0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98,9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9 105,1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6 269,6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6 269,6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3 655,6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3 655,6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оплату труда, с учетом начислений, и социальные выплаты депутатам городского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8310000060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3 511,6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3 511,6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2 614,0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2 614,0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1 736,0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1 736,0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4 256,2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3 489,2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3 489,2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765,0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765,0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5 137,8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(Расходы на выплаты персоналу в целях обеспечения выполнения функций государственными (муниципальными) </w:t>
            </w:r>
            <w:r w:rsidRPr="00C43739">
              <w:rPr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5 024,8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5 024,8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340ACE" w:rsidRPr="00C43739" w:rsidTr="00340ACE">
        <w:trPr>
          <w:trHeight w:val="20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E" w:rsidRPr="00C43739" w:rsidRDefault="00340ACE" w:rsidP="00340ACE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8510010110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113,0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ACE" w:rsidRPr="00C43739" w:rsidRDefault="00340ACE" w:rsidP="00340ACE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70612A">
      <w:pPr>
        <w:jc w:val="center"/>
        <w:rPr>
          <w:b/>
          <w:sz w:val="32"/>
          <w:szCs w:val="32"/>
        </w:rPr>
      </w:pPr>
    </w:p>
    <w:p w:rsidR="0070612A" w:rsidRDefault="0070612A">
      <w:pPr>
        <w:rPr>
          <w:sz w:val="6"/>
          <w:szCs w:val="6"/>
        </w:rPr>
      </w:pPr>
    </w:p>
    <w:p w:rsidR="0070612A" w:rsidRDefault="0070612A"/>
    <w:p w:rsidR="0070612A" w:rsidRDefault="0070612A">
      <w:pPr>
        <w:pStyle w:val="4"/>
        <w:jc w:val="right"/>
        <w:rPr>
          <w:rFonts w:ascii="Times New Roman" w:hAnsi="Times New Roman"/>
          <w:b w:val="0"/>
          <w:u w:val="none"/>
        </w:rPr>
        <w:sectPr w:rsidR="0070612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E73FE" w:rsidRDefault="008E73FE" w:rsidP="008E73FE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9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8E73FE" w:rsidRDefault="008E73FE" w:rsidP="008E73FE"/>
    <w:p w:rsidR="008E73FE" w:rsidRDefault="008E73FE" w:rsidP="008E73FE"/>
    <w:p w:rsidR="008E73FE" w:rsidRDefault="008E73FE" w:rsidP="008E7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2021 год</w:t>
      </w:r>
    </w:p>
    <w:p w:rsidR="008E73FE" w:rsidRDefault="008E73FE" w:rsidP="008E73FE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304"/>
        <w:gridCol w:w="1560"/>
      </w:tblGrid>
      <w:tr w:rsidR="008E73FE" w:rsidTr="00AE5808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8E73FE" w:rsidRDefault="008E73FE" w:rsidP="008E73FE">
      <w:pPr>
        <w:rPr>
          <w:sz w:val="6"/>
          <w:szCs w:val="6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1120"/>
        <w:gridCol w:w="1111"/>
        <w:gridCol w:w="1559"/>
        <w:gridCol w:w="1398"/>
        <w:gridCol w:w="1333"/>
        <w:gridCol w:w="1418"/>
      </w:tblGrid>
      <w:tr w:rsidR="008E73FE" w:rsidTr="00AE5808">
        <w:trPr>
          <w:trHeight w:val="330"/>
          <w:tblHeader/>
        </w:trPr>
        <w:tc>
          <w:tcPr>
            <w:tcW w:w="5665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1 501 769,8</w:t>
            </w:r>
          </w:p>
        </w:tc>
        <w:tc>
          <w:tcPr>
            <w:tcW w:w="139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696 300,1</w:t>
            </w:r>
          </w:p>
        </w:tc>
        <w:tc>
          <w:tcPr>
            <w:tcW w:w="1333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736 509,0</w:t>
            </w:r>
          </w:p>
        </w:tc>
        <w:tc>
          <w:tcPr>
            <w:tcW w:w="141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68 960,7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70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17 368,0   </w:t>
            </w:r>
          </w:p>
        </w:tc>
        <w:tc>
          <w:tcPr>
            <w:tcW w:w="1398" w:type="dxa"/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17 368,0   </w:t>
            </w:r>
          </w:p>
        </w:tc>
        <w:tc>
          <w:tcPr>
            <w:tcW w:w="1333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418" w:type="dxa"/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X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1 335 741,1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538 055,7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732 620,2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65 065,2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39 080,0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39 080,0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31 873,7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31 873,7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</w:t>
            </w:r>
            <w:r>
              <w:rPr>
                <w:sz w:val="26"/>
                <w:szCs w:val="26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24 373,7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23 867,5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23 867,5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7 206,3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7 206,3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993,0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6 213,3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6 213,3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1 011,0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3 616,2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3 616,2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1 586,1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1 586,1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2 441,7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мероприятий по профилактике </w:t>
            </w:r>
            <w:r>
              <w:rPr>
                <w:sz w:val="26"/>
                <w:szCs w:val="26"/>
                <w:lang w:eastAsia="ru-RU"/>
              </w:rPr>
              <w:lastRenderedPageBreak/>
              <w:t>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0200100000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1 966,7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</w:t>
            </w:r>
            <w:r>
              <w:rPr>
                <w:sz w:val="26"/>
                <w:szCs w:val="26"/>
                <w:lang w:eastAsia="ru-RU"/>
              </w:rPr>
              <w:lastRenderedPageBreak/>
              <w:t>перевозок на городских маршрутах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0310183020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29 943,4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18 222,2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6 712,8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5 204,2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6 305,2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3 081,9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1 140,1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1 695,8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15 140,3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8 673,5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</w:t>
            </w:r>
            <w:r>
              <w:rPr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4 609,4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195 981,8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153 917,7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11 697,8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11 697,8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"Предоставление выплат и компенсаций за услуги, предусмотренные </w:t>
            </w:r>
            <w:r>
              <w:rPr>
                <w:sz w:val="26"/>
                <w:szCs w:val="26"/>
                <w:lang w:eastAsia="ru-RU"/>
              </w:rPr>
              <w:lastRenderedPageBreak/>
              <w:t>гарантированным перечнем услуг по погребению"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8 485,7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1 212,1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1 212,1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0510280062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0510285022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1 162,1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в проведении капитального ремонта многоквартирных домов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Оказание содействия в осуществлении капитального ремонта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0510485021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181 684,0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139 619,9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16 362,8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16 362,8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бюджетного учреждения городского округа Анадырь "Служба содержания и благоустройства"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12 995,4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12 995,4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2 324,1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2 324,1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983,3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983,3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94 188,8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15 686,5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15 686,5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Обслуживание и ремонт сетей уличного освещения, находящихся в собственности городского округа Анадырь (Закупка товаров, </w:t>
            </w:r>
            <w:r>
              <w:rPr>
                <w:sz w:val="26"/>
                <w:szCs w:val="2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0520485061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11 606,5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2 987,9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923,8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2 064,1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12 458,0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Федеральный проект "Дорожная сеть" реализация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052R100000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052R153932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"Мероприятия по энергосбережению"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Строительный контроль объектов электроснабжения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0530185043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135 486,7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130 084,7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130 982,6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125 880,6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муниципального </w:t>
            </w:r>
            <w:r>
              <w:rPr>
                <w:sz w:val="26"/>
                <w:szCs w:val="26"/>
                <w:lang w:eastAsia="ru-RU"/>
              </w:rPr>
              <w:lastRenderedPageBreak/>
              <w:t>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109 802,8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109 802,8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40 605,6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40 605,6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дворцов и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67 397,2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67 397,2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15 627,8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15 627,8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15 217,8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061A100000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5 102,0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Государственная поддержка отрасли культуры (создание модельных муниципальных библиотек) (Предоставление субсидий </w:t>
            </w:r>
            <w:r>
              <w:rPr>
                <w:sz w:val="26"/>
                <w:szCs w:val="26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061A154540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5 102,0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5 000,0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4 004,1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3 704,1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1 580,2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2 123,9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2 123,9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Организация выездов в тундру для сбора дикоросов для граждан пожилого возраста </w:t>
            </w:r>
            <w:r>
              <w:rPr>
                <w:sz w:val="26"/>
                <w:szCs w:val="26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0630286078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891 753,0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167 084,0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724 669,0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391 114,2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66 643,2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324 471,0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391 114,2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66 643,2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324 471,0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</w:t>
            </w:r>
            <w:r>
              <w:rPr>
                <w:sz w:val="26"/>
                <w:szCs w:val="26"/>
                <w:lang w:eastAsia="ru-RU"/>
              </w:rPr>
              <w:lastRenderedPageBreak/>
              <w:t>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0710110110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11 320,0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55 323,2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55 323,2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320 289,9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4 181,1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4 181,1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324 739,9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44 725,4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324 739,9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44 725,4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40 455,4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40 455,4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280 014,5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144 391,1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30 455,6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144 391,1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30 455,6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3 220,0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3 220,0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27 235,6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27 235,6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113 935,5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23 613,8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23 413,8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</w:t>
            </w:r>
            <w:r>
              <w:rPr>
                <w:sz w:val="26"/>
                <w:szCs w:val="26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0740187010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1 199,1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муниципального конкурса "Лучшее образовательное учреждение года"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1 149,1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585,0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21 469,7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21 469,7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18 473,7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18 473,7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2 343,0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2 343,0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"Централизованная бухгалтерия учреждений образования </w:t>
            </w:r>
            <w:r>
              <w:rPr>
                <w:sz w:val="26"/>
                <w:szCs w:val="26"/>
                <w:lang w:eastAsia="ru-RU"/>
              </w:rPr>
              <w:lastRenderedPageBreak/>
              <w:t>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0740665369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7 894,0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6 348,0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0,0 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6 048,0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1 546,0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976,0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городского округа Анадырь на 2018-2022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14 240,9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13 760,0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8 091,4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4 246,3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4 246,3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</w:t>
            </w:r>
            <w:r>
              <w:rPr>
                <w:sz w:val="26"/>
                <w:szCs w:val="26"/>
                <w:lang w:eastAsia="ru-RU"/>
              </w:rPr>
              <w:lastRenderedPageBreak/>
              <w:t>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1000180373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3 845,1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3 845,1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148 660,7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140 876,4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3 888,8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3 895,5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68 880,3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64 518,3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3 789,9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7 188,7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61 691,6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57 329,6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572,1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3 789,9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55 030,0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55 030,0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423,9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423,9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за счет средств местного бюджета </w:t>
            </w:r>
            <w:r>
              <w:rPr>
                <w:sz w:val="26"/>
                <w:szCs w:val="26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8020000150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1 479,7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1 479,7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8020043010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административных комиссий (Расходы на выплаты персоналу в целях обеспечения выполнения функций </w:t>
            </w:r>
            <w:r>
              <w:rPr>
                <w:sz w:val="26"/>
                <w:szCs w:val="2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8020043040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484,0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3 707,8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3 707,8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82,1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51 971,4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680,0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26 634,9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26 634,9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22 800,7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22 800,7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городского округа </w:t>
            </w:r>
            <w:r>
              <w:rPr>
                <w:sz w:val="26"/>
                <w:szCs w:val="26"/>
                <w:lang w:eastAsia="ru-RU"/>
              </w:rPr>
              <w:lastRenderedPageBreak/>
              <w:t>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8190063369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1 855,8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12 754,2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9 331,9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4 022,3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3 316,7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105,6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Членские взносы в Ассоциацию "Совет муниципальных образований Чукотского автономного округа"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Пенсионное обеспечение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8 731,9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5 963,4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5 963,4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3 334,3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2 629,1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2 629,1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1 751,1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1 751,1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876,0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4 145,2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3 308,2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3 308,2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766,0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766,0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8410010110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4 946,2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73FE" w:rsidRDefault="008E73FE" w:rsidP="008E73FE">
      <w:pPr>
        <w:keepNext/>
        <w:tabs>
          <w:tab w:val="left" w:pos="12502"/>
          <w:tab w:val="right" w:pos="14570"/>
        </w:tabs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10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8E73FE" w:rsidRDefault="008E73FE" w:rsidP="008E73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8E73FE" w:rsidRDefault="008E73FE" w:rsidP="008E73FE"/>
    <w:p w:rsidR="008E73FE" w:rsidRDefault="008E73FE" w:rsidP="008E73FE"/>
    <w:p w:rsidR="008E73FE" w:rsidRDefault="008E73FE" w:rsidP="008E7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бюджетных ассигнований по целевым статьям (муниципальным программам городского округа Анадырь и непрограммным направлениям деятельности), группам видов расходов, разделам и подразделам классификации расходов бюджетов на 2022 год</w:t>
      </w:r>
    </w:p>
    <w:p w:rsidR="008E73FE" w:rsidRDefault="008E73FE" w:rsidP="008E73FE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305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276"/>
        <w:gridCol w:w="1559"/>
        <w:gridCol w:w="1276"/>
        <w:gridCol w:w="1446"/>
        <w:gridCol w:w="1418"/>
      </w:tblGrid>
      <w:tr w:rsidR="008E73FE" w:rsidTr="00AE5808">
        <w:trPr>
          <w:trHeight w:val="99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Раздел/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Окружной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</w:tr>
    </w:tbl>
    <w:p w:rsidR="008E73FE" w:rsidRDefault="008E73FE" w:rsidP="008E73FE">
      <w:pPr>
        <w:rPr>
          <w:sz w:val="6"/>
          <w:szCs w:val="6"/>
        </w:rPr>
      </w:pPr>
    </w:p>
    <w:tbl>
      <w:tblPr>
        <w:tblW w:w="15305" w:type="dxa"/>
        <w:tblLook w:val="04A0" w:firstRow="1" w:lastRow="0" w:firstColumn="1" w:lastColumn="0" w:noHBand="0" w:noVBand="1"/>
      </w:tblPr>
      <w:tblGrid>
        <w:gridCol w:w="5665"/>
        <w:gridCol w:w="1701"/>
        <w:gridCol w:w="1120"/>
        <w:gridCol w:w="1111"/>
        <w:gridCol w:w="1559"/>
        <w:gridCol w:w="1398"/>
        <w:gridCol w:w="1333"/>
        <w:gridCol w:w="1418"/>
      </w:tblGrid>
      <w:tr w:rsidR="008E73FE" w:rsidTr="00AE5808">
        <w:trPr>
          <w:trHeight w:val="330"/>
          <w:tblHeader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1 535 077,7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757 807,7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749 297,3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27 972,7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УСЛОВНО УТВЕРЖДЕННЫЕ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 xml:space="preserve"> 70 842,9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 xml:space="preserve"> 70 842,9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X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1 310 411,3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541 141,5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745 408,5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23 861,3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40 777,5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40 777,5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33 571,2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33 571,2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городского округа Анадырь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Резервный фонд Администрации городского округа Анадырь на непредвиденные расходы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0110120020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связанных с переездом в соответствии с Решением Совета депутатов городского округа Анадырь от 05 марта 2015 № </w:t>
            </w:r>
            <w:r>
              <w:rPr>
                <w:sz w:val="26"/>
                <w:szCs w:val="26"/>
                <w:lang w:eastAsia="ru-RU"/>
              </w:rPr>
              <w:lastRenderedPageBreak/>
              <w:t>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0110110120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"Обеспечение деятельности Управления финансов, экономики и имущественных отношений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26 071,2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26 071,2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24 675,0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24 675,0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0110200110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</w:t>
            </w:r>
            <w:r>
              <w:rPr>
                <w:sz w:val="26"/>
                <w:szCs w:val="26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0110210110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7 206,3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7 206,3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0120181010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993,0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6 213,3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6 213,3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1 011,0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1 011,0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недвижимости,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3 616,2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3 616,2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1 586,1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1 586,1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"Анадырь - безопасный город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2 441,7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"Финансовое обеспечение мероприятий по профилактике </w:t>
            </w:r>
            <w:r>
              <w:rPr>
                <w:sz w:val="26"/>
                <w:szCs w:val="26"/>
                <w:lang w:eastAsia="ru-RU"/>
              </w:rPr>
              <w:lastRenderedPageBreak/>
              <w:t>преступлений и правонарушений на территории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0200100000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Техническая эксплуатация и обслуживание интегрированной городской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0200182010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1 966,7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0200282020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475,0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Предоставление субсидии Муниципальному предприятию городского округа Анадырь "Городское коммунальное хозяйство" на возмещение затрат, возникающих в связи с выполнением пассажирских автобусных </w:t>
            </w:r>
            <w:r>
              <w:rPr>
                <w:sz w:val="26"/>
                <w:szCs w:val="26"/>
                <w:lang w:eastAsia="ru-RU"/>
              </w:rPr>
              <w:lastRenderedPageBreak/>
              <w:t>перевозок на городских маршрутах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0310183020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29 943,4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субсидии на реализацию бизнес-проектов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0330183040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23 823,7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6 712,8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12 095,8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5 015,1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04103L4970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2 901,9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1 140,1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1 515,8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20 921,8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14 455,0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</w:t>
            </w:r>
            <w:r>
              <w:rPr>
                <w:sz w:val="26"/>
                <w:szCs w:val="26"/>
                <w:lang w:eastAsia="ru-RU"/>
              </w:rPr>
              <w:lastRenderedPageBreak/>
              <w:t>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04201R082Д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3 499,3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04201Z082Д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10 955,7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0420281050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5 466,8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5 466,8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0420284010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162 541,1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155 477,0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14 708,2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9 708,2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Основное мероприятие "Предоставление выплат и компенсаций за услуги, предусмотренные </w:t>
            </w:r>
            <w:r>
              <w:rPr>
                <w:sz w:val="26"/>
                <w:szCs w:val="26"/>
                <w:lang w:eastAsia="ru-RU"/>
              </w:rPr>
              <w:lastRenderedPageBreak/>
              <w:t>гарантированным перечнем услуг по погребению"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0510100000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предоставление субсидий  на возмещение недополученных доходов и (или) финансовое обеспечение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0510185020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8 485,7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"Ремонт жилого фонда"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1 222,5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питьевой водой населения"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Субсидии на </w:t>
            </w:r>
            <w:proofErr w:type="spellStart"/>
            <w:r>
              <w:rPr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расходных обязательств по исполнению полномочий органов местного самоуправления в сфере водоснабжения и водоотведения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0510542290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145 232,9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143 168,8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17 481,2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17 481,2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бюджетного учреждения городского округа Анадырь "Служба содержания 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0520166369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12 995,4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12 995,4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2 445,0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Ремонт остановочных павильонов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933,4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933,4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новогодних праздников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1 047,4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1 047,4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инициатив населения по благоустройству территории городского округа Анадырь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0520185075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инфраструктуры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0520280062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"Обслуживание и ремонт объектов дорожного хозяйства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0520385071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90 964,4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15 892,0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15 892,0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Обслуживание и ремонт сетей уличного освещения, находящихся в собственности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11 812,0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11 812,0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электрическую энергию потребляемую уличным освещением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1 780,0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1 780,0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Замена светильников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0520485066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3 289,5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по обеспечению надлежащего санитарного состояния (санитарной очистке) территории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0520585064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1 225,4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мероприятий при осуществлении деятельности по обращению с животными без владельцев за счет субвенции из окружного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0520543080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2 064,1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"Реализация национального проекта "Безопасные и качественные автомобильные дороги", в рамках регионального проекта "Дорожная 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Капитальный ремонт и 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0520785072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13 105,8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"Мероприятия по энергосбережению"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Разработка проектной и сметной документации для ремонта, строительства и реконструкции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0530180062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Строительный контроль объектов электроснабжения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0530185043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социально-культурной сферы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130 907,8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130 607,8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126 403,7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126 403,7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109 802,8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109 802,8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</w:t>
            </w:r>
            <w:r>
              <w:rPr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 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40 605,6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40 605,6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муниципальных дворцов и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06101М9910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67 397,2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67 397,2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"Проведение календарных и общегородских праздников"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0610286010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Управления по социальной политике Администрации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16 150,9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16 150,9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15 740,9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15 740,9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0610300110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0610310110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4 004,1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"Физкультурно-оздоровительная и спортивно - массовая работа с населением"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3 704,1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1 580,2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1 580,2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0620186030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2 123,9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2 123,9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Проведение массовых физкультурных мероприятий среди различных категорий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062P542390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"Активное долголетие в городском округе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"Создание условий для привлечения граждан пожилого возраста к активному участию в общественно значимых мероприятий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выездов в тундру для сбора дикоросов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0630286078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культурно-массовых мероприятий для граждан пожилого возраста"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акции по поздравлению долгожителей с юбилейными датами - 70, 80, 90, 100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календарных праздничных мероприятий для граждан пожилого возраста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0630386080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896 090,7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165 934,9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725 655,8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391 114,2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66 643,2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дошкольного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391 114,2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66 643,2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11 320,0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11 320,0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 детских дошкольных учреждений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07101М9901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55 323,2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55 323,2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детских дошкольных учреждений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07101С9901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320 289,9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320 289,9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Компенсация части платы за содержание ребенка в образовательных организациях Чукотского автономного округа,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071014309Д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4 181,1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329 476,7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44 725,4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280 251,3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общего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324 739,9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44 725,4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 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4 270,0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4 270,0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07201М9902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40 455,4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40 455,4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07201С9902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280 014,5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072E200000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4 736,8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072E25097Д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4 736,8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4 500,0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144 391,1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 и публичных обязательств учреждений дополнительного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144 391,1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30 455,6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3 220,0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3 220,0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учреждений по внешкольной работе с детьми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07301М9904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27 235,6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27 235,6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07301С9904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113 935,5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23 214,7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22 264,7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"Материальное обеспечение отраслей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образования, в том числе учебников для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0740187010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профессиональной ориентации лиц, обучающихся в общеобразовательных организациях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07401S2410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"Стимулирование повышения профессионального уровня работников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педагогической конференции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0740287031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потенциала детей и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развитию творческого и интеллектуального потенциала детей и молодёжи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0740387033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585,0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"Поддержка робототехники и технического творчества инженерной направленности обучающихся"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поддержке творчества обучающихся инженерной направленности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07404S2440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"Обеспечение деятельности отдельных муниципальных учреждений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21 469,7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21 469,7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</w:t>
            </w:r>
            <w:r>
              <w:rPr>
                <w:sz w:val="26"/>
                <w:szCs w:val="26"/>
                <w:lang w:eastAsia="ru-RU"/>
              </w:rPr>
              <w:lastRenderedPageBreak/>
              <w:t>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0740610110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18 473,7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18 473,7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2 343,0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2 343,0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"Централизованная бухгалтерия учреждений образования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0740665369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7 894,0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летнего отдыха детей и подростков"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6 348,0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ситуации, за счет средств окружного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07501S215Д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6 048,0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способностей детей"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1 546,0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1 546,0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976,0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0750287070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Реализация программ формирования современной городской среды, в рамках национального проекта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090F255550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14 839,0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14 346,2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Муниципальная программа "Создание единого информационного пространства городского округа Анадырь на 2020-2025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Основное мероприятие "Формирование современной информационно-технологической инфраструктуры органов местного самоуправления городского округа Анадырь и муниципальных органов городского округа Анадырь"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8 546,4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современной информационно-технологической инфраструктуры и совершенствование системы защиты информации в органах местного самоуправления городского округа Анадырь и муниципальных органах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4 701,3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4 701,3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открытости и доступности информации о деятельности органов местного самоуправления городского округа Анадырь на основе использования информационно-телекоммуникационных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1000180373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3 845,1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3 845,1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153 823,5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145 823,3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3 888,8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4 111,4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73 266,3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68 814,8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3 879,4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7 547,1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7 547,1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Главы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8010000030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7 437,1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7 437,1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65 719,2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61 267,7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3 879,4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56 907,9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56 907,9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423,9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423,9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административных комиссий за счет средств местного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1 609,9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1 609,9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2 210,0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2 210,0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Финансовое обеспечение осуществления постановки на учет и учета граждан, имеющих право на получение, за счет средств федерального бюджета, жилищных субсидий за счет средств окружного бюджета (Расходы на </w:t>
            </w:r>
            <w:r>
              <w:rPr>
                <w:sz w:val="26"/>
                <w:szCs w:val="26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8020043010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88,1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8020043040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484,0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городского округа Анадырь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8020000260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 </w:t>
            </w: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3 807,8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3 807,8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</w:t>
            </w:r>
            <w:r>
              <w:rPr>
                <w:sz w:val="26"/>
                <w:szCs w:val="26"/>
                <w:lang w:eastAsia="ru-RU"/>
              </w:rPr>
              <w:lastRenderedPageBreak/>
              <w:t>Федерального закона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8020059300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71,6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71,6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отдельных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51 971,4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680,0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26 634,9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26 634,9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22 800,7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22 800,7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Муниципального казенного учреждения городского округа Анадырь "Управление делами и архив городского округа Анадырь"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8190063369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1 855,8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1 855,8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обязательств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12 880,6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9 331,9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4 148,7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8290043020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3 316,7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8290051200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232,0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Членские взносы в Ассоциацию "Совет муниципальных образований Чукотского </w:t>
            </w:r>
            <w:r>
              <w:rPr>
                <w:sz w:val="26"/>
                <w:szCs w:val="26"/>
                <w:lang w:eastAsia="ru-RU"/>
              </w:rPr>
              <w:lastRenderedPageBreak/>
              <w:t>автономного округа"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8290020110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Ежегодные выплаты в соответствии с Решением Совета депутатов городского округа Анадырь от  6 октября 2011 № 233 "Об утверждении Положения о звании "Почётный гражданин города Анадырь"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8290020289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300,0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Доплата к трудовой пенсии муниципальным служащим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82Д0000120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8 731,9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6 250,6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6 250,6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3 561,1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3 561,1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8310000060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3 451,1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3 451,1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</w:t>
            </w:r>
            <w:r>
              <w:rPr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8310010110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Обеспечение деятельности Совета депутатов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2 689,5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2 689,5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1 811,5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1 811,5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876,0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876,0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8320000110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Избирательная комиссия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Избирательной комиссии городского округа Анадырь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4 192,0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комиссии городского округа Анадырь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8410000090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3 425,0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3 425,0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  (Закупка товаров, работ и услуг для </w:t>
            </w:r>
            <w:r>
              <w:rPr>
                <w:sz w:val="26"/>
                <w:szCs w:val="26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766,0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766,0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центрального аппарата 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Анадырь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5 262,6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5 119,6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5 119,6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на содержание центрального аппарата 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8510000110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33,0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  <w:tr w:rsidR="008E73FE" w:rsidTr="00AE5808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FE" w:rsidRDefault="008E73FE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Компенсация расходов на оплату стоимости проезда и провоза багажа в соответствии с Решением Совета депутатов городского округа Анадырь от 05 марта 2015 № 50 "Об утверждении Положения о некоторых гарантиях и компенсациях для лиц, работающих в организациях, финансируемых из бюджета городского округа Анадырь"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8510010110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110,0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3FE" w:rsidRDefault="008E73FE" w:rsidP="00AE5808">
            <w:pPr>
              <w:jc w:val="right"/>
              <w:rPr>
                <w:sz w:val="26"/>
                <w:szCs w:val="26"/>
                <w:lang w:val="en-US" w:eastAsia="ru-RU"/>
              </w:rPr>
            </w:pPr>
            <w:r>
              <w:rPr>
                <w:sz w:val="26"/>
                <w:szCs w:val="26"/>
                <w:lang w:val="en-US" w:eastAsia="ru-RU"/>
              </w:rPr>
              <w:t>0,0</w:t>
            </w:r>
          </w:p>
        </w:tc>
      </w:tr>
    </w:tbl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>
      <w:pPr>
        <w:jc w:val="right"/>
        <w:rPr>
          <w:sz w:val="28"/>
          <w:szCs w:val="28"/>
        </w:rPr>
        <w:sectPr w:rsidR="0070612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52B95" w:rsidRPr="00C43739" w:rsidRDefault="00152B95" w:rsidP="00152B95">
      <w:pPr>
        <w:keepNext/>
        <w:jc w:val="right"/>
        <w:outlineLvl w:val="3"/>
        <w:rPr>
          <w:bCs/>
          <w:sz w:val="26"/>
          <w:szCs w:val="26"/>
          <w:lang w:eastAsia="ru-RU"/>
        </w:rPr>
      </w:pPr>
      <w:r w:rsidRPr="00C43739">
        <w:rPr>
          <w:bCs/>
          <w:sz w:val="26"/>
          <w:szCs w:val="26"/>
          <w:lang w:eastAsia="ru-RU"/>
        </w:rPr>
        <w:lastRenderedPageBreak/>
        <w:t>Приложение 11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к Решению Совета депутатов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городского округа Анадырь</w:t>
      </w:r>
    </w:p>
    <w:p w:rsidR="00152B95" w:rsidRPr="00C43739" w:rsidRDefault="00152B95" w:rsidP="00152B95">
      <w:pPr>
        <w:jc w:val="right"/>
        <w:rPr>
          <w:sz w:val="26"/>
          <w:szCs w:val="26"/>
        </w:rPr>
      </w:pPr>
      <w:r w:rsidRPr="00C43739">
        <w:rPr>
          <w:sz w:val="26"/>
          <w:szCs w:val="26"/>
        </w:rPr>
        <w:t>от 12 декабря 2019 года № 26</w:t>
      </w:r>
    </w:p>
    <w:p w:rsidR="00152B95" w:rsidRPr="00C43739" w:rsidRDefault="00152B95" w:rsidP="00152B95">
      <w:pPr>
        <w:rPr>
          <w:sz w:val="26"/>
          <w:szCs w:val="26"/>
        </w:rPr>
      </w:pPr>
    </w:p>
    <w:p w:rsidR="00152B95" w:rsidRPr="00C43739" w:rsidRDefault="00152B95" w:rsidP="00152B95">
      <w:pPr>
        <w:rPr>
          <w:sz w:val="26"/>
          <w:szCs w:val="26"/>
        </w:rPr>
      </w:pPr>
    </w:p>
    <w:p w:rsidR="00152B95" w:rsidRPr="00C43739" w:rsidRDefault="00152B95" w:rsidP="00152B95">
      <w:pPr>
        <w:rPr>
          <w:sz w:val="26"/>
          <w:szCs w:val="26"/>
        </w:rPr>
      </w:pPr>
    </w:p>
    <w:p w:rsidR="00152B95" w:rsidRPr="00C43739" w:rsidRDefault="00152B95" w:rsidP="00152B95">
      <w:pPr>
        <w:jc w:val="center"/>
        <w:rPr>
          <w:sz w:val="26"/>
          <w:szCs w:val="26"/>
        </w:rPr>
      </w:pPr>
      <w:r w:rsidRPr="00C43739">
        <w:rPr>
          <w:b/>
          <w:bCs/>
          <w:sz w:val="26"/>
          <w:szCs w:val="26"/>
          <w:lang w:eastAsia="ru-RU"/>
        </w:rPr>
        <w:t>Источники внутреннего финансирования дефицита бюджета городского округа Анадырь на 2020 год</w:t>
      </w:r>
    </w:p>
    <w:p w:rsidR="00152B95" w:rsidRPr="00C43739" w:rsidRDefault="00152B95" w:rsidP="00152B95">
      <w:pPr>
        <w:rPr>
          <w:sz w:val="26"/>
          <w:szCs w:val="26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152B95" w:rsidRPr="00C43739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</w:rPr>
              <w:br w:type="page"/>
            </w:r>
            <w:r w:rsidRPr="00C43739">
              <w:rPr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- 72 917,2</w:t>
            </w:r>
          </w:p>
        </w:tc>
      </w:tr>
      <w:tr w:rsidR="00152B95" w:rsidRPr="00C43739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Pr="00C43739">
              <w:rPr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C43739"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72 917,2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6 700,0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000 01 03 01 00 00 0000 000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6 700,0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30 500,0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000 01 03 01 00 04 0000 710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30 500,0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-23 800,0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000 01 03 01 00 04 0000 810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-23 800,0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66 217,2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-1 954 653,0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lastRenderedPageBreak/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-1 954 653,0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-1 954 653,0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-1 954 653,0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2 020 870,2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2 020 870,2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2 020 870,2</w:t>
            </w:r>
          </w:p>
        </w:tc>
      </w:tr>
      <w:tr w:rsidR="00152B95" w:rsidRPr="00C43739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jc w:val="center"/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rPr>
                <w:sz w:val="26"/>
                <w:szCs w:val="26"/>
                <w:lang w:eastAsia="ru-RU"/>
              </w:rPr>
            </w:pPr>
            <w:r w:rsidRPr="00C43739"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B95" w:rsidRPr="00C43739" w:rsidRDefault="00152B95" w:rsidP="00AE5808">
            <w:pPr>
              <w:jc w:val="right"/>
              <w:rPr>
                <w:sz w:val="26"/>
                <w:szCs w:val="26"/>
              </w:rPr>
            </w:pPr>
            <w:r w:rsidRPr="00C43739">
              <w:rPr>
                <w:sz w:val="26"/>
                <w:szCs w:val="26"/>
              </w:rPr>
              <w:t>2 020 870,2</w:t>
            </w:r>
          </w:p>
        </w:tc>
      </w:tr>
    </w:tbl>
    <w:p w:rsidR="0070612A" w:rsidRDefault="0070612A"/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12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rPr>
          <w:sz w:val="26"/>
          <w:szCs w:val="26"/>
        </w:rPr>
      </w:pPr>
    </w:p>
    <w:p w:rsidR="00C9640C" w:rsidRDefault="00C9640C" w:rsidP="00C9640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Источники внутреннего финансирования дефицита бюджета городского округа Анадырь на 2021 год</w:t>
      </w:r>
    </w:p>
    <w:p w:rsidR="00C9640C" w:rsidRDefault="00C9640C" w:rsidP="00C9640C">
      <w:pPr>
        <w:rPr>
          <w:sz w:val="26"/>
          <w:szCs w:val="26"/>
        </w:rPr>
      </w:pPr>
    </w:p>
    <w:tbl>
      <w:tblPr>
        <w:tblW w:w="10108" w:type="dxa"/>
        <w:tblInd w:w="-284" w:type="dxa"/>
        <w:tblLook w:val="04A0" w:firstRow="1" w:lastRow="0" w:firstColumn="1" w:lastColumn="0" w:noHBand="0" w:noVBand="1"/>
      </w:tblPr>
      <w:tblGrid>
        <w:gridCol w:w="3520"/>
        <w:gridCol w:w="4844"/>
        <w:gridCol w:w="1744"/>
      </w:tblGrid>
      <w:tr w:rsidR="00C9640C" w:rsidTr="00AE5808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40 000,0</w:t>
            </w:r>
          </w:p>
        </w:tc>
      </w:tr>
      <w:tr w:rsidR="00C9640C" w:rsidTr="00AE5808">
        <w:trPr>
          <w:trHeight w:val="20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sz w:val="26"/>
                <w:szCs w:val="26"/>
                <w:lang w:eastAsia="ru-RU"/>
              </w:rPr>
              <w:t>тыс.рублей</w:t>
            </w:r>
            <w:proofErr w:type="spellEnd"/>
            <w:r>
              <w:rPr>
                <w:sz w:val="26"/>
                <w:szCs w:val="26"/>
                <w:lang w:eastAsia="ru-RU"/>
              </w:rPr>
              <w:t>)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-40 000,0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000 01 03 01 00 00 0000 700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000 01 03 01 00 04 0000 710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000 01 03 01 00 00 0000 800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000 01 03 01 00 04 0000 810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-70 500,0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000 01 05 02 01 00 0000 510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000 01 05 02 01 04 0000 510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-1 541 769,8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000 01 05 02 01 04 0000 610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1 572 269,8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lastRenderedPageBreak/>
        <w:t>Приложение 13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C9640C" w:rsidRDefault="00C9640C" w:rsidP="00C964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C9640C" w:rsidRDefault="00C9640C" w:rsidP="00C9640C"/>
    <w:p w:rsidR="00C9640C" w:rsidRDefault="00C9640C" w:rsidP="00C9640C"/>
    <w:p w:rsidR="00C9640C" w:rsidRDefault="00C9640C" w:rsidP="00C9640C"/>
    <w:p w:rsidR="00C9640C" w:rsidRDefault="00C9640C" w:rsidP="00C9640C">
      <w:pPr>
        <w:jc w:val="center"/>
      </w:pPr>
      <w:r>
        <w:rPr>
          <w:b/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2022 год</w:t>
      </w:r>
    </w:p>
    <w:p w:rsidR="00C9640C" w:rsidRDefault="00C9640C" w:rsidP="00C9640C"/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3520"/>
        <w:gridCol w:w="4575"/>
        <w:gridCol w:w="1744"/>
      </w:tblGrid>
      <w:tr w:rsidR="00C9640C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br w:type="page"/>
            </w:r>
            <w:r>
              <w:rPr>
                <w:sz w:val="28"/>
                <w:szCs w:val="28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1 139,6</w:t>
            </w:r>
          </w:p>
        </w:tc>
      </w:tr>
      <w:tr w:rsidR="00C9640C" w:rsidTr="00AE5808">
        <w:trPr>
          <w:trHeight w:val="2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бюджета городского округа Анадырь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4" w:type="dxa"/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-1 139,6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000 01 05 02 01 04 0000 510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-1 536 217,3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остатков средств бюджета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  <w:hideMark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  <w:tr w:rsidR="00C9640C" w:rsidTr="00AE5808">
        <w:trPr>
          <w:trHeight w:val="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000 01 05 02 01 04 0000 610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C9640C" w:rsidRDefault="00C9640C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44" w:type="dxa"/>
            <w:tcBorders>
              <w:top w:val="nil"/>
            </w:tcBorders>
            <w:shd w:val="clear" w:color="auto" w:fill="auto"/>
            <w:noWrap/>
          </w:tcPr>
          <w:p w:rsidR="00C9640C" w:rsidRDefault="00C9640C" w:rsidP="00AE58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1 535 077,7</w:t>
            </w:r>
          </w:p>
        </w:tc>
      </w:tr>
    </w:tbl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14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jc w:val="right"/>
        <w:rPr>
          <w:sz w:val="26"/>
          <w:szCs w:val="26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городского округа Анадырь на 2020 год</w:t>
            </w:r>
          </w:p>
        </w:tc>
      </w:tr>
      <w:tr w:rsidR="00C9640C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заимствований на 1 января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привлечения в 2020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погашения в 2020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Планируемый объем заимствований  на 1 января 2021 года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действующие на 1 января 2020 года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63 800,0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23 800,0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планируемые в 2020 году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30 500,0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Итого объем внутренних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63 800,0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30 500,0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23 800,0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40C" w:rsidRDefault="00C9640C" w:rsidP="00C9640C">
      <w:pPr>
        <w:keepNext/>
        <w:jc w:val="right"/>
        <w:outlineLvl w:val="3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Приложение 15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округа Анадырь</w:t>
      </w:r>
    </w:p>
    <w:p w:rsidR="00C9640C" w:rsidRDefault="00C9640C" w:rsidP="00C9640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 декабря 2019 года № 26</w:t>
      </w:r>
    </w:p>
    <w:p w:rsidR="00C9640C" w:rsidRDefault="00C9640C" w:rsidP="00C9640C">
      <w:pPr>
        <w:jc w:val="right"/>
        <w:rPr>
          <w:sz w:val="26"/>
          <w:szCs w:val="26"/>
        </w:rPr>
      </w:pPr>
    </w:p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городского округа Анадырь на 2021 год</w:t>
            </w:r>
          </w:p>
        </w:tc>
      </w:tr>
      <w:tr w:rsidR="00C9640C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заимствований на 1 января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привлечения в 2021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 погашения в 2021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Планируемый объем заимствований  на 1 января 2022 года</w:t>
            </w:r>
          </w:p>
        </w:tc>
      </w:tr>
      <w:tr w:rsidR="00C9640C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действующие на 1 января 2021 года</w:t>
            </w:r>
          </w:p>
        </w:tc>
      </w:tr>
      <w:tr w:rsidR="00C9640C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70 500,0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C9640C" w:rsidTr="00AE5808">
        <w:trPr>
          <w:trHeight w:val="283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jc w:val="lef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Обязательства, планируемые в 2021 году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C9640C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40C" w:rsidRDefault="00C9640C" w:rsidP="00AE580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Итого объем внутренних </w:t>
            </w:r>
            <w:r>
              <w:rPr>
                <w:sz w:val="26"/>
                <w:szCs w:val="26"/>
                <w:lang w:eastAsia="ru-RU"/>
              </w:rPr>
              <w:br/>
              <w:t>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70 500,0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40C" w:rsidRDefault="00C9640C" w:rsidP="00AE580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r>
        <w:br w:type="page"/>
      </w:r>
    </w:p>
    <w:p w:rsidR="0070612A" w:rsidRDefault="001670CB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16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70612A" w:rsidRDefault="001670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70612A" w:rsidRDefault="0070612A">
      <w:pPr>
        <w:jc w:val="right"/>
        <w:rPr>
          <w:sz w:val="28"/>
          <w:szCs w:val="28"/>
        </w:rPr>
      </w:pPr>
    </w:p>
    <w:p w:rsidR="0070612A" w:rsidRDefault="0070612A"/>
    <w:p w:rsidR="0070612A" w:rsidRDefault="0070612A"/>
    <w:tbl>
      <w:tblPr>
        <w:tblW w:w="96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1560"/>
        <w:gridCol w:w="1357"/>
        <w:gridCol w:w="2159"/>
      </w:tblGrid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«</w:t>
            </w:r>
          </w:p>
          <w:p w:rsidR="00905DC7" w:rsidRDefault="00905DC7" w:rsidP="00AE58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городского округа Анадырь на 2022 год</w:t>
            </w:r>
          </w:p>
        </w:tc>
      </w:tr>
      <w:tr w:rsidR="00905DC7" w:rsidTr="00AE5808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05DC7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заимствований на 1 января 2022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привлечения в 2022 году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погашения в 2022 году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Планируемый объем заимствований  на 1 января 2023 года</w:t>
            </w:r>
          </w:p>
        </w:tc>
      </w:tr>
      <w:tr w:rsidR="00905DC7" w:rsidTr="00AE5808">
        <w:trPr>
          <w:trHeight w:val="375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Обязательства, действующие на 1 января 2022 года</w:t>
            </w:r>
          </w:p>
        </w:tc>
      </w:tr>
      <w:tr w:rsidR="00905DC7" w:rsidTr="00AE580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заимствований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905DC7" w:rsidTr="00AE5808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C7" w:rsidRDefault="00905DC7" w:rsidP="00AE580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кредиты, полученные из окружного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C7" w:rsidRDefault="00905DC7" w:rsidP="00AE5808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C7" w:rsidRDefault="00905DC7" w:rsidP="00AE580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</w:tbl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70612A"/>
    <w:p w:rsidR="0070612A" w:rsidRDefault="001670C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DC7" w:rsidRDefault="00905DC7" w:rsidP="00905DC7">
      <w:pPr>
        <w:pStyle w:val="4"/>
        <w:jc w:val="right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lastRenderedPageBreak/>
        <w:t>Приложение 17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905DC7" w:rsidRDefault="00905DC7" w:rsidP="00905D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 декабря 2019 года № 26</w:t>
      </w:r>
    </w:p>
    <w:p w:rsidR="00905DC7" w:rsidRDefault="00905DC7" w:rsidP="00905DC7"/>
    <w:p w:rsidR="00905DC7" w:rsidRDefault="00905DC7" w:rsidP="00905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размера муниципальных преференций, предоставляемых Муниципальному предприятию городского округа Анадырь «Городское коммунальное хозяйство» из бюджета городского округа Анадырь в 2020 году и плановый период 2021 и 2022 годы</w:t>
      </w:r>
    </w:p>
    <w:p w:rsidR="00905DC7" w:rsidRDefault="00905DC7" w:rsidP="00905DC7">
      <w:pPr>
        <w:rPr>
          <w:b/>
          <w:sz w:val="28"/>
          <w:szCs w:val="28"/>
        </w:rPr>
      </w:pP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2020 году и в плановом периоде 2021 и 2022 годов на возмещение фактических убытков, возникающих в связи с выполнением пассажирских автобусных перевозок на городских маршрутах по установленным единым тарифам за проезд (бесплатный проезд для всех категорий населения), в форме субсидии, определяется объемом затрат, необходимых для реализации мероприятия в течение финансового года, и включает в себя: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затраты предприятия на оплату труда водителей автобусов и уплату социальных взносов, предоставление гарантий и компенсаций, предусмотренных законодательством Российской Федерации, коллективным договором, расходы на повышение квалификации персонала;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затраты на приобретение ГСМ, запасных частей, материалов, оборудования, проведение текущего и капитального ремонта автобусов и имущества, задействованного в выполнении пассажирских автобусных перевозок, уплату налогов и необходимых взносов и платежей (без учета штрафов, штрафных санкций, неустоек и т.д.);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расходов, связанных с процессом реорганизации предприятия, в том числе расчетов с работниками;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доли общехозяйственных расходов предприятия, определенной в соответствии с Учетной политикой МП «ГКХ». </w:t>
      </w:r>
    </w:p>
    <w:p w:rsidR="00905DC7" w:rsidRDefault="00905DC7" w:rsidP="00905D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определяется Администрацией городского округа Анадырь».</w:t>
      </w:r>
    </w:p>
    <w:p w:rsidR="00905DC7" w:rsidRDefault="00905DC7" w:rsidP="00905DC7">
      <w:pPr>
        <w:suppressAutoHyphens/>
        <w:ind w:right="-5" w:firstLine="709"/>
        <w:rPr>
          <w:sz w:val="28"/>
          <w:szCs w:val="28"/>
        </w:rPr>
      </w:pPr>
      <w:r>
        <w:rPr>
          <w:sz w:val="28"/>
          <w:szCs w:val="28"/>
        </w:rPr>
        <w:t xml:space="preserve">2. Размер муниципальной преференции, предоставляемой Муниципальному предприятию городского округа Анадырь «Городское коммунальное хозяйство (далее – МП «ГКХ») из бюджета городского округа Анадырь в 2020 году на финансовое оздоровление предприятия, являющегося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организацией, в форме субсидии, определен настоящим Решением и включает в себя расходы МП «ГКХ» на частичное погашение кредиторской задолженности перед АО «</w:t>
      </w:r>
      <w:proofErr w:type="spellStart"/>
      <w:r>
        <w:rPr>
          <w:sz w:val="28"/>
          <w:szCs w:val="28"/>
        </w:rPr>
        <w:t>Чукотэнерго</w:t>
      </w:r>
      <w:proofErr w:type="spellEnd"/>
      <w:r>
        <w:rPr>
          <w:sz w:val="28"/>
          <w:szCs w:val="28"/>
        </w:rPr>
        <w:t>» за приобретенную тепловую энергию в 2019 году.</w:t>
      </w:r>
    </w:p>
    <w:p w:rsidR="00905DC7" w:rsidRDefault="00905DC7" w:rsidP="00905DC7">
      <w:pPr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 xml:space="preserve"> </w:t>
      </w:r>
    </w:p>
    <w:p w:rsidR="004E377B" w:rsidRDefault="004E377B" w:rsidP="00905DC7">
      <w:pPr>
        <w:ind w:firstLine="708"/>
        <w:rPr>
          <w:sz w:val="28"/>
          <w:szCs w:val="26"/>
        </w:rPr>
      </w:pPr>
    </w:p>
    <w:p w:rsidR="00905DC7" w:rsidRDefault="00905DC7" w:rsidP="00905DC7">
      <w:pPr>
        <w:ind w:firstLine="708"/>
        <w:rPr>
          <w:sz w:val="26"/>
          <w:szCs w:val="26"/>
        </w:rPr>
      </w:pPr>
      <w:r>
        <w:rPr>
          <w:sz w:val="28"/>
          <w:szCs w:val="26"/>
        </w:rPr>
        <w:lastRenderedPageBreak/>
        <w:t xml:space="preserve">2. </w:t>
      </w:r>
      <w:r>
        <w:rPr>
          <w:bCs/>
          <w:sz w:val="28"/>
          <w:szCs w:val="26"/>
        </w:rPr>
        <w:t>Настоящее решение подлежит опубликованию и вступает в силу со дня его опубликования.</w:t>
      </w:r>
    </w:p>
    <w:p w:rsidR="00905DC7" w:rsidRDefault="00905DC7" w:rsidP="00905DC7">
      <w:pPr>
        <w:ind w:firstLine="708"/>
        <w:rPr>
          <w:sz w:val="26"/>
          <w:szCs w:val="26"/>
        </w:rPr>
      </w:pPr>
      <w:r>
        <w:rPr>
          <w:bCs/>
          <w:sz w:val="28"/>
          <w:szCs w:val="26"/>
        </w:rPr>
        <w:t>3. Контроль за исполнением настоящего решения возложить на Управление финансов, экономики и имущественных отношений Администрации городского округа Анадырь (</w:t>
      </w:r>
      <w:proofErr w:type="spellStart"/>
      <w:r>
        <w:rPr>
          <w:bCs/>
          <w:sz w:val="28"/>
          <w:szCs w:val="26"/>
        </w:rPr>
        <w:t>Тюнягина</w:t>
      </w:r>
      <w:proofErr w:type="spellEnd"/>
      <w:r>
        <w:rPr>
          <w:bCs/>
          <w:sz w:val="28"/>
          <w:szCs w:val="26"/>
        </w:rPr>
        <w:t xml:space="preserve"> Ю.И.).</w:t>
      </w:r>
    </w:p>
    <w:p w:rsidR="0070612A" w:rsidRDefault="0070612A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7"/>
        <w:gridCol w:w="4670"/>
      </w:tblGrid>
      <w:tr w:rsidR="006D4D84" w:rsidRPr="006D4D84" w:rsidTr="006D4D84">
        <w:tc>
          <w:tcPr>
            <w:tcW w:w="4677" w:type="dxa"/>
          </w:tcPr>
          <w:p w:rsidR="006D4D84" w:rsidRPr="006D4D84" w:rsidRDefault="006D4D84" w:rsidP="006D4D84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6D4D84" w:rsidRPr="006D4D84" w:rsidRDefault="006D4D84" w:rsidP="006D4D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D4D84" w:rsidRPr="0048550D" w:rsidTr="006D4D84">
        <w:trPr>
          <w:trHeight w:val="131"/>
        </w:trPr>
        <w:tc>
          <w:tcPr>
            <w:tcW w:w="4684" w:type="dxa"/>
            <w:gridSpan w:val="2"/>
          </w:tcPr>
          <w:p w:rsidR="006D4D84" w:rsidRPr="0048550D" w:rsidRDefault="006D4D84" w:rsidP="00137F7D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6D4D84" w:rsidRPr="0048550D" w:rsidRDefault="006D4D84" w:rsidP="00137F7D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6D4D84" w:rsidRPr="0048550D" w:rsidTr="006D4D84">
        <w:tc>
          <w:tcPr>
            <w:tcW w:w="4684" w:type="dxa"/>
            <w:gridSpan w:val="2"/>
          </w:tcPr>
          <w:p w:rsidR="006D4D84" w:rsidRPr="0048550D" w:rsidRDefault="006D4D84" w:rsidP="00137F7D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4670" w:type="dxa"/>
          </w:tcPr>
          <w:p w:rsidR="006D4D84" w:rsidRPr="0048550D" w:rsidRDefault="006D4D84" w:rsidP="00137F7D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6D4D84" w:rsidRPr="0048550D" w:rsidTr="006D4D84">
        <w:tc>
          <w:tcPr>
            <w:tcW w:w="4684" w:type="dxa"/>
            <w:gridSpan w:val="2"/>
          </w:tcPr>
          <w:p w:rsidR="006D4D84" w:rsidRPr="0048550D" w:rsidRDefault="006D4D84" w:rsidP="00137F7D">
            <w:pPr>
              <w:jc w:val="left"/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>Глава городского округа</w:t>
            </w:r>
          </w:p>
        </w:tc>
        <w:tc>
          <w:tcPr>
            <w:tcW w:w="4670" w:type="dxa"/>
          </w:tcPr>
          <w:p w:rsidR="006D4D84" w:rsidRPr="0048550D" w:rsidRDefault="006D4D84" w:rsidP="00137F7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 w:rsidRPr="0048550D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</w:tc>
      </w:tr>
      <w:tr w:rsidR="006D4D84" w:rsidRPr="0048550D" w:rsidTr="006D4D84">
        <w:trPr>
          <w:trHeight w:val="357"/>
        </w:trPr>
        <w:tc>
          <w:tcPr>
            <w:tcW w:w="4684" w:type="dxa"/>
            <w:gridSpan w:val="2"/>
          </w:tcPr>
          <w:p w:rsidR="006D4D84" w:rsidRPr="0048550D" w:rsidRDefault="006D4D84" w:rsidP="00137F7D">
            <w:pPr>
              <w:jc w:val="left"/>
              <w:rPr>
                <w:b/>
                <w:bCs/>
                <w:sz w:val="26"/>
                <w:szCs w:val="26"/>
              </w:rPr>
            </w:pPr>
          </w:p>
          <w:p w:rsidR="006D4D84" w:rsidRPr="0048550D" w:rsidRDefault="006D4D84" w:rsidP="00137F7D">
            <w:pPr>
              <w:jc w:val="left"/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>_</w:t>
            </w:r>
            <w:r w:rsidRPr="006D4D84">
              <w:rPr>
                <w:b/>
                <w:bCs/>
                <w:sz w:val="26"/>
                <w:szCs w:val="26"/>
                <w:u w:val="single"/>
              </w:rPr>
              <w:t xml:space="preserve">_________________ </w:t>
            </w:r>
            <w:r w:rsidRPr="0048550D">
              <w:rPr>
                <w:b/>
                <w:bCs/>
                <w:sz w:val="26"/>
                <w:szCs w:val="26"/>
              </w:rPr>
              <w:t>Л.А. Николаев</w:t>
            </w:r>
          </w:p>
        </w:tc>
        <w:tc>
          <w:tcPr>
            <w:tcW w:w="4670" w:type="dxa"/>
          </w:tcPr>
          <w:p w:rsidR="006D4D84" w:rsidRPr="0048550D" w:rsidRDefault="006D4D84" w:rsidP="00137F7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6D4D84" w:rsidRPr="0048550D" w:rsidRDefault="006D4D84" w:rsidP="00137F7D">
            <w:pPr>
              <w:rPr>
                <w:b/>
                <w:bCs/>
                <w:sz w:val="26"/>
                <w:szCs w:val="26"/>
              </w:rPr>
            </w:pPr>
            <w:r w:rsidRPr="0048550D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6D4D84">
              <w:rPr>
                <w:b/>
                <w:bCs/>
                <w:sz w:val="26"/>
                <w:szCs w:val="26"/>
                <w:u w:val="single"/>
              </w:rPr>
              <w:t>_________________</w:t>
            </w:r>
            <w:r w:rsidRPr="0048550D">
              <w:rPr>
                <w:b/>
                <w:bCs/>
                <w:sz w:val="26"/>
                <w:szCs w:val="26"/>
              </w:rPr>
              <w:t xml:space="preserve"> В.А. </w:t>
            </w:r>
            <w:proofErr w:type="spellStart"/>
            <w:r w:rsidRPr="0048550D">
              <w:rPr>
                <w:b/>
                <w:bCs/>
                <w:sz w:val="26"/>
                <w:szCs w:val="26"/>
              </w:rPr>
              <w:t>Тюхтий</w:t>
            </w:r>
            <w:proofErr w:type="spellEnd"/>
          </w:p>
        </w:tc>
      </w:tr>
      <w:tr w:rsidR="006D4D84" w:rsidRPr="006D4D84" w:rsidTr="006D4D84">
        <w:trPr>
          <w:trHeight w:val="357"/>
        </w:trPr>
        <w:tc>
          <w:tcPr>
            <w:tcW w:w="4677" w:type="dxa"/>
          </w:tcPr>
          <w:p w:rsidR="006D4D84" w:rsidRPr="006D4D84" w:rsidRDefault="006D4D84" w:rsidP="006D4D84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6D4D84" w:rsidRPr="006D4D84" w:rsidRDefault="006D4D84" w:rsidP="006D4D84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6D4D84" w:rsidRPr="006D4D84" w:rsidRDefault="006D4D84" w:rsidP="006D4D84">
      <w:pPr>
        <w:jc w:val="left"/>
        <w:rPr>
          <w:b/>
          <w:sz w:val="26"/>
          <w:szCs w:val="26"/>
        </w:rPr>
      </w:pPr>
    </w:p>
    <w:p w:rsidR="0070612A" w:rsidRDefault="0070612A"/>
    <w:sectPr w:rsidR="00706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08" w:rsidRDefault="00AE5808">
      <w:r>
        <w:separator/>
      </w:r>
    </w:p>
  </w:endnote>
  <w:endnote w:type="continuationSeparator" w:id="0">
    <w:p w:rsidR="00AE5808" w:rsidRDefault="00A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08" w:rsidRDefault="00AE5808">
      <w:r>
        <w:separator/>
      </w:r>
    </w:p>
  </w:footnote>
  <w:footnote w:type="continuationSeparator" w:id="0">
    <w:p w:rsidR="00AE5808" w:rsidRDefault="00AE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942713"/>
    </w:sdtPr>
    <w:sdtContent>
      <w:p w:rsidR="00AE5808" w:rsidRDefault="00AE580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77B">
          <w:rPr>
            <w:noProof/>
          </w:rPr>
          <w:t>214</w:t>
        </w:r>
        <w:r>
          <w:rPr>
            <w:noProof/>
          </w:rPr>
          <w:fldChar w:fldCharType="end"/>
        </w:r>
      </w:p>
    </w:sdtContent>
  </w:sdt>
  <w:p w:rsidR="00AE5808" w:rsidRDefault="00AE5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2A"/>
    <w:rsid w:val="000F3E6B"/>
    <w:rsid w:val="001457F2"/>
    <w:rsid w:val="00152B95"/>
    <w:rsid w:val="001670CB"/>
    <w:rsid w:val="00210EC8"/>
    <w:rsid w:val="00221E19"/>
    <w:rsid w:val="002247E3"/>
    <w:rsid w:val="0028391D"/>
    <w:rsid w:val="002F220B"/>
    <w:rsid w:val="00340ACE"/>
    <w:rsid w:val="00347F56"/>
    <w:rsid w:val="003F4716"/>
    <w:rsid w:val="004E377B"/>
    <w:rsid w:val="00656C23"/>
    <w:rsid w:val="006D4D84"/>
    <w:rsid w:val="0070612A"/>
    <w:rsid w:val="0071680F"/>
    <w:rsid w:val="00862231"/>
    <w:rsid w:val="008E73FE"/>
    <w:rsid w:val="00905DC7"/>
    <w:rsid w:val="00944B0B"/>
    <w:rsid w:val="00AB5EF1"/>
    <w:rsid w:val="00AE5808"/>
    <w:rsid w:val="00B36136"/>
    <w:rsid w:val="00BC4D6B"/>
    <w:rsid w:val="00C7467E"/>
    <w:rsid w:val="00C9640C"/>
    <w:rsid w:val="00D471B7"/>
    <w:rsid w:val="00DA1530"/>
    <w:rsid w:val="00E95D21"/>
    <w:rsid w:val="00EA6273"/>
    <w:rsid w:val="00E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1D7"/>
  <w15:docId w15:val="{6ED7592C-070B-4909-9B9F-09693A7D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pPr>
      <w:ind w:firstLine="72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/>
      <w:jc w:val="left"/>
      <w:textAlignment w:val="top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103">
    <w:name w:val="xl103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2">
    <w:name w:val="xl12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3">
    <w:name w:val="xl123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5">
    <w:name w:val="xl12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6">
    <w:name w:val="xl126"/>
    <w:basedOn w:val="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aa">
    <w:name w:val="РСД Заголовок"/>
    <w:basedOn w:val="ab"/>
    <w:link w:val="ac"/>
    <w:qFormat/>
    <w:pPr>
      <w:jc w:val="right"/>
    </w:pPr>
    <w:rPr>
      <w:rFonts w:ascii="Times New Roman" w:hAnsi="Times New Roman"/>
      <w:sz w:val="28"/>
      <w:szCs w:val="28"/>
    </w:rPr>
  </w:style>
  <w:style w:type="character" w:customStyle="1" w:styleId="ac">
    <w:name w:val="РСД Заголовок Знак"/>
    <w:basedOn w:val="ad"/>
    <w:link w:val="aa"/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paragraph" w:styleId="ab">
    <w:name w:val="Title"/>
    <w:basedOn w:val="a"/>
    <w:next w:val="a"/>
    <w:link w:val="ad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BA76E-C31A-472B-9C21-D1A0E336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214</Pages>
  <Words>48890</Words>
  <Characters>278678</Characters>
  <Application>Microsoft Office Word</Application>
  <DocSecurity>0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И. Тюнягина</dc:creator>
  <cp:lastModifiedBy>Татьяна Микитюк</cp:lastModifiedBy>
  <cp:revision>20</cp:revision>
  <cp:lastPrinted>2019-12-12T03:00:00Z</cp:lastPrinted>
  <dcterms:created xsi:type="dcterms:W3CDTF">2019-12-10T03:38:00Z</dcterms:created>
  <dcterms:modified xsi:type="dcterms:W3CDTF">2020-11-24T03:46:00Z</dcterms:modified>
</cp:coreProperties>
</file>