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06" w:rsidRDefault="00333006" w:rsidP="00491532">
      <w:pPr>
        <w:shd w:val="clear" w:color="auto" w:fill="FFFFFF"/>
        <w:autoSpaceDE w:val="0"/>
        <w:autoSpaceDN w:val="0"/>
        <w:adjustRightInd w:val="0"/>
        <w:ind w:firstLine="708"/>
        <w:jc w:val="center"/>
        <w:rPr>
          <w:b/>
          <w:spacing w:val="20"/>
          <w:u w:val="single"/>
        </w:rPr>
      </w:pPr>
      <w:r w:rsidRPr="00333006">
        <w:rPr>
          <w:b/>
          <w:spacing w:val="20"/>
          <w:u w:val="single"/>
        </w:rPr>
        <w:t>АДМИНИСТРАЦИЯ ГОРОДСКОГО ОКРУГА АНАДЫРЬ</w:t>
      </w:r>
    </w:p>
    <w:p w:rsidR="00333006" w:rsidRPr="00333006" w:rsidRDefault="00333006" w:rsidP="00491532">
      <w:pPr>
        <w:shd w:val="clear" w:color="auto" w:fill="FFFFFF"/>
        <w:autoSpaceDE w:val="0"/>
        <w:autoSpaceDN w:val="0"/>
        <w:adjustRightInd w:val="0"/>
        <w:ind w:firstLine="708"/>
        <w:jc w:val="center"/>
        <w:rPr>
          <w:b/>
          <w:spacing w:val="20"/>
          <w:u w:val="single"/>
        </w:rPr>
      </w:pPr>
    </w:p>
    <w:p w:rsidR="00D4225B" w:rsidRPr="00D4225B" w:rsidRDefault="00333006" w:rsidP="00491532">
      <w:pPr>
        <w:shd w:val="clear" w:color="auto" w:fill="FFFFFF"/>
        <w:autoSpaceDE w:val="0"/>
        <w:autoSpaceDN w:val="0"/>
        <w:adjustRightInd w:val="0"/>
        <w:ind w:firstLine="708"/>
        <w:jc w:val="center"/>
        <w:rPr>
          <w:b/>
          <w:spacing w:val="20"/>
        </w:rPr>
      </w:pPr>
      <w:r>
        <w:rPr>
          <w:b/>
          <w:spacing w:val="20"/>
        </w:rPr>
        <w:t xml:space="preserve">ЕЖЕКВАРТАЛЬНЫЙ </w:t>
      </w:r>
      <w:r w:rsidR="00D33BDB">
        <w:rPr>
          <w:b/>
          <w:spacing w:val="20"/>
        </w:rPr>
        <w:t>ОТЧЕТ за 3</w:t>
      </w:r>
      <w:r w:rsidR="00CD2C30">
        <w:rPr>
          <w:b/>
          <w:spacing w:val="20"/>
        </w:rPr>
        <w:t xml:space="preserve"> квартал 2020</w:t>
      </w:r>
      <w:r w:rsidR="00D4225B">
        <w:rPr>
          <w:b/>
          <w:spacing w:val="20"/>
        </w:rPr>
        <w:t xml:space="preserve"> года</w:t>
      </w:r>
    </w:p>
    <w:p w:rsidR="00333006" w:rsidRDefault="00D4225B" w:rsidP="00333006">
      <w:pPr>
        <w:shd w:val="clear" w:color="auto" w:fill="FFFFFF"/>
        <w:autoSpaceDE w:val="0"/>
        <w:autoSpaceDN w:val="0"/>
        <w:adjustRightInd w:val="0"/>
        <w:jc w:val="center"/>
        <w:rPr>
          <w:b/>
          <w:spacing w:val="20"/>
        </w:rPr>
      </w:pPr>
      <w:r>
        <w:rPr>
          <w:b/>
          <w:spacing w:val="20"/>
        </w:rPr>
        <w:t xml:space="preserve">о выполнении плана </w:t>
      </w:r>
      <w:r w:rsidR="00226F27">
        <w:rPr>
          <w:b/>
        </w:rPr>
        <w:t xml:space="preserve">мероприятий, направленных на профилактику и противодействие коррупции  </w:t>
      </w:r>
    </w:p>
    <w:p w:rsidR="00226F27" w:rsidRPr="00333006" w:rsidRDefault="00DB0872" w:rsidP="00333006">
      <w:pPr>
        <w:shd w:val="clear" w:color="auto" w:fill="FFFFFF"/>
        <w:autoSpaceDE w:val="0"/>
        <w:autoSpaceDN w:val="0"/>
        <w:adjustRightInd w:val="0"/>
        <w:jc w:val="center"/>
        <w:rPr>
          <w:b/>
          <w:spacing w:val="20"/>
        </w:rPr>
      </w:pPr>
      <w:r>
        <w:rPr>
          <w:b/>
        </w:rPr>
        <w:t>в городском округе</w:t>
      </w:r>
      <w:r w:rsidR="00634BAF">
        <w:rPr>
          <w:b/>
        </w:rPr>
        <w:t xml:space="preserve"> Анадырь</w:t>
      </w:r>
      <w:r w:rsidR="002A10D9">
        <w:rPr>
          <w:b/>
        </w:rPr>
        <w:t xml:space="preserve"> </w:t>
      </w:r>
      <w:r w:rsidR="00F8265C">
        <w:rPr>
          <w:b/>
        </w:rPr>
        <w:t>на 2017-2020</w:t>
      </w:r>
      <w:r w:rsidR="00226F27">
        <w:rPr>
          <w:b/>
        </w:rPr>
        <w:t xml:space="preserve"> годы</w:t>
      </w:r>
    </w:p>
    <w:p w:rsidR="00226F27" w:rsidRDefault="00226F27" w:rsidP="00226F27">
      <w:pPr>
        <w:jc w:val="both"/>
        <w:rPr>
          <w:color w:val="FF0000"/>
          <w:sz w:val="16"/>
          <w:szCs w:val="16"/>
        </w:rPr>
      </w:pPr>
    </w:p>
    <w:tbl>
      <w:tblPr>
        <w:tblW w:w="15441" w:type="dxa"/>
        <w:tblInd w:w="-140" w:type="dxa"/>
        <w:tblLayout w:type="fixed"/>
        <w:tblCellMar>
          <w:left w:w="40" w:type="dxa"/>
          <w:right w:w="40" w:type="dxa"/>
        </w:tblCellMar>
        <w:tblLook w:val="0000" w:firstRow="0" w:lastRow="0" w:firstColumn="0" w:lastColumn="0" w:noHBand="0" w:noVBand="0"/>
      </w:tblPr>
      <w:tblGrid>
        <w:gridCol w:w="643"/>
        <w:gridCol w:w="7817"/>
        <w:gridCol w:w="4680"/>
        <w:gridCol w:w="2301"/>
      </w:tblGrid>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w:t>
            </w:r>
          </w:p>
          <w:p w:rsidR="005522D7" w:rsidRDefault="005522D7" w:rsidP="00FD1734">
            <w:pPr>
              <w:shd w:val="clear" w:color="auto" w:fill="FFFFFF"/>
              <w:autoSpaceDE w:val="0"/>
              <w:autoSpaceDN w:val="0"/>
              <w:adjustRightInd w:val="0"/>
              <w:jc w:val="center"/>
              <w:rPr>
                <w:b/>
                <w:sz w:val="22"/>
                <w:szCs w:val="22"/>
              </w:rPr>
            </w:pPr>
            <w:r>
              <w:rPr>
                <w:b/>
                <w:sz w:val="22"/>
                <w:szCs w:val="22"/>
              </w:rPr>
              <w:t>п/п</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Мероприятия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2A10D9" w:rsidP="00FD1734">
            <w:pPr>
              <w:shd w:val="clear" w:color="auto" w:fill="FFFFFF"/>
              <w:autoSpaceDE w:val="0"/>
              <w:autoSpaceDN w:val="0"/>
              <w:adjustRightInd w:val="0"/>
              <w:jc w:val="center"/>
              <w:rPr>
                <w:b/>
                <w:sz w:val="22"/>
                <w:szCs w:val="22"/>
              </w:rPr>
            </w:pPr>
            <w:r>
              <w:rPr>
                <w:b/>
                <w:sz w:val="22"/>
                <w:szCs w:val="22"/>
              </w:rPr>
              <w:t>Меры по исполнению</w:t>
            </w:r>
          </w:p>
        </w:tc>
      </w:tr>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2</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3</w:t>
            </w:r>
          </w:p>
        </w:tc>
      </w:tr>
      <w:tr w:rsidR="00226F27" w:rsidTr="00226F27">
        <w:trPr>
          <w:trHeight w:val="576"/>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26F27" w:rsidRDefault="00226F27" w:rsidP="00FD1734">
            <w:pPr>
              <w:shd w:val="clear" w:color="auto" w:fill="FFFFFF"/>
              <w:autoSpaceDE w:val="0"/>
              <w:autoSpaceDN w:val="0"/>
              <w:adjustRightInd w:val="0"/>
              <w:jc w:val="center"/>
              <w:rPr>
                <w:b/>
                <w:sz w:val="22"/>
                <w:szCs w:val="22"/>
              </w:rPr>
            </w:pPr>
            <w:r>
              <w:rPr>
                <w:b/>
                <w:sz w:val="22"/>
                <w:szCs w:val="22"/>
              </w:rPr>
              <w:t xml:space="preserve">1. Совершенствование организации деятельности </w:t>
            </w:r>
            <w:r w:rsidR="00CA1339">
              <w:rPr>
                <w:b/>
                <w:sz w:val="22"/>
                <w:szCs w:val="22"/>
              </w:rPr>
              <w:t>Администрации городского округа Анадырь</w:t>
            </w:r>
          </w:p>
          <w:p w:rsidR="00226F27" w:rsidRDefault="00226F27" w:rsidP="00FD1734">
            <w:pPr>
              <w:shd w:val="clear" w:color="auto" w:fill="FFFFFF"/>
              <w:autoSpaceDE w:val="0"/>
              <w:autoSpaceDN w:val="0"/>
              <w:adjustRightInd w:val="0"/>
              <w:jc w:val="center"/>
              <w:rPr>
                <w:b/>
                <w:sz w:val="16"/>
                <w:szCs w:val="16"/>
              </w:rPr>
            </w:pPr>
            <w:r>
              <w:rPr>
                <w:b/>
                <w:sz w:val="22"/>
                <w:szCs w:val="22"/>
              </w:rPr>
              <w:t>в сфере профилактики и противодействия коррупции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sz w:val="22"/>
                <w:szCs w:val="22"/>
              </w:rPr>
            </w:pPr>
            <w:r w:rsidRPr="00CA1339">
              <w:rPr>
                <w:sz w:val="22"/>
                <w:szCs w:val="22"/>
              </w:rPr>
              <w:t xml:space="preserve">Реализация и мониторинг Плана мероприятий, направленных на профилактику и противодействие </w:t>
            </w:r>
            <w:r>
              <w:rPr>
                <w:sz w:val="22"/>
                <w:szCs w:val="22"/>
              </w:rPr>
              <w:t>коррупции на 2017-2020</w:t>
            </w:r>
            <w:r w:rsidRPr="00CA1339">
              <w:rPr>
                <w:sz w:val="22"/>
                <w:szCs w:val="22"/>
              </w:rPr>
              <w:t xml:space="preserve"> годы (далее – План)</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sz w:val="22"/>
                <w:szCs w:val="22"/>
              </w:rPr>
            </w:pPr>
            <w:r>
              <w:rPr>
                <w:sz w:val="22"/>
                <w:szCs w:val="22"/>
              </w:rPr>
              <w:t>В</w:t>
            </w:r>
            <w:r w:rsidRPr="00CA1339">
              <w:rPr>
                <w:sz w:val="22"/>
                <w:szCs w:val="22"/>
              </w:rPr>
              <w:t>несение необходимых изменений в мероприятия Плана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35D81" w:rsidRDefault="00A41352" w:rsidP="00A41352">
            <w:pPr>
              <w:shd w:val="clear" w:color="auto" w:fill="FFFFFF"/>
              <w:autoSpaceDE w:val="0"/>
              <w:autoSpaceDN w:val="0"/>
              <w:adjustRightInd w:val="0"/>
              <w:ind w:left="40" w:right="142"/>
              <w:jc w:val="both"/>
              <w:rPr>
                <w:sz w:val="22"/>
                <w:szCs w:val="22"/>
              </w:rPr>
            </w:pPr>
            <w:r w:rsidRPr="00135D81">
              <w:rPr>
                <w:sz w:val="22"/>
                <w:szCs w:val="22"/>
              </w:rPr>
              <w:t>Рассмотрение хода реализации Плана на заседаниях Комиссии по противодействию коррупции в 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41352" w:rsidTr="00E57F00">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bCs/>
                <w:sz w:val="22"/>
                <w:szCs w:val="22"/>
              </w:rPr>
            </w:pPr>
            <w:r w:rsidRPr="00CA1339">
              <w:rPr>
                <w:sz w:val="22"/>
                <w:szCs w:val="22"/>
              </w:rPr>
              <w:t>Разработка административных регламентов исполнения муниципальных функций (предоставления муниципальных услуг) Администрацией городского округа Анадырь, внесение в них необходимых изменений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E13BC9" w:rsidRDefault="00A41352" w:rsidP="00A41352">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41352" w:rsidTr="00226F27">
        <w:trPr>
          <w:trHeight w:val="53"/>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135D81" w:rsidRDefault="00A41352" w:rsidP="00A41352">
            <w:pPr>
              <w:shd w:val="clear" w:color="auto" w:fill="FFFFFF"/>
              <w:autoSpaceDE w:val="0"/>
              <w:autoSpaceDN w:val="0"/>
              <w:adjustRightInd w:val="0"/>
              <w:spacing w:after="20"/>
              <w:jc w:val="center"/>
              <w:rPr>
                <w:b/>
                <w:sz w:val="22"/>
                <w:szCs w:val="22"/>
              </w:rPr>
            </w:pPr>
            <w:r w:rsidRPr="00135D81">
              <w:rPr>
                <w:b/>
                <w:sz w:val="22"/>
                <w:szCs w:val="22"/>
              </w:rPr>
              <w:t>2. Повышение эффективности межведомственного и межуровневого взаимодействия в сфере профилактики и противодействия коррупции</w:t>
            </w:r>
          </w:p>
        </w:tc>
      </w:tr>
      <w:tr w:rsidR="00A41352" w:rsidTr="00B0219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35D81" w:rsidRDefault="00A41352" w:rsidP="00A41352">
            <w:pPr>
              <w:shd w:val="clear" w:color="auto" w:fill="FFFFFF"/>
              <w:autoSpaceDE w:val="0"/>
              <w:autoSpaceDN w:val="0"/>
              <w:adjustRightInd w:val="0"/>
              <w:jc w:val="center"/>
              <w:rPr>
                <w:sz w:val="22"/>
                <w:szCs w:val="22"/>
              </w:rPr>
            </w:pPr>
            <w:r>
              <w:rPr>
                <w:sz w:val="22"/>
                <w:szCs w:val="22"/>
              </w:rPr>
              <w:t>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Подготовка информаций, отчётов, докладов, внесение предложений по вопросам противодействия коррупции и совершенствования антикоррупционного законодательства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7C3978" w:rsidRDefault="00A41352" w:rsidP="00A41352">
            <w:pPr>
              <w:shd w:val="clear" w:color="auto" w:fill="FFFFFF"/>
              <w:autoSpaceDE w:val="0"/>
              <w:autoSpaceDN w:val="0"/>
              <w:adjustRightInd w:val="0"/>
              <w:jc w:val="both"/>
              <w:rPr>
                <w:sz w:val="22"/>
                <w:szCs w:val="22"/>
              </w:rPr>
            </w:pPr>
            <w:r w:rsidRPr="007C3978">
              <w:rPr>
                <w:sz w:val="22"/>
                <w:szCs w:val="22"/>
              </w:rPr>
              <w:t xml:space="preserve">   Администрацией городского округа Анадырь за </w:t>
            </w:r>
            <w:r>
              <w:rPr>
                <w:sz w:val="22"/>
                <w:szCs w:val="22"/>
              </w:rPr>
              <w:t>3 квартал 2020</w:t>
            </w:r>
            <w:r w:rsidRPr="007C3978">
              <w:rPr>
                <w:sz w:val="22"/>
                <w:szCs w:val="22"/>
              </w:rPr>
              <w:t xml:space="preserve"> года были подготовлены и направлены в Правительство Чукотского автономного округа отчеты и информации в сфере противодействия коррупции, из них:</w:t>
            </w:r>
          </w:p>
          <w:p w:rsidR="00A41352" w:rsidRDefault="00A41352" w:rsidP="00A41352">
            <w:pPr>
              <w:autoSpaceDE w:val="0"/>
              <w:autoSpaceDN w:val="0"/>
              <w:adjustRightInd w:val="0"/>
              <w:jc w:val="both"/>
              <w:rPr>
                <w:sz w:val="22"/>
                <w:szCs w:val="22"/>
              </w:rPr>
            </w:pPr>
            <w:r>
              <w:rPr>
                <w:sz w:val="22"/>
                <w:szCs w:val="22"/>
              </w:rPr>
              <w:t xml:space="preserve">- реестр муниципальных нормативных правовых актов Администрации городского     округа    Анадырь    на     30.09.2020    </w:t>
            </w:r>
            <w:r w:rsidRPr="007C3978">
              <w:rPr>
                <w:sz w:val="22"/>
                <w:szCs w:val="22"/>
              </w:rPr>
              <w:t>исх</w:t>
            </w:r>
            <w:r>
              <w:rPr>
                <w:sz w:val="22"/>
                <w:szCs w:val="22"/>
              </w:rPr>
              <w:t xml:space="preserve">.   </w:t>
            </w:r>
            <w:r w:rsidRPr="007C3978">
              <w:rPr>
                <w:sz w:val="22"/>
                <w:szCs w:val="22"/>
              </w:rPr>
              <w:t>от</w:t>
            </w:r>
            <w:r>
              <w:rPr>
                <w:sz w:val="22"/>
                <w:szCs w:val="22"/>
              </w:rPr>
              <w:t xml:space="preserve">  </w:t>
            </w:r>
            <w:r w:rsidRPr="007C3978">
              <w:rPr>
                <w:sz w:val="22"/>
                <w:szCs w:val="22"/>
              </w:rPr>
              <w:t xml:space="preserve"> </w:t>
            </w:r>
            <w:r>
              <w:rPr>
                <w:sz w:val="22"/>
                <w:szCs w:val="22"/>
              </w:rPr>
              <w:t>09.1</w:t>
            </w:r>
            <w:r w:rsidRPr="007C3978">
              <w:rPr>
                <w:sz w:val="22"/>
                <w:szCs w:val="22"/>
              </w:rPr>
              <w:t>0</w:t>
            </w:r>
            <w:r>
              <w:rPr>
                <w:sz w:val="22"/>
                <w:szCs w:val="22"/>
              </w:rPr>
              <w:t>.2020</w:t>
            </w:r>
            <w:r w:rsidRPr="007C3978">
              <w:rPr>
                <w:sz w:val="22"/>
                <w:szCs w:val="22"/>
              </w:rPr>
              <w:t xml:space="preserve"> </w:t>
            </w:r>
            <w:r>
              <w:rPr>
                <w:sz w:val="22"/>
                <w:szCs w:val="22"/>
              </w:rPr>
              <w:t xml:space="preserve"> </w:t>
            </w:r>
          </w:p>
          <w:p w:rsidR="00A41352" w:rsidRDefault="00A41352" w:rsidP="00A41352">
            <w:pPr>
              <w:autoSpaceDE w:val="0"/>
              <w:autoSpaceDN w:val="0"/>
              <w:adjustRightInd w:val="0"/>
              <w:jc w:val="both"/>
              <w:rPr>
                <w:sz w:val="22"/>
                <w:szCs w:val="22"/>
              </w:rPr>
            </w:pPr>
            <w:r w:rsidRPr="007C3978">
              <w:rPr>
                <w:sz w:val="22"/>
                <w:szCs w:val="22"/>
              </w:rPr>
              <w:t>№ 02-02-03-13/</w:t>
            </w:r>
            <w:r w:rsidR="00B31A12">
              <w:rPr>
                <w:sz w:val="22"/>
                <w:szCs w:val="22"/>
              </w:rPr>
              <w:t>3309</w:t>
            </w:r>
            <w:r>
              <w:rPr>
                <w:sz w:val="22"/>
                <w:szCs w:val="22"/>
              </w:rPr>
              <w:t>;</w:t>
            </w:r>
          </w:p>
          <w:p w:rsidR="00A41352" w:rsidRDefault="00A41352" w:rsidP="00A41352">
            <w:pPr>
              <w:autoSpaceDE w:val="0"/>
              <w:autoSpaceDN w:val="0"/>
              <w:adjustRightInd w:val="0"/>
              <w:jc w:val="both"/>
              <w:rPr>
                <w:sz w:val="22"/>
                <w:szCs w:val="22"/>
              </w:rPr>
            </w:pPr>
            <w:r w:rsidRPr="007C3978">
              <w:rPr>
                <w:sz w:val="22"/>
                <w:szCs w:val="22"/>
              </w:rPr>
              <w:t xml:space="preserve">-  </w:t>
            </w:r>
            <w:r>
              <w:rPr>
                <w:sz w:val="22"/>
                <w:szCs w:val="22"/>
              </w:rPr>
              <w:t xml:space="preserve">сведения о ходе реализации мер по противодействии коррупции в Администрации    городского    округа    Анадырь    </w:t>
            </w:r>
            <w:r w:rsidRPr="007C3978">
              <w:rPr>
                <w:sz w:val="22"/>
                <w:szCs w:val="22"/>
              </w:rPr>
              <w:t>исх</w:t>
            </w:r>
            <w:r>
              <w:rPr>
                <w:sz w:val="22"/>
                <w:szCs w:val="22"/>
              </w:rPr>
              <w:t xml:space="preserve">.   </w:t>
            </w:r>
            <w:r w:rsidRPr="007C3978">
              <w:rPr>
                <w:sz w:val="22"/>
                <w:szCs w:val="22"/>
              </w:rPr>
              <w:t>от</w:t>
            </w:r>
            <w:r>
              <w:rPr>
                <w:sz w:val="22"/>
                <w:szCs w:val="22"/>
              </w:rPr>
              <w:t xml:space="preserve">  </w:t>
            </w:r>
            <w:r w:rsidRPr="007C3978">
              <w:rPr>
                <w:sz w:val="22"/>
                <w:szCs w:val="22"/>
              </w:rPr>
              <w:t xml:space="preserve"> </w:t>
            </w:r>
            <w:r>
              <w:rPr>
                <w:sz w:val="22"/>
                <w:szCs w:val="22"/>
              </w:rPr>
              <w:t>09.1</w:t>
            </w:r>
            <w:r w:rsidRPr="007C3978">
              <w:rPr>
                <w:sz w:val="22"/>
                <w:szCs w:val="22"/>
              </w:rPr>
              <w:t>0</w:t>
            </w:r>
            <w:r>
              <w:rPr>
                <w:sz w:val="22"/>
                <w:szCs w:val="22"/>
              </w:rPr>
              <w:t>.2020</w:t>
            </w:r>
            <w:r w:rsidRPr="007C3978">
              <w:rPr>
                <w:sz w:val="22"/>
                <w:szCs w:val="22"/>
              </w:rPr>
              <w:t xml:space="preserve"> </w:t>
            </w:r>
            <w:r>
              <w:rPr>
                <w:sz w:val="22"/>
                <w:szCs w:val="22"/>
              </w:rPr>
              <w:t xml:space="preserve"> </w:t>
            </w:r>
          </w:p>
          <w:p w:rsidR="00A41352" w:rsidRDefault="00A41352" w:rsidP="00A41352">
            <w:pPr>
              <w:autoSpaceDE w:val="0"/>
              <w:autoSpaceDN w:val="0"/>
              <w:adjustRightInd w:val="0"/>
              <w:jc w:val="both"/>
              <w:rPr>
                <w:sz w:val="22"/>
                <w:szCs w:val="22"/>
              </w:rPr>
            </w:pPr>
            <w:r w:rsidRPr="007C3978">
              <w:rPr>
                <w:sz w:val="22"/>
                <w:szCs w:val="22"/>
              </w:rPr>
              <w:t>№ 02-02-03-13/</w:t>
            </w:r>
            <w:r w:rsidR="00B31A12">
              <w:rPr>
                <w:sz w:val="22"/>
                <w:szCs w:val="22"/>
              </w:rPr>
              <w:t>3310</w:t>
            </w:r>
            <w:r>
              <w:rPr>
                <w:sz w:val="22"/>
                <w:szCs w:val="22"/>
              </w:rPr>
              <w:t>;</w:t>
            </w:r>
          </w:p>
          <w:p w:rsidR="00A41352" w:rsidRPr="007C3978" w:rsidRDefault="00A41352" w:rsidP="00A41352">
            <w:pPr>
              <w:shd w:val="clear" w:color="auto" w:fill="FFFFFF"/>
              <w:autoSpaceDE w:val="0"/>
              <w:autoSpaceDN w:val="0"/>
              <w:adjustRightInd w:val="0"/>
              <w:jc w:val="both"/>
              <w:rPr>
                <w:sz w:val="22"/>
                <w:szCs w:val="22"/>
              </w:rPr>
            </w:pPr>
            <w:r>
              <w:rPr>
                <w:sz w:val="22"/>
                <w:szCs w:val="22"/>
              </w:rPr>
              <w:t xml:space="preserve"> - запрашиваемая Правительством Чукотского АО информация по вопросам </w:t>
            </w:r>
            <w:r w:rsidRPr="00E13BC9">
              <w:rPr>
                <w:sz w:val="22"/>
                <w:szCs w:val="22"/>
              </w:rPr>
              <w:t>противодействия коррупции и совершенствования антикоррупционного законодательства</w:t>
            </w:r>
            <w:r>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135D81" w:rsidRDefault="00A41352" w:rsidP="00A41352">
            <w:pPr>
              <w:shd w:val="clear" w:color="auto" w:fill="FFFFFF"/>
              <w:autoSpaceDE w:val="0"/>
              <w:autoSpaceDN w:val="0"/>
              <w:adjustRightInd w:val="0"/>
              <w:jc w:val="center"/>
              <w:rPr>
                <w:sz w:val="22"/>
                <w:szCs w:val="22"/>
              </w:rPr>
            </w:pPr>
            <w:r>
              <w:rPr>
                <w:sz w:val="22"/>
                <w:szCs w:val="22"/>
              </w:rPr>
              <w:t>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Контрольно-счетным отделом </w:t>
            </w:r>
            <w:r>
              <w:rPr>
                <w:sz w:val="22"/>
                <w:szCs w:val="22"/>
              </w:rPr>
              <w:t>при Совете</w:t>
            </w:r>
            <w:r w:rsidRPr="00E13BC9">
              <w:rPr>
                <w:sz w:val="22"/>
                <w:szCs w:val="22"/>
              </w:rPr>
              <w:t xml:space="preserve"> депутатов городского округа Анадырь, в том числе: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p>
        </w:tc>
      </w:tr>
      <w:tr w:rsidR="00A41352" w:rsidTr="00FE3204">
        <w:trPr>
          <w:trHeight w:val="2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35D81" w:rsidRDefault="00A41352" w:rsidP="00A41352">
            <w:pPr>
              <w:shd w:val="clear" w:color="auto" w:fill="FFFFFF"/>
              <w:autoSpaceDE w:val="0"/>
              <w:autoSpaceDN w:val="0"/>
              <w:adjustRightInd w:val="0"/>
              <w:jc w:val="center"/>
              <w:rPr>
                <w:sz w:val="22"/>
                <w:szCs w:val="22"/>
              </w:rPr>
            </w:pPr>
            <w:r>
              <w:rPr>
                <w:sz w:val="22"/>
                <w:szCs w:val="22"/>
              </w:rPr>
              <w:lastRenderedPageBreak/>
              <w:t>2.2.1.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ind w:left="37" w:right="140"/>
              <w:jc w:val="both"/>
              <w:rPr>
                <w:sz w:val="22"/>
                <w:szCs w:val="22"/>
              </w:rPr>
            </w:pPr>
            <w:r w:rsidRPr="00E13BC9">
              <w:rPr>
                <w:sz w:val="22"/>
                <w:szCs w:val="22"/>
              </w:rPr>
              <w:t xml:space="preserve">по вопросам 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13440B" w:rsidRDefault="00A41352" w:rsidP="00A41352">
            <w:pPr>
              <w:shd w:val="clear" w:color="auto" w:fill="FFFFFF"/>
              <w:autoSpaceDE w:val="0"/>
              <w:autoSpaceDN w:val="0"/>
              <w:adjustRightInd w:val="0"/>
              <w:jc w:val="both"/>
              <w:rPr>
                <w:sz w:val="22"/>
                <w:szCs w:val="22"/>
              </w:rPr>
            </w:pPr>
            <w:r>
              <w:rPr>
                <w:sz w:val="22"/>
                <w:szCs w:val="22"/>
              </w:rPr>
              <w:t xml:space="preserve">   </w:t>
            </w:r>
            <w:proofErr w:type="spellStart"/>
            <w:r w:rsidRPr="0013440B">
              <w:rPr>
                <w:sz w:val="22"/>
                <w:szCs w:val="22"/>
              </w:rPr>
              <w:t>Контрольно</w:t>
            </w:r>
            <w:proofErr w:type="spellEnd"/>
            <w:r w:rsidRPr="0013440B">
              <w:rPr>
                <w:sz w:val="22"/>
                <w:szCs w:val="22"/>
              </w:rPr>
              <w:t xml:space="preserve"> – с</w:t>
            </w:r>
            <w:r>
              <w:rPr>
                <w:sz w:val="22"/>
                <w:szCs w:val="22"/>
              </w:rPr>
              <w:t>четным отделом в 3 квартале 2020 года подготовлено 4</w:t>
            </w:r>
            <w:r w:rsidR="000A3F69">
              <w:rPr>
                <w:sz w:val="22"/>
                <w:szCs w:val="22"/>
              </w:rPr>
              <w:t xml:space="preserve"> заключения</w:t>
            </w:r>
            <w:r w:rsidRPr="0013440B">
              <w:rPr>
                <w:sz w:val="22"/>
                <w:szCs w:val="22"/>
              </w:rPr>
              <w:t xml:space="preserve"> по результатам финансово-экономической экспертизы проектов нормативных правовых актов городского округа Анадырь</w:t>
            </w:r>
          </w:p>
        </w:tc>
      </w:tr>
      <w:tr w:rsidR="00A41352" w:rsidTr="00FE3204">
        <w:trPr>
          <w:trHeight w:val="65"/>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35D81" w:rsidRDefault="00A41352" w:rsidP="00A41352">
            <w:pPr>
              <w:shd w:val="clear" w:color="auto" w:fill="FFFFFF"/>
              <w:autoSpaceDE w:val="0"/>
              <w:autoSpaceDN w:val="0"/>
              <w:adjustRightInd w:val="0"/>
              <w:jc w:val="center"/>
              <w:rPr>
                <w:sz w:val="22"/>
                <w:szCs w:val="22"/>
              </w:rPr>
            </w:pPr>
            <w:r>
              <w:rPr>
                <w:sz w:val="22"/>
                <w:szCs w:val="22"/>
              </w:rPr>
              <w:t>2.2.2.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принятие мер по результатам проведённых с Контрольно-счетным отделом </w:t>
            </w:r>
            <w:r>
              <w:rPr>
                <w:sz w:val="22"/>
                <w:szCs w:val="22"/>
              </w:rPr>
              <w:t>при Совете</w:t>
            </w:r>
            <w:r w:rsidRPr="00E13BC9">
              <w:rPr>
                <w:sz w:val="22"/>
                <w:szCs w:val="22"/>
              </w:rPr>
              <w:t xml:space="preserve"> депутатов городского округа Анадырь, контрольных мероприятий, оценка результатов выявленных нарушений на коррупционность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jc w:val="both"/>
            </w:pPr>
            <w:r>
              <w:rPr>
                <w:sz w:val="22"/>
                <w:szCs w:val="22"/>
              </w:rPr>
              <w:t xml:space="preserve">   Принята 4</w:t>
            </w:r>
            <w:r w:rsidRPr="00E13BC9">
              <w:rPr>
                <w:sz w:val="22"/>
                <w:szCs w:val="22"/>
              </w:rPr>
              <w:t xml:space="preserve"> мер</w:t>
            </w:r>
            <w:r>
              <w:rPr>
                <w:sz w:val="22"/>
                <w:szCs w:val="22"/>
              </w:rPr>
              <w:t>ы</w:t>
            </w:r>
            <w:r w:rsidRPr="00E13BC9">
              <w:rPr>
                <w:sz w:val="22"/>
                <w:szCs w:val="22"/>
              </w:rPr>
              <w:t xml:space="preserve"> по результатам проведённых с Контрольно-счетным отделом </w:t>
            </w:r>
            <w:r>
              <w:rPr>
                <w:sz w:val="22"/>
                <w:szCs w:val="22"/>
              </w:rPr>
              <w:t>при Совете</w:t>
            </w:r>
            <w:r w:rsidRPr="00E13BC9">
              <w:rPr>
                <w:sz w:val="22"/>
                <w:szCs w:val="22"/>
              </w:rPr>
              <w:t xml:space="preserve"> депутатов городского округа Анадырь, контрольных мероприятий</w:t>
            </w:r>
            <w:r>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857BB1" w:rsidRDefault="00A41352" w:rsidP="00A41352">
            <w:pPr>
              <w:shd w:val="clear" w:color="auto" w:fill="FFFFFF"/>
              <w:autoSpaceDE w:val="0"/>
              <w:autoSpaceDN w:val="0"/>
              <w:adjustRightInd w:val="0"/>
              <w:jc w:val="center"/>
              <w:rPr>
                <w:sz w:val="22"/>
                <w:szCs w:val="22"/>
              </w:rPr>
            </w:pPr>
            <w:r>
              <w:rPr>
                <w:sz w:val="22"/>
                <w:szCs w:val="22"/>
              </w:rPr>
              <w:t>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прокуратурой города Анадырь, в том числе: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Ежеквартально прокуратурой г. Анадыря проводится мониторинг правовых актов, принятых Администрацией городского округа Анадырь, на соответствие положениям действующего законодательства, по итогам которого составляется акт о наличии или отсутствии действующих нормативных правовых актов, противоречащих Конституции Российской Федерации и федеральному законодательству.</w:t>
            </w:r>
          </w:p>
        </w:tc>
      </w:tr>
      <w:tr w:rsidR="00A41352"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0A3969" w:rsidRDefault="00A41352" w:rsidP="00A41352">
            <w:pPr>
              <w:shd w:val="clear" w:color="auto" w:fill="FFFFFF"/>
              <w:autoSpaceDE w:val="0"/>
              <w:autoSpaceDN w:val="0"/>
              <w:adjustRightInd w:val="0"/>
              <w:jc w:val="center"/>
              <w:rPr>
                <w:sz w:val="22"/>
                <w:szCs w:val="22"/>
              </w:rPr>
            </w:pPr>
            <w:r w:rsidRPr="000A3969">
              <w:rPr>
                <w:sz w:val="22"/>
                <w:szCs w:val="22"/>
              </w:rPr>
              <w:t>2.</w:t>
            </w:r>
            <w:r>
              <w:rPr>
                <w:sz w:val="22"/>
                <w:szCs w:val="22"/>
              </w:rPr>
              <w:t>3</w:t>
            </w:r>
            <w:r w:rsidRPr="000A3969">
              <w:rPr>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857BB1" w:rsidRDefault="00A41352" w:rsidP="00A41352">
            <w:pPr>
              <w:jc w:val="both"/>
              <w:rPr>
                <w:sz w:val="22"/>
                <w:szCs w:val="22"/>
              </w:rPr>
            </w:pPr>
            <w:r w:rsidRPr="00857BB1">
              <w:rPr>
                <w:sz w:val="22"/>
                <w:szCs w:val="22"/>
              </w:rPr>
              <w:t>по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 а также при подготовке проектов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743BB2" w:rsidRDefault="00A41352" w:rsidP="000D3677">
            <w:pPr>
              <w:jc w:val="both"/>
              <w:rPr>
                <w:sz w:val="22"/>
                <w:szCs w:val="22"/>
              </w:rPr>
            </w:pPr>
            <w:r>
              <w:rPr>
                <w:sz w:val="22"/>
                <w:szCs w:val="22"/>
              </w:rPr>
              <w:t xml:space="preserve">   В</w:t>
            </w:r>
            <w:r w:rsidRPr="00757D0C">
              <w:rPr>
                <w:sz w:val="22"/>
                <w:szCs w:val="22"/>
              </w:rPr>
              <w:t xml:space="preserve"> </w:t>
            </w:r>
            <w:r w:rsidR="000D3677">
              <w:rPr>
                <w:sz w:val="22"/>
                <w:szCs w:val="22"/>
              </w:rPr>
              <w:t>отчетном периоде</w:t>
            </w:r>
            <w:r w:rsidRPr="00757D0C">
              <w:rPr>
                <w:sz w:val="22"/>
                <w:szCs w:val="22"/>
              </w:rPr>
              <w:t xml:space="preserve"> в адрес Администрации город</w:t>
            </w:r>
            <w:r>
              <w:rPr>
                <w:sz w:val="22"/>
                <w:szCs w:val="22"/>
              </w:rPr>
              <w:t xml:space="preserve">ского округа Анадырь </w:t>
            </w:r>
            <w:r>
              <w:rPr>
                <w:sz w:val="22"/>
                <w:szCs w:val="22"/>
              </w:rPr>
              <w:t>поступил 1 протест на П</w:t>
            </w:r>
            <w:r w:rsidRPr="000635C2">
              <w:rPr>
                <w:sz w:val="22"/>
                <w:szCs w:val="22"/>
              </w:rPr>
              <w:t xml:space="preserve">остановление Администрации городского округа Анадырь от 25.07.2016 № 528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tc>
      </w:tr>
      <w:tr w:rsidR="00A41352" w:rsidTr="004B4E4B">
        <w:trPr>
          <w:trHeight w:val="3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0A3969" w:rsidRDefault="00A41352" w:rsidP="00A41352">
            <w:pPr>
              <w:shd w:val="clear" w:color="auto" w:fill="FFFFFF"/>
              <w:autoSpaceDE w:val="0"/>
              <w:autoSpaceDN w:val="0"/>
              <w:adjustRightInd w:val="0"/>
              <w:jc w:val="center"/>
              <w:rPr>
                <w:sz w:val="22"/>
                <w:szCs w:val="22"/>
              </w:rPr>
            </w:pPr>
            <w:r>
              <w:rPr>
                <w:sz w:val="22"/>
                <w:szCs w:val="22"/>
              </w:rPr>
              <w:t>2.3.2.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857BB1" w:rsidRDefault="00A41352" w:rsidP="00A41352">
            <w:pPr>
              <w:shd w:val="clear" w:color="auto" w:fill="FFFFFF"/>
              <w:autoSpaceDE w:val="0"/>
              <w:autoSpaceDN w:val="0"/>
              <w:adjustRightInd w:val="0"/>
              <w:ind w:left="37" w:right="140"/>
              <w:jc w:val="both"/>
              <w:rPr>
                <w:sz w:val="22"/>
                <w:szCs w:val="22"/>
              </w:rPr>
            </w:pPr>
            <w:r w:rsidRPr="00857BB1">
              <w:rPr>
                <w:sz w:val="22"/>
                <w:szCs w:val="22"/>
              </w:rPr>
              <w:t>по вопросам проведения правовой и антикоррупционной экспертизы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C099B" w:rsidRDefault="00A41352" w:rsidP="00A41352">
            <w:pPr>
              <w:shd w:val="clear" w:color="auto" w:fill="FFFFFF"/>
              <w:autoSpaceDE w:val="0"/>
              <w:autoSpaceDN w:val="0"/>
              <w:adjustRightInd w:val="0"/>
              <w:jc w:val="both"/>
              <w:rPr>
                <w:color w:val="FF0000"/>
                <w:sz w:val="22"/>
                <w:szCs w:val="22"/>
              </w:rPr>
            </w:pPr>
            <w:r w:rsidRPr="00757D0C">
              <w:rPr>
                <w:sz w:val="22"/>
                <w:szCs w:val="22"/>
              </w:rPr>
              <w:t xml:space="preserve"> </w:t>
            </w:r>
            <w:r>
              <w:rPr>
                <w:sz w:val="22"/>
                <w:szCs w:val="22"/>
              </w:rPr>
              <w:t xml:space="preserve">   В</w:t>
            </w:r>
            <w:r w:rsidRPr="00757D0C">
              <w:rPr>
                <w:sz w:val="22"/>
                <w:szCs w:val="22"/>
              </w:rPr>
              <w:t xml:space="preserve"> </w:t>
            </w:r>
            <w:r w:rsidR="000D3677">
              <w:rPr>
                <w:sz w:val="22"/>
                <w:szCs w:val="22"/>
              </w:rPr>
              <w:t>отчетном периоде</w:t>
            </w:r>
            <w:r w:rsidR="000D3677" w:rsidRPr="00757D0C">
              <w:rPr>
                <w:sz w:val="22"/>
                <w:szCs w:val="22"/>
              </w:rPr>
              <w:t xml:space="preserve"> </w:t>
            </w:r>
            <w:r w:rsidRPr="00757D0C">
              <w:rPr>
                <w:sz w:val="22"/>
                <w:szCs w:val="22"/>
              </w:rPr>
              <w:t>в адрес Администрации город</w:t>
            </w:r>
            <w:r>
              <w:rPr>
                <w:sz w:val="22"/>
                <w:szCs w:val="22"/>
              </w:rPr>
              <w:t>ского округа Анадырь поступило 6</w:t>
            </w:r>
            <w:r w:rsidRPr="00680778">
              <w:rPr>
                <w:sz w:val="22"/>
                <w:szCs w:val="22"/>
              </w:rPr>
              <w:t xml:space="preserve"> заключени</w:t>
            </w:r>
            <w:r>
              <w:rPr>
                <w:sz w:val="22"/>
                <w:szCs w:val="22"/>
              </w:rPr>
              <w:t>й</w:t>
            </w:r>
            <w:r w:rsidRPr="00680778">
              <w:rPr>
                <w:sz w:val="22"/>
                <w:szCs w:val="22"/>
              </w:rPr>
              <w:t xml:space="preserve"> </w:t>
            </w:r>
            <w:r>
              <w:rPr>
                <w:sz w:val="22"/>
                <w:szCs w:val="22"/>
              </w:rPr>
              <w:t xml:space="preserve">прокуратуры </w:t>
            </w:r>
            <w:r w:rsidRPr="00757D0C">
              <w:rPr>
                <w:sz w:val="22"/>
                <w:szCs w:val="22"/>
              </w:rPr>
              <w:t>на проект</w:t>
            </w:r>
            <w:r>
              <w:rPr>
                <w:sz w:val="22"/>
                <w:szCs w:val="22"/>
              </w:rPr>
              <w:t>ы</w:t>
            </w:r>
            <w:r w:rsidRPr="00757D0C">
              <w:rPr>
                <w:sz w:val="22"/>
                <w:szCs w:val="22"/>
              </w:rPr>
              <w:t xml:space="preserve"> нормативных правовых актов Администрации городского округа Анадырь</w:t>
            </w:r>
            <w:r>
              <w:rPr>
                <w:sz w:val="22"/>
                <w:szCs w:val="22"/>
              </w:rPr>
              <w:t xml:space="preserve">.   </w:t>
            </w:r>
            <w:proofErr w:type="spellStart"/>
            <w:r>
              <w:rPr>
                <w:sz w:val="22"/>
                <w:szCs w:val="22"/>
              </w:rPr>
              <w:t>Коррупциогенные</w:t>
            </w:r>
            <w:proofErr w:type="spellEnd"/>
            <w:r>
              <w:rPr>
                <w:sz w:val="22"/>
                <w:szCs w:val="22"/>
              </w:rPr>
              <w:t xml:space="preserve"> факторы</w:t>
            </w:r>
            <w:r w:rsidRPr="00757D0C">
              <w:rPr>
                <w:sz w:val="22"/>
                <w:szCs w:val="22"/>
              </w:rPr>
              <w:t xml:space="preserve"> </w:t>
            </w:r>
            <w:r>
              <w:rPr>
                <w:sz w:val="22"/>
                <w:szCs w:val="22"/>
              </w:rPr>
              <w:t>выявлены в 1 проекте постановления</w:t>
            </w:r>
            <w:r w:rsidRPr="00757D0C">
              <w:rPr>
                <w:sz w:val="22"/>
                <w:szCs w:val="22"/>
              </w:rPr>
              <w:t>.</w:t>
            </w:r>
          </w:p>
        </w:tc>
      </w:tr>
      <w:tr w:rsidR="00A41352" w:rsidTr="00410428">
        <w:trPr>
          <w:trHeight w:val="12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jc w:val="center"/>
              <w:rPr>
                <w:sz w:val="22"/>
                <w:szCs w:val="22"/>
              </w:rPr>
            </w:pPr>
            <w:r>
              <w:rPr>
                <w:sz w:val="22"/>
                <w:szCs w:val="22"/>
              </w:rPr>
              <w:t>2.3.3.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autoSpaceDE w:val="0"/>
              <w:autoSpaceDN w:val="0"/>
              <w:adjustRightInd w:val="0"/>
              <w:ind w:left="37" w:right="140"/>
              <w:jc w:val="both"/>
              <w:rPr>
                <w:sz w:val="22"/>
                <w:szCs w:val="22"/>
              </w:rPr>
            </w:pPr>
            <w:r w:rsidRPr="00DB01E0">
              <w:rPr>
                <w:sz w:val="22"/>
                <w:szCs w:val="22"/>
              </w:rPr>
              <w:t>по вопросам контроля за соответствием расходов лиц, замещающих муниципальные должности, муниципальных служащих Администрации городского округа Анадырь, и иных лиц их доходам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firstLine="243"/>
              <w:jc w:val="both"/>
              <w:rPr>
                <w:sz w:val="22"/>
                <w:szCs w:val="22"/>
              </w:rPr>
            </w:pPr>
            <w:r w:rsidRPr="00E13BC9">
              <w:rPr>
                <w:sz w:val="22"/>
                <w:szCs w:val="22"/>
              </w:rPr>
              <w:t>За отчетный период в адрес Администрации городского округа Анадырь информации о несоответствии расходов лиц, замещающих муниципальные должности, муниципальных служащих Администрации городского округа Анадырь, и иных лиц их доходам, не поступало.</w:t>
            </w:r>
          </w:p>
        </w:tc>
      </w:tr>
      <w:tr w:rsidR="00A41352" w:rsidTr="00410428">
        <w:trPr>
          <w:trHeight w:val="29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jc w:val="center"/>
              <w:rPr>
                <w:sz w:val="22"/>
                <w:szCs w:val="22"/>
              </w:rPr>
            </w:pPr>
            <w:r>
              <w:rPr>
                <w:sz w:val="22"/>
                <w:szCs w:val="22"/>
              </w:rPr>
              <w:t>2.3.4.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autoSpaceDE w:val="0"/>
              <w:autoSpaceDN w:val="0"/>
              <w:adjustRightInd w:val="0"/>
              <w:ind w:left="37" w:right="140"/>
              <w:jc w:val="both"/>
              <w:rPr>
                <w:sz w:val="22"/>
                <w:szCs w:val="22"/>
              </w:rPr>
            </w:pPr>
            <w:r w:rsidRPr="00DB01E0">
              <w:rPr>
                <w:sz w:val="22"/>
                <w:szCs w:val="22"/>
              </w:rPr>
              <w:t>по вопросу ведения регистра муниципальных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firstLine="243"/>
              <w:jc w:val="both"/>
              <w:rPr>
                <w:sz w:val="22"/>
                <w:szCs w:val="22"/>
              </w:rPr>
            </w:pPr>
            <w:r w:rsidRPr="00E13BC9">
              <w:rPr>
                <w:sz w:val="22"/>
                <w:szCs w:val="22"/>
              </w:rPr>
              <w:t>В отчетном периоде в адрес прокуратуры г. Анадыря были направлены</w:t>
            </w:r>
            <w:r w:rsidR="0037059E">
              <w:rPr>
                <w:sz w:val="22"/>
                <w:szCs w:val="22"/>
              </w:rPr>
              <w:t xml:space="preserve"> </w:t>
            </w:r>
            <w:r w:rsidR="0037059E" w:rsidRPr="00E13BC9">
              <w:rPr>
                <w:sz w:val="22"/>
                <w:szCs w:val="22"/>
              </w:rPr>
              <w:t>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w:t>
            </w:r>
            <w:r w:rsidRPr="00E13BC9">
              <w:rPr>
                <w:sz w:val="22"/>
                <w:szCs w:val="22"/>
              </w:rPr>
              <w:t>:</w:t>
            </w:r>
          </w:p>
          <w:p w:rsidR="00A41352" w:rsidRPr="00E13BC9" w:rsidRDefault="00A41352" w:rsidP="00A41352">
            <w:pPr>
              <w:shd w:val="clear" w:color="auto" w:fill="FFFFFF"/>
              <w:autoSpaceDE w:val="0"/>
              <w:autoSpaceDN w:val="0"/>
              <w:adjustRightInd w:val="0"/>
              <w:jc w:val="both"/>
              <w:rPr>
                <w:sz w:val="22"/>
                <w:szCs w:val="22"/>
              </w:rPr>
            </w:pPr>
            <w:r>
              <w:rPr>
                <w:sz w:val="22"/>
                <w:szCs w:val="22"/>
              </w:rPr>
              <w:t>- исх. от 15</w:t>
            </w:r>
            <w:r w:rsidRPr="00E13BC9">
              <w:rPr>
                <w:sz w:val="22"/>
                <w:szCs w:val="22"/>
              </w:rPr>
              <w:t>.0</w:t>
            </w:r>
            <w:r>
              <w:rPr>
                <w:sz w:val="22"/>
                <w:szCs w:val="22"/>
              </w:rPr>
              <w:t>7.2020</w:t>
            </w:r>
            <w:r w:rsidRPr="00E13BC9">
              <w:rPr>
                <w:sz w:val="22"/>
                <w:szCs w:val="22"/>
              </w:rPr>
              <w:t xml:space="preserve"> </w:t>
            </w:r>
            <w:r>
              <w:rPr>
                <w:sz w:val="22"/>
                <w:szCs w:val="22"/>
              </w:rPr>
              <w:t>№ 02-02-3-13/2324</w:t>
            </w:r>
          </w:p>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исх. от </w:t>
            </w:r>
            <w:r>
              <w:rPr>
                <w:sz w:val="22"/>
                <w:szCs w:val="22"/>
              </w:rPr>
              <w:t>31</w:t>
            </w:r>
            <w:r w:rsidRPr="00E13BC9">
              <w:rPr>
                <w:sz w:val="22"/>
                <w:szCs w:val="22"/>
              </w:rPr>
              <w:t>.</w:t>
            </w:r>
            <w:r>
              <w:rPr>
                <w:sz w:val="22"/>
                <w:szCs w:val="22"/>
              </w:rPr>
              <w:t>07.2020</w:t>
            </w:r>
            <w:r w:rsidRPr="00E13BC9">
              <w:rPr>
                <w:sz w:val="22"/>
                <w:szCs w:val="22"/>
              </w:rPr>
              <w:t xml:space="preserve"> № 02-02-3-13/</w:t>
            </w:r>
            <w:r>
              <w:rPr>
                <w:sz w:val="22"/>
                <w:szCs w:val="22"/>
              </w:rPr>
              <w:t>2502</w:t>
            </w:r>
          </w:p>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исх. от </w:t>
            </w:r>
            <w:r>
              <w:rPr>
                <w:sz w:val="22"/>
                <w:szCs w:val="22"/>
              </w:rPr>
              <w:t>17.08.2020</w:t>
            </w:r>
            <w:r w:rsidRPr="00E13BC9">
              <w:rPr>
                <w:sz w:val="22"/>
                <w:szCs w:val="22"/>
              </w:rPr>
              <w:t xml:space="preserve"> № 02-02-3-13/</w:t>
            </w:r>
            <w:r>
              <w:rPr>
                <w:sz w:val="22"/>
                <w:szCs w:val="22"/>
              </w:rPr>
              <w:t>2676</w:t>
            </w:r>
          </w:p>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lastRenderedPageBreak/>
              <w:t>- исх.</w:t>
            </w:r>
            <w:r>
              <w:rPr>
                <w:sz w:val="22"/>
                <w:szCs w:val="22"/>
              </w:rPr>
              <w:t xml:space="preserve"> от 31.08.2020</w:t>
            </w:r>
            <w:r w:rsidRPr="00E13BC9">
              <w:rPr>
                <w:sz w:val="22"/>
                <w:szCs w:val="22"/>
              </w:rPr>
              <w:t xml:space="preserve"> № 02-02-3-13/</w:t>
            </w:r>
            <w:r>
              <w:rPr>
                <w:sz w:val="22"/>
                <w:szCs w:val="22"/>
              </w:rPr>
              <w:t>2844</w:t>
            </w:r>
          </w:p>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исх.</w:t>
            </w:r>
            <w:r>
              <w:rPr>
                <w:sz w:val="22"/>
                <w:szCs w:val="22"/>
              </w:rPr>
              <w:t xml:space="preserve"> от 14.09.2020</w:t>
            </w:r>
            <w:r w:rsidRPr="00E13BC9">
              <w:rPr>
                <w:sz w:val="22"/>
                <w:szCs w:val="22"/>
              </w:rPr>
              <w:t xml:space="preserve"> № 02-02-3-13/</w:t>
            </w:r>
            <w:r>
              <w:rPr>
                <w:sz w:val="22"/>
                <w:szCs w:val="22"/>
              </w:rPr>
              <w:t>3004</w:t>
            </w:r>
          </w:p>
          <w:p w:rsidR="00A41352" w:rsidRPr="00E13BC9" w:rsidRDefault="00A41352" w:rsidP="00A41352">
            <w:pPr>
              <w:shd w:val="clear" w:color="auto" w:fill="FFFFFF"/>
              <w:autoSpaceDE w:val="0"/>
              <w:autoSpaceDN w:val="0"/>
              <w:adjustRightInd w:val="0"/>
              <w:jc w:val="both"/>
              <w:rPr>
                <w:sz w:val="22"/>
                <w:szCs w:val="22"/>
              </w:rPr>
            </w:pPr>
            <w:r>
              <w:rPr>
                <w:sz w:val="22"/>
                <w:szCs w:val="22"/>
              </w:rPr>
              <w:t xml:space="preserve">- исх. от 30.09.2020 № </w:t>
            </w:r>
            <w:r w:rsidRPr="00E13BC9">
              <w:rPr>
                <w:sz w:val="22"/>
                <w:szCs w:val="22"/>
              </w:rPr>
              <w:t>02-02-3-13/</w:t>
            </w:r>
            <w:r>
              <w:rPr>
                <w:sz w:val="22"/>
                <w:szCs w:val="22"/>
              </w:rPr>
              <w:t>3181</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0A3969" w:rsidRDefault="00A41352" w:rsidP="00A41352">
            <w:pPr>
              <w:shd w:val="clear" w:color="auto" w:fill="FFFFFF"/>
              <w:autoSpaceDE w:val="0"/>
              <w:autoSpaceDN w:val="0"/>
              <w:adjustRightInd w:val="0"/>
              <w:jc w:val="center"/>
              <w:rPr>
                <w:sz w:val="22"/>
                <w:szCs w:val="22"/>
              </w:rPr>
            </w:pPr>
            <w:r w:rsidRPr="000A3969">
              <w:rPr>
                <w:sz w:val="22"/>
                <w:szCs w:val="22"/>
              </w:rPr>
              <w:lastRenderedPageBreak/>
              <w:t>2.</w:t>
            </w:r>
            <w:r>
              <w:rPr>
                <w:sz w:val="22"/>
                <w:szCs w:val="22"/>
              </w:rPr>
              <w:t>4</w:t>
            </w:r>
            <w:r w:rsidRPr="000A3969">
              <w:rPr>
                <w:sz w:val="22"/>
                <w:szCs w:val="22"/>
              </w:rPr>
              <w:t>.</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ind w:left="37" w:right="140"/>
              <w:jc w:val="both"/>
              <w:rPr>
                <w:sz w:val="22"/>
                <w:szCs w:val="22"/>
              </w:rPr>
            </w:pPr>
            <w:r w:rsidRPr="00DB01E0">
              <w:rPr>
                <w:sz w:val="22"/>
                <w:szCs w:val="22"/>
              </w:rPr>
              <w:t>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w:t>
            </w:r>
          </w:p>
          <w:p w:rsidR="00A41352" w:rsidRPr="00DB01E0" w:rsidRDefault="00A41352" w:rsidP="00A41352">
            <w:pPr>
              <w:shd w:val="clear" w:color="auto" w:fill="FFFFFF"/>
              <w:autoSpaceDE w:val="0"/>
              <w:autoSpaceDN w:val="0"/>
              <w:adjustRightInd w:val="0"/>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 к совершению коррупционных правонарушений, не поступало.</w:t>
            </w:r>
          </w:p>
        </w:tc>
      </w:tr>
      <w:tr w:rsidR="00A41352" w:rsidTr="006613C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0A3969" w:rsidRDefault="00A41352" w:rsidP="00A41352">
            <w:pPr>
              <w:shd w:val="clear" w:color="auto" w:fill="FFFFFF"/>
              <w:autoSpaceDE w:val="0"/>
              <w:autoSpaceDN w:val="0"/>
              <w:adjustRightInd w:val="0"/>
              <w:jc w:val="center"/>
              <w:rPr>
                <w:sz w:val="22"/>
                <w:szCs w:val="22"/>
              </w:rPr>
            </w:pPr>
            <w:r>
              <w:rPr>
                <w:sz w:val="22"/>
                <w:szCs w:val="22"/>
              </w:rPr>
              <w:t>2.5.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ind w:left="37" w:right="140"/>
              <w:jc w:val="both"/>
              <w:rPr>
                <w:sz w:val="22"/>
                <w:szCs w:val="22"/>
              </w:rPr>
            </w:pPr>
            <w:r w:rsidRPr="00DB01E0">
              <w:rPr>
                <w:sz w:val="22"/>
                <w:szCs w:val="22"/>
              </w:rPr>
              <w:t xml:space="preserve">Участие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 в том числе совершаемых в интересах и от имени юридических лиц, проводимых Думой Чукотского </w:t>
            </w:r>
            <w:r>
              <w:rPr>
                <w:sz w:val="22"/>
                <w:szCs w:val="22"/>
              </w:rPr>
              <w:t>автономного округа</w:t>
            </w:r>
            <w:r w:rsidRPr="00DB01E0">
              <w:rPr>
                <w:sz w:val="22"/>
                <w:szCs w:val="22"/>
              </w:rPr>
              <w:t>, правоохранительными органами, органами прокуратуры и юстиции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CB6849" w:rsidRDefault="00A41352" w:rsidP="00A41352">
            <w:pPr>
              <w:shd w:val="clear" w:color="auto" w:fill="FFFFFF"/>
              <w:autoSpaceDE w:val="0"/>
              <w:autoSpaceDN w:val="0"/>
              <w:adjustRightInd w:val="0"/>
              <w:jc w:val="center"/>
              <w:rPr>
                <w:sz w:val="22"/>
                <w:szCs w:val="22"/>
              </w:rPr>
            </w:pPr>
            <w:r>
              <w:rPr>
                <w:sz w:val="22"/>
                <w:szCs w:val="22"/>
              </w:rPr>
              <w:t>-</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E13BC9" w:rsidRDefault="00A41352" w:rsidP="00A41352">
            <w:pPr>
              <w:shd w:val="clear" w:color="auto" w:fill="FFFFFF"/>
              <w:autoSpaceDE w:val="0"/>
              <w:autoSpaceDN w:val="0"/>
              <w:adjustRightInd w:val="0"/>
              <w:spacing w:after="20"/>
              <w:jc w:val="center"/>
              <w:rPr>
                <w:b/>
                <w:color w:val="C00000"/>
                <w:sz w:val="22"/>
                <w:szCs w:val="22"/>
              </w:rPr>
            </w:pPr>
            <w:r w:rsidRPr="00E13BC9">
              <w:rPr>
                <w:b/>
                <w:sz w:val="22"/>
                <w:szCs w:val="22"/>
              </w:rPr>
              <w:t>3. Совершенствование нормативной правовой базы Администрации городского округа Анадырь</w:t>
            </w:r>
          </w:p>
        </w:tc>
      </w:tr>
      <w:tr w:rsidR="00A41352" w:rsidRPr="00F01981"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jc w:val="center"/>
              <w:rPr>
                <w:sz w:val="22"/>
                <w:szCs w:val="22"/>
              </w:rPr>
            </w:pPr>
            <w:r>
              <w:rPr>
                <w:sz w:val="22"/>
                <w:szCs w:val="22"/>
              </w:rPr>
              <w:t>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pStyle w:val="rvps706640"/>
              <w:spacing w:before="0" w:beforeAutospacing="0" w:after="0" w:afterAutospacing="0"/>
              <w:ind w:left="37" w:right="140"/>
              <w:jc w:val="both"/>
              <w:rPr>
                <w:rStyle w:val="rvts706641"/>
                <w:sz w:val="22"/>
                <w:szCs w:val="22"/>
              </w:rPr>
            </w:pPr>
            <w:r>
              <w:rPr>
                <w:rStyle w:val="rvts706641"/>
                <w:sz w:val="22"/>
                <w:szCs w:val="22"/>
              </w:rPr>
              <w:t>П</w:t>
            </w:r>
            <w:r w:rsidRPr="00DB01E0">
              <w:rPr>
                <w:rStyle w:val="rvts706641"/>
                <w:sz w:val="22"/>
                <w:szCs w:val="22"/>
              </w:rPr>
              <w:t xml:space="preserve">риведение нормативных правовых актов </w:t>
            </w:r>
            <w:r w:rsidRPr="00DB01E0">
              <w:rPr>
                <w:sz w:val="22"/>
                <w:szCs w:val="22"/>
              </w:rPr>
              <w:t xml:space="preserve">Администрации городского округа Анадырь </w:t>
            </w:r>
            <w:r w:rsidRPr="00DB01E0">
              <w:rPr>
                <w:rStyle w:val="rvts706641"/>
                <w:sz w:val="22"/>
                <w:szCs w:val="22"/>
              </w:rPr>
              <w:t>в связи с изменением федерального законодательства по вопросам профилактики и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41352" w:rsidRPr="00B70487" w:rsidTr="00AE28D5">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9B49F4" w:rsidRDefault="00A41352" w:rsidP="00A41352">
            <w:pPr>
              <w:shd w:val="clear" w:color="auto" w:fill="FFFFFF"/>
              <w:autoSpaceDE w:val="0"/>
              <w:autoSpaceDN w:val="0"/>
              <w:adjustRightInd w:val="0"/>
              <w:jc w:val="center"/>
              <w:rPr>
                <w:sz w:val="22"/>
                <w:szCs w:val="22"/>
              </w:rPr>
            </w:pPr>
            <w:r>
              <w:rPr>
                <w:sz w:val="22"/>
                <w:szCs w:val="22"/>
              </w:rPr>
              <w:t>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B49F4" w:rsidRDefault="00A41352" w:rsidP="00A41352">
            <w:pPr>
              <w:autoSpaceDE w:val="0"/>
              <w:autoSpaceDN w:val="0"/>
              <w:adjustRightInd w:val="0"/>
              <w:ind w:left="37" w:right="140"/>
              <w:jc w:val="both"/>
              <w:rPr>
                <w:noProof/>
                <w:sz w:val="22"/>
                <w:szCs w:val="22"/>
              </w:rPr>
            </w:pPr>
            <w:r w:rsidRPr="009B49F4">
              <w:rPr>
                <w:sz w:val="22"/>
                <w:szCs w:val="22"/>
              </w:rPr>
              <w:t xml:space="preserve">Проведение правовой и антикоррупционной экспертизы </w:t>
            </w:r>
            <w:r w:rsidRPr="009B49F4">
              <w:rPr>
                <w:noProof/>
                <w:sz w:val="22"/>
                <w:szCs w:val="22"/>
              </w:rPr>
              <w:t xml:space="preserve">нормативных правовых актов и </w:t>
            </w:r>
            <w:r w:rsidRPr="009B49F4">
              <w:rPr>
                <w:sz w:val="22"/>
                <w:szCs w:val="22"/>
              </w:rPr>
              <w:t xml:space="preserve">проектов нормативных </w:t>
            </w:r>
            <w:r>
              <w:rPr>
                <w:sz w:val="22"/>
                <w:szCs w:val="22"/>
              </w:rPr>
              <w:t xml:space="preserve">актов </w:t>
            </w:r>
            <w:r w:rsidRPr="009B49F4">
              <w:rPr>
                <w:sz w:val="22"/>
                <w:szCs w:val="22"/>
              </w:rPr>
              <w:t>Администрации городского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70487" w:rsidRDefault="00A41352" w:rsidP="00A41352">
            <w:pPr>
              <w:shd w:val="clear" w:color="auto" w:fill="FFFFFF"/>
              <w:autoSpaceDE w:val="0"/>
              <w:autoSpaceDN w:val="0"/>
              <w:adjustRightInd w:val="0"/>
              <w:jc w:val="both"/>
              <w:rPr>
                <w:sz w:val="22"/>
                <w:szCs w:val="22"/>
              </w:rPr>
            </w:pPr>
            <w:r>
              <w:rPr>
                <w:sz w:val="22"/>
                <w:szCs w:val="22"/>
              </w:rPr>
              <w:t xml:space="preserve">   </w:t>
            </w:r>
            <w:r w:rsidRPr="00B70487">
              <w:rPr>
                <w:sz w:val="22"/>
                <w:szCs w:val="22"/>
              </w:rPr>
              <w:t xml:space="preserve">В </w:t>
            </w:r>
            <w:r w:rsidR="00F868C7">
              <w:rPr>
                <w:sz w:val="22"/>
                <w:szCs w:val="22"/>
              </w:rPr>
              <w:t>отчетном периоде</w:t>
            </w:r>
            <w:r>
              <w:rPr>
                <w:sz w:val="22"/>
                <w:szCs w:val="22"/>
              </w:rPr>
              <w:t xml:space="preserve"> </w:t>
            </w:r>
            <w:r w:rsidRPr="00B70487">
              <w:rPr>
                <w:sz w:val="22"/>
                <w:szCs w:val="22"/>
              </w:rPr>
              <w:t xml:space="preserve">проводилась правовая и антикоррупционная экспертиза нормативных правовых актов </w:t>
            </w:r>
            <w:r w:rsidRPr="00B70487">
              <w:rPr>
                <w:noProof/>
                <w:sz w:val="22"/>
                <w:szCs w:val="22"/>
              </w:rPr>
              <w:t xml:space="preserve">и </w:t>
            </w:r>
            <w:r w:rsidRPr="00B70487">
              <w:rPr>
                <w:sz w:val="22"/>
                <w:szCs w:val="22"/>
              </w:rPr>
              <w:t>проектов нормативных</w:t>
            </w:r>
            <w:r w:rsidRPr="00B70487">
              <w:t xml:space="preserve"> </w:t>
            </w:r>
            <w:r w:rsidRPr="00B70487">
              <w:rPr>
                <w:sz w:val="22"/>
                <w:szCs w:val="22"/>
              </w:rPr>
              <w:t>правовых актов Администрации городского округа Анадырь.</w:t>
            </w:r>
          </w:p>
          <w:p w:rsidR="00A41352" w:rsidRPr="00E13BC9" w:rsidRDefault="00A41352" w:rsidP="00A41352">
            <w:pPr>
              <w:shd w:val="clear" w:color="auto" w:fill="FFFFFF"/>
              <w:autoSpaceDE w:val="0"/>
              <w:autoSpaceDN w:val="0"/>
              <w:adjustRightInd w:val="0"/>
              <w:jc w:val="both"/>
              <w:rPr>
                <w:sz w:val="22"/>
                <w:szCs w:val="22"/>
              </w:rPr>
            </w:pPr>
            <w:r w:rsidRPr="00B70487">
              <w:rPr>
                <w:sz w:val="22"/>
                <w:szCs w:val="22"/>
              </w:rPr>
              <w:t xml:space="preserve">   Всего </w:t>
            </w:r>
            <w:r w:rsidRPr="00680778">
              <w:rPr>
                <w:sz w:val="22"/>
                <w:szCs w:val="22"/>
              </w:rPr>
              <w:t xml:space="preserve">за отчетный период проведена правовая и антикоррупционная экспертиза </w:t>
            </w:r>
            <w:r>
              <w:rPr>
                <w:sz w:val="22"/>
                <w:szCs w:val="22"/>
              </w:rPr>
              <w:t>44</w:t>
            </w:r>
            <w:r w:rsidRPr="00680778">
              <w:rPr>
                <w:sz w:val="22"/>
                <w:szCs w:val="22"/>
              </w:rPr>
              <w:t xml:space="preserve"> проектов НПА: из них </w:t>
            </w:r>
            <w:r>
              <w:rPr>
                <w:sz w:val="22"/>
                <w:szCs w:val="22"/>
              </w:rPr>
              <w:t>27</w:t>
            </w:r>
            <w:r w:rsidRPr="00680778">
              <w:rPr>
                <w:sz w:val="22"/>
                <w:szCs w:val="22"/>
              </w:rPr>
              <w:t xml:space="preserve"> проект</w:t>
            </w:r>
            <w:r w:rsidR="0071793D">
              <w:rPr>
                <w:sz w:val="22"/>
                <w:szCs w:val="22"/>
              </w:rPr>
              <w:t>ов</w:t>
            </w:r>
            <w:r w:rsidRPr="00680778">
              <w:rPr>
                <w:sz w:val="22"/>
                <w:szCs w:val="22"/>
              </w:rPr>
              <w:t xml:space="preserve"> об утверждении новых НПА и </w:t>
            </w:r>
            <w:r>
              <w:rPr>
                <w:sz w:val="22"/>
                <w:szCs w:val="22"/>
              </w:rPr>
              <w:t>17</w:t>
            </w:r>
            <w:r w:rsidRPr="00680778">
              <w:rPr>
                <w:sz w:val="22"/>
                <w:szCs w:val="22"/>
              </w:rPr>
              <w:t xml:space="preserve"> проект</w:t>
            </w:r>
            <w:r>
              <w:rPr>
                <w:sz w:val="22"/>
                <w:szCs w:val="22"/>
              </w:rPr>
              <w:t>ов</w:t>
            </w:r>
            <w:r w:rsidRPr="00680778">
              <w:rPr>
                <w:sz w:val="22"/>
                <w:szCs w:val="22"/>
              </w:rPr>
              <w:t xml:space="preserve"> </w:t>
            </w:r>
            <w:r w:rsidRPr="00B70487">
              <w:rPr>
                <w:sz w:val="22"/>
                <w:szCs w:val="22"/>
              </w:rPr>
              <w:t>о внесении изменений в действующие НПА</w:t>
            </w:r>
            <w:r>
              <w:rPr>
                <w:sz w:val="22"/>
                <w:szCs w:val="22"/>
              </w:rPr>
              <w:t xml:space="preserve"> по результатам их мониторинга</w:t>
            </w:r>
            <w:r w:rsidRPr="00B70487">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autoSpaceDE w:val="0"/>
              <w:autoSpaceDN w:val="0"/>
              <w:adjustRightInd w:val="0"/>
              <w:ind w:left="37" w:right="140"/>
              <w:jc w:val="both"/>
              <w:rPr>
                <w:noProof/>
                <w:sz w:val="22"/>
                <w:szCs w:val="22"/>
              </w:rPr>
            </w:pPr>
            <w:r w:rsidRPr="00EA1B33">
              <w:rPr>
                <w:sz w:val="22"/>
                <w:szCs w:val="22"/>
              </w:rPr>
              <w:t>Ведение регистра муниципальных нормативных правовых актов Администрации городского округа Анадырь,</w:t>
            </w:r>
            <w:r w:rsidRPr="00EA1B33">
              <w:rPr>
                <w:noProof/>
                <w:sz w:val="22"/>
                <w:szCs w:val="22"/>
              </w:rPr>
              <w:t xml:space="preserve"> обеспечение достоверной информации о включенных в регистр муниципальных нормативных правовых актов </w:t>
            </w:r>
            <w:r>
              <w:rPr>
                <w:sz w:val="22"/>
                <w:szCs w:val="22"/>
              </w:rPr>
              <w:t>Администрации городского округа Анадырь</w:t>
            </w:r>
            <w:r w:rsidRPr="00EA1B33">
              <w:rPr>
                <w:noProof/>
                <w:sz w:val="22"/>
                <w:szCs w:val="22"/>
              </w:rPr>
              <w:t>, их соответствия федеральному и региональному законодательству, в том числе антикоррупционному:</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jc w:val="both"/>
              <w:rPr>
                <w:sz w:val="22"/>
                <w:szCs w:val="22"/>
              </w:rPr>
            </w:pPr>
            <w:r w:rsidRPr="00E13BC9">
              <w:rPr>
                <w:sz w:val="22"/>
                <w:szCs w:val="22"/>
              </w:rPr>
              <w:t xml:space="preserve">   Администрацией городского округа Анадырь в адрес Правительства Чукотского АО по мере принятия направляются копии принятых нормативных правовых актов Администрации городского округа Анадырь в печатном и электронном виде, а  также  Перечень  нормативных правовых актов Администрации городского округа Анадырь, направленных в печатном и электронном виде в Аппарат Губернатора и Правительства Чукотского автономного округа, опубликованных в средствах массовой информации.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autoSpaceDE w:val="0"/>
              <w:autoSpaceDN w:val="0"/>
              <w:adjustRightInd w:val="0"/>
              <w:ind w:left="37" w:right="140"/>
              <w:jc w:val="both"/>
              <w:rPr>
                <w:sz w:val="22"/>
                <w:szCs w:val="22"/>
              </w:rPr>
            </w:pPr>
            <w:r w:rsidRPr="00EA1B33">
              <w:rPr>
                <w:sz w:val="22"/>
                <w:szCs w:val="22"/>
              </w:rPr>
              <w:t>поддержание в актуальном состоянии базы данных регистра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b/>
                <w:sz w:val="22"/>
                <w:szCs w:val="22"/>
                <w:u w:val="single"/>
              </w:rPr>
            </w:pPr>
            <w:r w:rsidRPr="00E13BC9">
              <w:rPr>
                <w:sz w:val="22"/>
                <w:szCs w:val="22"/>
              </w:rPr>
              <w:t xml:space="preserve">   База данных нормативных правовых актов Администрации городского округа Анадырь поддерживается в актуальном состоянии, обновляясь по мере принятия новых нормативных правовых актов.</w:t>
            </w:r>
          </w:p>
        </w:tc>
      </w:tr>
      <w:tr w:rsidR="00A41352" w:rsidTr="00A33A33">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EA1B33" w:rsidRDefault="00A41352" w:rsidP="00A41352">
            <w:pPr>
              <w:shd w:val="clear" w:color="auto" w:fill="FFFFFF"/>
              <w:autoSpaceDE w:val="0"/>
              <w:autoSpaceDN w:val="0"/>
              <w:adjustRightInd w:val="0"/>
              <w:jc w:val="center"/>
              <w:rPr>
                <w:sz w:val="22"/>
                <w:szCs w:val="22"/>
              </w:rPr>
            </w:pPr>
            <w:r>
              <w:rPr>
                <w:sz w:val="22"/>
                <w:szCs w:val="22"/>
              </w:rPr>
              <w:lastRenderedPageBreak/>
              <w:t>3.3.2.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autoSpaceDE w:val="0"/>
              <w:autoSpaceDN w:val="0"/>
              <w:adjustRightInd w:val="0"/>
              <w:ind w:left="37" w:right="140"/>
              <w:jc w:val="both"/>
              <w:rPr>
                <w:sz w:val="22"/>
                <w:szCs w:val="22"/>
              </w:rPr>
            </w:pPr>
            <w:r w:rsidRPr="00EA1B33">
              <w:rPr>
                <w:sz w:val="22"/>
                <w:szCs w:val="22"/>
              </w:rPr>
              <w:t xml:space="preserve">обеспечение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 выявление признаков </w:t>
            </w:r>
            <w:proofErr w:type="spellStart"/>
            <w:r w:rsidRPr="00EA1B33">
              <w:rPr>
                <w:sz w:val="22"/>
                <w:szCs w:val="22"/>
              </w:rPr>
              <w:t>коррупциогенности</w:t>
            </w:r>
            <w:proofErr w:type="spellEnd"/>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D401B" w:rsidRDefault="00A41352" w:rsidP="00A41352">
            <w:pPr>
              <w:shd w:val="clear" w:color="auto" w:fill="FFFFFF"/>
              <w:autoSpaceDE w:val="0"/>
              <w:autoSpaceDN w:val="0"/>
              <w:adjustRightInd w:val="0"/>
              <w:jc w:val="both"/>
              <w:rPr>
                <w:sz w:val="22"/>
                <w:szCs w:val="22"/>
              </w:rPr>
            </w:pPr>
            <w:r>
              <w:rPr>
                <w:sz w:val="22"/>
                <w:szCs w:val="22"/>
              </w:rPr>
              <w:t xml:space="preserve">    В </w:t>
            </w:r>
            <w:r w:rsidR="00874AC8">
              <w:rPr>
                <w:sz w:val="22"/>
                <w:szCs w:val="22"/>
              </w:rPr>
              <w:t>отчетном периоде</w:t>
            </w:r>
            <w:r w:rsidRPr="00BD401B">
              <w:rPr>
                <w:sz w:val="22"/>
                <w:szCs w:val="22"/>
              </w:rPr>
              <w:t xml:space="preserve">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w:t>
            </w:r>
            <w:proofErr w:type="spellStart"/>
            <w:r w:rsidRPr="00BD401B">
              <w:rPr>
                <w:sz w:val="22"/>
                <w:szCs w:val="22"/>
              </w:rPr>
              <w:t>коррупциогенности</w:t>
            </w:r>
            <w:proofErr w:type="spellEnd"/>
            <w:r w:rsidRPr="00BD401B">
              <w:rPr>
                <w:sz w:val="22"/>
                <w:szCs w:val="22"/>
              </w:rPr>
              <w:t>.</w:t>
            </w:r>
          </w:p>
          <w:p w:rsidR="00A41352" w:rsidRPr="00E13BC9" w:rsidRDefault="00A41352" w:rsidP="00602E7C">
            <w:pPr>
              <w:shd w:val="clear" w:color="auto" w:fill="FFFFFF"/>
              <w:autoSpaceDE w:val="0"/>
              <w:autoSpaceDN w:val="0"/>
              <w:adjustRightInd w:val="0"/>
              <w:jc w:val="both"/>
              <w:rPr>
                <w:sz w:val="22"/>
                <w:szCs w:val="22"/>
              </w:rPr>
            </w:pPr>
            <w:r w:rsidRPr="00BD401B">
              <w:rPr>
                <w:sz w:val="22"/>
                <w:szCs w:val="22"/>
              </w:rPr>
              <w:t xml:space="preserve">    Всего за отчетный период в ре</w:t>
            </w:r>
            <w:r>
              <w:rPr>
                <w:sz w:val="22"/>
                <w:szCs w:val="22"/>
              </w:rPr>
              <w:t xml:space="preserve">зультате мониторинга положений действующего </w:t>
            </w:r>
            <w:proofErr w:type="gramStart"/>
            <w:r>
              <w:rPr>
                <w:sz w:val="22"/>
                <w:szCs w:val="22"/>
              </w:rPr>
              <w:t xml:space="preserve">законодательства </w:t>
            </w:r>
            <w:r w:rsidRPr="00BD401B">
              <w:rPr>
                <w:sz w:val="22"/>
                <w:szCs w:val="22"/>
              </w:rPr>
              <w:t xml:space="preserve"> подготовлены</w:t>
            </w:r>
            <w:proofErr w:type="gramEnd"/>
            <w:r w:rsidRPr="00BD401B">
              <w:rPr>
                <w:sz w:val="22"/>
                <w:szCs w:val="22"/>
              </w:rPr>
              <w:t xml:space="preserve"> </w:t>
            </w:r>
            <w:r>
              <w:rPr>
                <w:sz w:val="22"/>
                <w:szCs w:val="22"/>
              </w:rPr>
              <w:t>6</w:t>
            </w:r>
            <w:r w:rsidRPr="00680778">
              <w:rPr>
                <w:sz w:val="22"/>
                <w:szCs w:val="22"/>
              </w:rPr>
              <w:t xml:space="preserve"> проект</w:t>
            </w:r>
            <w:r w:rsidR="00602E7C">
              <w:rPr>
                <w:sz w:val="22"/>
                <w:szCs w:val="22"/>
              </w:rPr>
              <w:t>ов</w:t>
            </w:r>
            <w:r w:rsidRPr="00BD401B">
              <w:rPr>
                <w:sz w:val="22"/>
                <w:szCs w:val="22"/>
              </w:rPr>
              <w:t xml:space="preserve"> НПА</w:t>
            </w:r>
            <w:r>
              <w:rPr>
                <w:sz w:val="22"/>
                <w:szCs w:val="22"/>
              </w:rPr>
              <w:t xml:space="preserve">. </w:t>
            </w:r>
          </w:p>
        </w:tc>
      </w:tr>
      <w:tr w:rsidR="00A41352"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ind w:left="37" w:right="140"/>
              <w:jc w:val="both"/>
              <w:rPr>
                <w:sz w:val="22"/>
                <w:szCs w:val="22"/>
              </w:rPr>
            </w:pPr>
            <w:r w:rsidRPr="00EA1B33">
              <w:rPr>
                <w:sz w:val="22"/>
                <w:szCs w:val="22"/>
              </w:rPr>
              <w:t xml:space="preserve">Реализация мероприятий по мониторингу </w:t>
            </w:r>
            <w:proofErr w:type="spellStart"/>
            <w:r w:rsidRPr="00EA1B33">
              <w:rPr>
                <w:sz w:val="22"/>
                <w:szCs w:val="22"/>
              </w:rPr>
              <w:t>правоприменения</w:t>
            </w:r>
            <w:proofErr w:type="spellEnd"/>
            <w:r w:rsidRPr="00EA1B33">
              <w:rPr>
                <w:sz w:val="22"/>
                <w:szCs w:val="22"/>
              </w:rPr>
              <w:t>:</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jc w:val="center"/>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p>
        </w:tc>
      </w:tr>
      <w:tr w:rsidR="00A41352" w:rsidTr="00410428">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ind w:left="37" w:right="140"/>
              <w:jc w:val="both"/>
              <w:rPr>
                <w:sz w:val="22"/>
                <w:szCs w:val="22"/>
              </w:rPr>
            </w:pPr>
            <w:r>
              <w:rPr>
                <w:sz w:val="22"/>
                <w:szCs w:val="22"/>
              </w:rPr>
              <w:t>в</w:t>
            </w:r>
            <w:r w:rsidRPr="00EA1B33">
              <w:rPr>
                <w:sz w:val="22"/>
                <w:szCs w:val="22"/>
              </w:rPr>
              <w:t>едение реестра (базы данных) нормативных правовых и иных актов по вопросам противодействию коррупции, принятых Администрацией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jc w:val="both"/>
              <w:rPr>
                <w:sz w:val="22"/>
                <w:szCs w:val="22"/>
              </w:rPr>
            </w:pPr>
            <w:r>
              <w:rPr>
                <w:sz w:val="22"/>
                <w:szCs w:val="22"/>
              </w:rPr>
              <w:t xml:space="preserve">   </w:t>
            </w:r>
            <w:r w:rsidRPr="00E13BC9">
              <w:rPr>
                <w:sz w:val="22"/>
                <w:szCs w:val="22"/>
              </w:rPr>
              <w:t xml:space="preserve">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 который, в соответствии </w:t>
            </w:r>
            <w:proofErr w:type="gramStart"/>
            <w:r w:rsidRPr="00E13BC9">
              <w:rPr>
                <w:sz w:val="22"/>
                <w:szCs w:val="22"/>
              </w:rPr>
              <w:t>с  письмом</w:t>
            </w:r>
            <w:proofErr w:type="gramEnd"/>
            <w:r w:rsidRPr="00E13BC9">
              <w:rPr>
                <w:sz w:val="22"/>
                <w:szCs w:val="22"/>
              </w:rPr>
              <w:t xml:space="preserve">  заместителя Руководителя Аппарата Губернатора и Правительства Чукотского автономног</w:t>
            </w:r>
            <w:r>
              <w:rPr>
                <w:sz w:val="22"/>
                <w:szCs w:val="22"/>
              </w:rPr>
              <w:t>о округа от 21.01.2015 № 03-22/9</w:t>
            </w:r>
            <w:r w:rsidRPr="00E13BC9">
              <w:rPr>
                <w:sz w:val="22"/>
                <w:szCs w:val="22"/>
              </w:rPr>
              <w:t>231, ежеквартально направляется в адрес Правительства Чукотского автономного округа.</w:t>
            </w:r>
          </w:p>
          <w:p w:rsidR="00A41352" w:rsidRDefault="00A41352" w:rsidP="00A41352">
            <w:pPr>
              <w:shd w:val="clear" w:color="auto" w:fill="FFFFFF"/>
              <w:autoSpaceDE w:val="0"/>
              <w:autoSpaceDN w:val="0"/>
              <w:adjustRightInd w:val="0"/>
              <w:jc w:val="both"/>
              <w:rPr>
                <w:sz w:val="22"/>
                <w:szCs w:val="22"/>
              </w:rPr>
            </w:pPr>
            <w:r w:rsidRPr="00E13BC9">
              <w:rPr>
                <w:sz w:val="22"/>
                <w:szCs w:val="22"/>
              </w:rPr>
              <w:t xml:space="preserve">   </w:t>
            </w:r>
            <w:r>
              <w:rPr>
                <w:sz w:val="22"/>
                <w:szCs w:val="22"/>
              </w:rPr>
              <w:t>За 3 квартал</w:t>
            </w:r>
            <w:r w:rsidRPr="00E13BC9">
              <w:rPr>
                <w:sz w:val="22"/>
                <w:szCs w:val="22"/>
              </w:rPr>
              <w:t xml:space="preserve"> </w:t>
            </w:r>
            <w:r>
              <w:rPr>
                <w:sz w:val="22"/>
                <w:szCs w:val="22"/>
              </w:rPr>
              <w:t xml:space="preserve">2020 года указанный реестр </w:t>
            </w:r>
            <w:r w:rsidR="005013B6">
              <w:rPr>
                <w:sz w:val="22"/>
                <w:szCs w:val="22"/>
              </w:rPr>
              <w:t>(</w:t>
            </w:r>
            <w:r w:rsidR="005013B6">
              <w:rPr>
                <w:sz w:val="22"/>
                <w:szCs w:val="22"/>
              </w:rPr>
              <w:t>по состоянию на 30.09.2020</w:t>
            </w:r>
            <w:r w:rsidR="005013B6">
              <w:rPr>
                <w:sz w:val="22"/>
                <w:szCs w:val="22"/>
              </w:rPr>
              <w:t xml:space="preserve">) </w:t>
            </w:r>
            <w:r>
              <w:rPr>
                <w:sz w:val="22"/>
                <w:szCs w:val="22"/>
              </w:rPr>
              <w:t xml:space="preserve">направлен </w:t>
            </w:r>
            <w:r w:rsidRPr="00E13BC9">
              <w:rPr>
                <w:sz w:val="22"/>
                <w:szCs w:val="22"/>
              </w:rPr>
              <w:t>в адрес Правительства Чукотско</w:t>
            </w:r>
            <w:r>
              <w:rPr>
                <w:sz w:val="22"/>
                <w:szCs w:val="22"/>
              </w:rPr>
              <w:t>го автономного округа:</w:t>
            </w:r>
          </w:p>
          <w:p w:rsidR="00A41352" w:rsidRPr="00E13BC9" w:rsidRDefault="00A41352" w:rsidP="005013B6">
            <w:pPr>
              <w:autoSpaceDE w:val="0"/>
              <w:autoSpaceDN w:val="0"/>
              <w:adjustRightInd w:val="0"/>
              <w:jc w:val="both"/>
              <w:rPr>
                <w:sz w:val="22"/>
                <w:szCs w:val="22"/>
              </w:rPr>
            </w:pPr>
            <w:r>
              <w:rPr>
                <w:sz w:val="22"/>
                <w:szCs w:val="22"/>
              </w:rPr>
              <w:t>- исх. от 09.10.2020 № 02-02-03-13/3309.</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DD4CDF" w:rsidRDefault="00A41352" w:rsidP="00A41352">
            <w:pPr>
              <w:shd w:val="clear" w:color="auto" w:fill="FFFFFF"/>
              <w:autoSpaceDE w:val="0"/>
              <w:autoSpaceDN w:val="0"/>
              <w:adjustRightInd w:val="0"/>
              <w:spacing w:after="20"/>
              <w:jc w:val="center"/>
              <w:rPr>
                <w:b/>
                <w:sz w:val="22"/>
                <w:szCs w:val="22"/>
              </w:rPr>
            </w:pPr>
            <w:r w:rsidRPr="00DD4CDF">
              <w:rPr>
                <w:b/>
                <w:sz w:val="22"/>
                <w:szCs w:val="22"/>
              </w:rPr>
              <w:t>4. Совершенствование кадровой работы в системе мер по профилактике и противодействию коррупции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ind w:right="140"/>
              <w:jc w:val="both"/>
              <w:rPr>
                <w:sz w:val="22"/>
                <w:szCs w:val="22"/>
              </w:rPr>
            </w:pPr>
            <w:r w:rsidRPr="00DD4CDF">
              <w:rPr>
                <w:sz w:val="22"/>
                <w:szCs w:val="22"/>
              </w:rPr>
              <w:t>Доведение до лиц, поступающих на муниципальную службу, граждан претендующих на замещение должностей муниципальной службы, положений федерального и регионального законодательства в сфере противодействия коррупции, в том числе об ответственности за коррупционные правонарушения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sidRPr="00E13BC9">
              <w:rPr>
                <w:color w:val="C00000"/>
                <w:sz w:val="22"/>
                <w:szCs w:val="22"/>
              </w:rPr>
              <w:t xml:space="preserve">   </w:t>
            </w:r>
            <w:r w:rsidRPr="00E13BC9">
              <w:rPr>
                <w:sz w:val="22"/>
                <w:szCs w:val="22"/>
              </w:rPr>
              <w:t>До</w:t>
            </w:r>
            <w:r w:rsidRPr="00E13BC9">
              <w:rPr>
                <w:color w:val="C00000"/>
                <w:sz w:val="22"/>
                <w:szCs w:val="22"/>
              </w:rPr>
              <w:t xml:space="preserve"> </w:t>
            </w:r>
            <w:r w:rsidRPr="00E13BC9">
              <w:rPr>
                <w:sz w:val="22"/>
                <w:szCs w:val="22"/>
              </w:rPr>
              <w:t>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w:t>
            </w:r>
            <w:r>
              <w:rPr>
                <w:sz w:val="22"/>
                <w:szCs w:val="22"/>
              </w:rPr>
              <w:t>анными положениями под роспись:</w:t>
            </w:r>
          </w:p>
          <w:p w:rsidR="00A41352" w:rsidRDefault="00A41352" w:rsidP="00A41352">
            <w:pPr>
              <w:shd w:val="clear" w:color="auto" w:fill="FFFFFF"/>
              <w:autoSpaceDE w:val="0"/>
              <w:autoSpaceDN w:val="0"/>
              <w:adjustRightInd w:val="0"/>
              <w:jc w:val="both"/>
              <w:rPr>
                <w:sz w:val="22"/>
                <w:szCs w:val="22"/>
              </w:rPr>
            </w:pPr>
            <w:r>
              <w:rPr>
                <w:sz w:val="22"/>
                <w:szCs w:val="22"/>
              </w:rPr>
              <w:t xml:space="preserve">   </w:t>
            </w:r>
            <w:r w:rsidR="00011551">
              <w:rPr>
                <w:sz w:val="22"/>
                <w:szCs w:val="22"/>
              </w:rPr>
              <w:t xml:space="preserve"> В</w:t>
            </w:r>
            <w:r>
              <w:rPr>
                <w:sz w:val="22"/>
                <w:szCs w:val="22"/>
              </w:rPr>
              <w:t xml:space="preserve"> </w:t>
            </w:r>
            <w:r w:rsidR="00011551">
              <w:rPr>
                <w:sz w:val="22"/>
                <w:szCs w:val="22"/>
              </w:rPr>
              <w:t>отчетном периоде</w:t>
            </w:r>
            <w:r>
              <w:rPr>
                <w:sz w:val="22"/>
                <w:szCs w:val="22"/>
              </w:rPr>
              <w:t xml:space="preserve"> муниципальные служащие, назначенные на должности муниципальной службы, ознакомлены с положениями действующего законодательства в сфере противодействия коррупции.</w:t>
            </w:r>
          </w:p>
          <w:p w:rsidR="00A41352" w:rsidRPr="00E13BC9" w:rsidRDefault="00A41352" w:rsidP="00A41352">
            <w:pPr>
              <w:shd w:val="clear" w:color="auto" w:fill="FFFFFF"/>
              <w:autoSpaceDE w:val="0"/>
              <w:autoSpaceDN w:val="0"/>
              <w:adjustRightInd w:val="0"/>
              <w:jc w:val="both"/>
              <w:rPr>
                <w:sz w:val="22"/>
                <w:szCs w:val="22"/>
              </w:rPr>
            </w:pPr>
            <w:r>
              <w:rPr>
                <w:sz w:val="22"/>
                <w:szCs w:val="22"/>
              </w:rPr>
              <w:t xml:space="preserve">   </w:t>
            </w:r>
            <w:r w:rsidRPr="00E13BC9">
              <w:rPr>
                <w:sz w:val="22"/>
                <w:szCs w:val="22"/>
              </w:rPr>
              <w:t xml:space="preserve">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8"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ind w:right="140"/>
              <w:jc w:val="both"/>
              <w:rPr>
                <w:sz w:val="22"/>
                <w:szCs w:val="22"/>
              </w:rPr>
            </w:pPr>
            <w:r w:rsidRPr="00DD4CDF">
              <w:rPr>
                <w:sz w:val="22"/>
                <w:szCs w:val="22"/>
              </w:rPr>
              <w:t>Проведение анализа: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color w:val="C00000"/>
                <w:sz w:val="22"/>
                <w:szCs w:val="22"/>
              </w:rPr>
            </w:pPr>
            <w:r w:rsidRPr="00E13BC9">
              <w:rPr>
                <w:sz w:val="22"/>
                <w:szCs w:val="22"/>
              </w:rPr>
              <w:t xml:space="preserve">   </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shd w:val="clear" w:color="auto" w:fill="FFFFFF"/>
              <w:autoSpaceDE w:val="0"/>
              <w:autoSpaceDN w:val="0"/>
              <w:adjustRightInd w:val="0"/>
              <w:ind w:left="37" w:right="140"/>
              <w:jc w:val="both"/>
              <w:rPr>
                <w:sz w:val="22"/>
                <w:szCs w:val="22"/>
              </w:rPr>
            </w:pPr>
            <w:r w:rsidRPr="00DD4CDF">
              <w:rPr>
                <w:sz w:val="22"/>
                <w:szCs w:val="22"/>
              </w:rPr>
              <w:t xml:space="preserve">сведений о доходах, расходах, об имуществе и обязательствах имущественного характера, предоставленных муниципальными служащими, реализация </w:t>
            </w:r>
            <w:r w:rsidRPr="00DD4CDF">
              <w:rPr>
                <w:sz w:val="22"/>
                <w:szCs w:val="22"/>
              </w:rPr>
              <w:lastRenderedPageBreak/>
              <w:t>полномочий которых связана с повышенным риском возникновения коррупционных проявлений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color w:val="C00000"/>
                <w:sz w:val="22"/>
                <w:szCs w:val="22"/>
              </w:rPr>
            </w:pPr>
            <w:r>
              <w:rPr>
                <w:sz w:val="22"/>
                <w:szCs w:val="22"/>
                <w:lang w:val="en-US"/>
              </w:rPr>
              <w:lastRenderedPageBreak/>
              <w:t>IV</w:t>
            </w:r>
            <w:r>
              <w:rPr>
                <w:sz w:val="22"/>
                <w:szCs w:val="22"/>
              </w:rPr>
              <w:t xml:space="preserve"> квартал 2020 </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lastRenderedPageBreak/>
              <w:t>4.2.2.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ind w:right="140"/>
              <w:jc w:val="both"/>
              <w:rPr>
                <w:bCs/>
                <w:sz w:val="22"/>
                <w:szCs w:val="22"/>
              </w:rPr>
            </w:pPr>
            <w:r w:rsidRPr="00DD4CDF">
              <w:rPr>
                <w:sz w:val="22"/>
                <w:szCs w:val="22"/>
              </w:rPr>
              <w:t>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29312E" w:rsidRDefault="00A41352" w:rsidP="00A41352">
            <w:pPr>
              <w:shd w:val="clear" w:color="auto" w:fill="FFFFFF"/>
              <w:autoSpaceDE w:val="0"/>
              <w:autoSpaceDN w:val="0"/>
              <w:adjustRightInd w:val="0"/>
              <w:jc w:val="center"/>
              <w:rPr>
                <w:color w:val="C00000"/>
                <w:sz w:val="22"/>
                <w:szCs w:val="22"/>
              </w:rPr>
            </w:pPr>
            <w:r>
              <w:rPr>
                <w:sz w:val="22"/>
                <w:szCs w:val="22"/>
              </w:rPr>
              <w:t>По мере выявления.</w:t>
            </w:r>
          </w:p>
          <w:p w:rsidR="00A41352" w:rsidRPr="00CA1339" w:rsidRDefault="00A41352" w:rsidP="00A41352">
            <w:pPr>
              <w:shd w:val="clear" w:color="auto" w:fill="FFFFFF"/>
              <w:autoSpaceDE w:val="0"/>
              <w:autoSpaceDN w:val="0"/>
              <w:adjustRightInd w:val="0"/>
              <w:jc w:val="both"/>
              <w:rPr>
                <w:color w:val="C00000"/>
                <w:sz w:val="22"/>
                <w:szCs w:val="22"/>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F028B8" w:rsidRDefault="00A41352" w:rsidP="00A41352">
            <w:pPr>
              <w:ind w:right="140"/>
              <w:jc w:val="both"/>
              <w:rPr>
                <w:sz w:val="22"/>
                <w:szCs w:val="22"/>
              </w:rPr>
            </w:pPr>
            <w:r w:rsidRPr="00F028B8">
              <w:rPr>
                <w:sz w:val="22"/>
                <w:szCs w:val="22"/>
              </w:rPr>
              <w:t>о принимаемых в соответствии с законодательством мерах юридической ответственности по каждому случаю несоблюдения</w:t>
            </w:r>
            <w:r w:rsidRPr="00F028B8">
              <w:rPr>
                <w:bCs/>
                <w:sz w:val="22"/>
                <w:szCs w:val="22"/>
              </w:rPr>
              <w:t xml:space="preserve"> </w:t>
            </w:r>
            <w:r w:rsidRPr="00F028B8">
              <w:rPr>
                <w:sz w:val="22"/>
                <w:szCs w:val="22"/>
              </w:rPr>
              <w:t>муниципальными служащими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29312E" w:rsidRDefault="00A41352" w:rsidP="00A41352">
            <w:pPr>
              <w:shd w:val="clear" w:color="auto" w:fill="FFFFFF"/>
              <w:autoSpaceDE w:val="0"/>
              <w:autoSpaceDN w:val="0"/>
              <w:adjustRightInd w:val="0"/>
              <w:jc w:val="center"/>
              <w:rPr>
                <w:color w:val="C00000"/>
                <w:sz w:val="22"/>
                <w:szCs w:val="22"/>
              </w:rPr>
            </w:pPr>
            <w:r>
              <w:rPr>
                <w:sz w:val="22"/>
                <w:szCs w:val="22"/>
              </w:rPr>
              <w:t>По мере выявления.</w:t>
            </w:r>
          </w:p>
          <w:p w:rsidR="00A41352" w:rsidRPr="00CA1339" w:rsidRDefault="00A41352" w:rsidP="00A41352">
            <w:pPr>
              <w:shd w:val="clear" w:color="auto" w:fill="FFFFFF"/>
              <w:autoSpaceDE w:val="0"/>
              <w:autoSpaceDN w:val="0"/>
              <w:adjustRightInd w:val="0"/>
              <w:jc w:val="both"/>
              <w:rPr>
                <w:color w:val="C00000"/>
                <w:sz w:val="22"/>
                <w:szCs w:val="22"/>
              </w:rPr>
            </w:pPr>
          </w:p>
        </w:tc>
      </w:tr>
      <w:tr w:rsidR="00A41352"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Осуществление проверки:</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p>
        </w:tc>
      </w:tr>
      <w:tr w:rsidR="00A41352" w:rsidTr="00F976C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 xml:space="preserve">сведений о доходах, расходах, об имуществе и обязательствах имущественного характера, предоставленных </w:t>
            </w:r>
            <w:r w:rsidRPr="00437E05">
              <w:rPr>
                <w:rFonts w:cs="Arial"/>
                <w:sz w:val="22"/>
                <w:szCs w:val="22"/>
              </w:rPr>
              <w:t>лицами, замещающими муниципальные должности</w:t>
            </w:r>
            <w:r w:rsidRPr="00437E05">
              <w:rPr>
                <w:sz w:val="22"/>
                <w:szCs w:val="22"/>
              </w:rPr>
              <w:t xml:space="preserve"> и</w:t>
            </w:r>
            <w:r w:rsidRPr="00437E05">
              <w:rPr>
                <w:rFonts w:cs="Arial"/>
                <w:sz w:val="22"/>
                <w:szCs w:val="22"/>
              </w:rPr>
              <w:t xml:space="preserve"> </w:t>
            </w:r>
            <w:r w:rsidRPr="00437E05">
              <w:rPr>
                <w:sz w:val="22"/>
                <w:szCs w:val="22"/>
              </w:rPr>
              <w:t>муниципальными служащими,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F976C6" w:rsidRDefault="00A41352" w:rsidP="00A41352">
            <w:pPr>
              <w:shd w:val="clear" w:color="auto" w:fill="FFFFFF"/>
              <w:autoSpaceDE w:val="0"/>
              <w:autoSpaceDN w:val="0"/>
              <w:adjustRightInd w:val="0"/>
              <w:jc w:val="both"/>
              <w:rPr>
                <w:sz w:val="22"/>
                <w:szCs w:val="22"/>
              </w:rPr>
            </w:pPr>
            <w:r w:rsidRPr="00F976C6">
              <w:rPr>
                <w:sz w:val="22"/>
                <w:szCs w:val="22"/>
              </w:rPr>
              <w:t xml:space="preserve">    В </w:t>
            </w:r>
            <w:r w:rsidR="00D35878">
              <w:rPr>
                <w:sz w:val="22"/>
                <w:szCs w:val="22"/>
              </w:rPr>
              <w:t xml:space="preserve">отчетном периоде </w:t>
            </w:r>
            <w:r w:rsidRPr="00F976C6">
              <w:rPr>
                <w:sz w:val="22"/>
                <w:szCs w:val="22"/>
              </w:rPr>
              <w:t xml:space="preserve">проверка достоверности и полноты предоставленных сведений о доходах, расходах, об имуществе и обязательствах имущественного характера, предоставленных муниципальными служащими Администрации городского округа Анадырь, не проводилась. </w:t>
            </w:r>
          </w:p>
          <w:p w:rsidR="00A41352" w:rsidRPr="00675F4E" w:rsidRDefault="00A41352" w:rsidP="00A41352">
            <w:pPr>
              <w:shd w:val="clear" w:color="auto" w:fill="FFFFFF"/>
              <w:autoSpaceDE w:val="0"/>
              <w:autoSpaceDN w:val="0"/>
              <w:adjustRightInd w:val="0"/>
              <w:jc w:val="both"/>
              <w:rPr>
                <w:sz w:val="22"/>
                <w:szCs w:val="22"/>
                <w:highlight w:val="yellow"/>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в соответствии с Постановлением Правительства Чукотского </w:t>
            </w:r>
            <w:r>
              <w:rPr>
                <w:sz w:val="22"/>
                <w:szCs w:val="22"/>
              </w:rPr>
              <w:t>автономного округа</w:t>
            </w:r>
            <w:r w:rsidRPr="00437E05">
              <w:rPr>
                <w:sz w:val="22"/>
                <w:szCs w:val="22"/>
              </w:rPr>
              <w:t xml:space="preserve"> от 2 июня 2014 года  № 264</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w:t>
            </w:r>
            <w:r w:rsidRPr="00F976C6">
              <w:rPr>
                <w:sz w:val="22"/>
                <w:szCs w:val="22"/>
              </w:rPr>
              <w:t xml:space="preserve">В </w:t>
            </w:r>
            <w:r w:rsidR="00D35878">
              <w:rPr>
                <w:sz w:val="22"/>
                <w:szCs w:val="22"/>
              </w:rPr>
              <w:t xml:space="preserve">отчетном периоде </w:t>
            </w:r>
            <w:r w:rsidRPr="00E13BC9">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не проводилась.</w:t>
            </w:r>
          </w:p>
        </w:tc>
      </w:tr>
      <w:tr w:rsidR="00A41352" w:rsidTr="00410428">
        <w:trPr>
          <w:trHeight w:val="10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поступающих уведомлений представителя нанимателя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w:t>
            </w:r>
            <w:r w:rsidRPr="00F976C6">
              <w:rPr>
                <w:sz w:val="22"/>
                <w:szCs w:val="22"/>
              </w:rPr>
              <w:t xml:space="preserve">В </w:t>
            </w:r>
            <w:r w:rsidR="00F0260F">
              <w:rPr>
                <w:sz w:val="22"/>
                <w:szCs w:val="22"/>
              </w:rPr>
              <w:t xml:space="preserve">отчетном периоде </w:t>
            </w:r>
            <w:r w:rsidRPr="00E13BC9">
              <w:rPr>
                <w:sz w:val="22"/>
                <w:szCs w:val="22"/>
              </w:rPr>
              <w:t>данные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  в Администрацию городского округа Анадырь, не поступали.</w:t>
            </w:r>
          </w:p>
        </w:tc>
      </w:tr>
      <w:tr w:rsidR="00A41352" w:rsidTr="0057106D">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437E05" w:rsidRDefault="00A41352" w:rsidP="00A41352">
            <w:pPr>
              <w:shd w:val="clear" w:color="auto" w:fill="FFFFFF"/>
              <w:autoSpaceDE w:val="0"/>
              <w:autoSpaceDN w:val="0"/>
              <w:adjustRightInd w:val="0"/>
              <w:jc w:val="center"/>
              <w:rPr>
                <w:sz w:val="22"/>
                <w:szCs w:val="22"/>
              </w:rPr>
            </w:pPr>
            <w:r>
              <w:rPr>
                <w:sz w:val="22"/>
                <w:szCs w:val="22"/>
              </w:rPr>
              <w:t>4.3.4.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pStyle w:val="1"/>
              <w:ind w:left="37" w:right="140"/>
              <w:jc w:val="both"/>
              <w:rPr>
                <w:b w:val="0"/>
                <w:sz w:val="22"/>
                <w:szCs w:val="22"/>
                <w:highlight w:val="yellow"/>
              </w:rPr>
            </w:pPr>
            <w:r w:rsidRPr="00437E05">
              <w:rPr>
                <w:b w:val="0"/>
                <w:sz w:val="22"/>
                <w:szCs w:val="22"/>
              </w:rPr>
              <w:t xml:space="preserve">Проведение </w:t>
            </w:r>
            <w:r w:rsidRPr="00437E05">
              <w:rPr>
                <w:rFonts w:cs="Arial"/>
                <w:b w:val="0"/>
                <w:sz w:val="22"/>
                <w:szCs w:val="22"/>
              </w:rPr>
              <w:t>комплекса мер по выявлению случаев возникновения конфликта интересов, в том числе в целях профилактики коррупционных правонарушений, совершаемых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муниципальных служащих,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об ответственности за коррупционные правонарушения, </w:t>
            </w:r>
            <w:r w:rsidRPr="00E13BC9">
              <w:rPr>
                <w:rFonts w:cs="Arial"/>
                <w:sz w:val="22"/>
                <w:szCs w:val="22"/>
              </w:rPr>
              <w:t>в том числе в целях профилактики коррупционных правонарушений, совершаемых в интересах и от имени юридических лиц,</w:t>
            </w:r>
            <w:r w:rsidRPr="00E13BC9">
              <w:rPr>
                <w:sz w:val="22"/>
                <w:szCs w:val="22"/>
              </w:rPr>
              <w:t xml:space="preserve"> в виде </w:t>
            </w:r>
            <w:proofErr w:type="gramStart"/>
            <w:r w:rsidRPr="00E13BC9">
              <w:rPr>
                <w:sz w:val="22"/>
                <w:szCs w:val="22"/>
              </w:rPr>
              <w:t>ознакомления  с</w:t>
            </w:r>
            <w:proofErr w:type="gramEnd"/>
            <w:r w:rsidRPr="00E13BC9">
              <w:rPr>
                <w:sz w:val="22"/>
                <w:szCs w:val="22"/>
              </w:rPr>
              <w:t xml:space="preserve"> </w:t>
            </w:r>
            <w:r>
              <w:rPr>
                <w:sz w:val="22"/>
                <w:szCs w:val="22"/>
              </w:rPr>
              <w:t>данными положениями под роспись:</w:t>
            </w:r>
          </w:p>
          <w:p w:rsidR="00A41352" w:rsidRPr="00E13BC9" w:rsidRDefault="00F0260F" w:rsidP="00A41352">
            <w:pPr>
              <w:shd w:val="clear" w:color="auto" w:fill="FFFFFF"/>
              <w:autoSpaceDE w:val="0"/>
              <w:autoSpaceDN w:val="0"/>
              <w:adjustRightInd w:val="0"/>
              <w:jc w:val="both"/>
              <w:rPr>
                <w:sz w:val="22"/>
                <w:szCs w:val="22"/>
              </w:rPr>
            </w:pPr>
            <w:r>
              <w:rPr>
                <w:sz w:val="22"/>
                <w:szCs w:val="22"/>
              </w:rPr>
              <w:lastRenderedPageBreak/>
              <w:t xml:space="preserve">    В</w:t>
            </w:r>
            <w:r w:rsidR="00A41352">
              <w:rPr>
                <w:sz w:val="22"/>
                <w:szCs w:val="22"/>
              </w:rPr>
              <w:t xml:space="preserve"> </w:t>
            </w:r>
            <w:r>
              <w:rPr>
                <w:sz w:val="22"/>
                <w:szCs w:val="22"/>
              </w:rPr>
              <w:t xml:space="preserve">отчетном периоде </w:t>
            </w:r>
            <w:r w:rsidR="00A41352">
              <w:rPr>
                <w:sz w:val="22"/>
                <w:szCs w:val="22"/>
              </w:rPr>
              <w:t>муниципальные служащие, назначенные на должности муниципальной службы, ознакомлены с положениями действующего законодательства в сфере противодействия коррупции.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lastRenderedPageBreak/>
              <w:t>4.3.5.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F12B53" w:rsidRDefault="00A41352" w:rsidP="00A41352">
            <w:pPr>
              <w:shd w:val="clear" w:color="auto" w:fill="FFFFFF"/>
              <w:autoSpaceDE w:val="0"/>
              <w:autoSpaceDN w:val="0"/>
              <w:adjustRightInd w:val="0"/>
              <w:ind w:left="37" w:right="140"/>
              <w:jc w:val="both"/>
              <w:rPr>
                <w:sz w:val="22"/>
                <w:szCs w:val="22"/>
              </w:rPr>
            </w:pPr>
            <w:r w:rsidRPr="00F12B53">
              <w:rPr>
                <w:sz w:val="22"/>
                <w:szCs w:val="22"/>
              </w:rPr>
              <w:t>рассмотрение результатов предоставления муниципальными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color w:val="C00000"/>
                <w:sz w:val="22"/>
                <w:szCs w:val="22"/>
              </w:rPr>
            </w:pPr>
            <w:r>
              <w:rPr>
                <w:sz w:val="22"/>
                <w:szCs w:val="22"/>
              </w:rPr>
              <w:t xml:space="preserve"> </w:t>
            </w:r>
            <w:r>
              <w:rPr>
                <w:sz w:val="22"/>
                <w:szCs w:val="22"/>
                <w:lang w:val="en-US"/>
              </w:rPr>
              <w:t>IV</w:t>
            </w:r>
            <w:r>
              <w:rPr>
                <w:sz w:val="22"/>
                <w:szCs w:val="22"/>
              </w:rPr>
              <w:t xml:space="preserve"> квартал 2020 года</w:t>
            </w:r>
          </w:p>
          <w:p w:rsidR="00A41352" w:rsidRPr="00E13BC9" w:rsidRDefault="00A41352" w:rsidP="00A41352">
            <w:pPr>
              <w:shd w:val="clear" w:color="auto" w:fill="FFFFFF"/>
              <w:autoSpaceDE w:val="0"/>
              <w:autoSpaceDN w:val="0"/>
              <w:adjustRightInd w:val="0"/>
              <w:jc w:val="both"/>
              <w:rPr>
                <w:sz w:val="22"/>
                <w:szCs w:val="22"/>
              </w:rPr>
            </w:pPr>
          </w:p>
        </w:tc>
      </w:tr>
      <w:tr w:rsidR="00A41352" w:rsidTr="00226F27">
        <w:trPr>
          <w:trHeight w:val="22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sidRPr="003651B7">
              <w:rPr>
                <w:sz w:val="22"/>
                <w:szCs w:val="22"/>
              </w:rPr>
              <w:t>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ind w:left="37" w:right="140"/>
              <w:jc w:val="both"/>
              <w:rPr>
                <w:sz w:val="22"/>
                <w:szCs w:val="22"/>
                <w:highlight w:val="yellow"/>
              </w:rPr>
            </w:pPr>
            <w:r w:rsidRPr="003B2D02">
              <w:rPr>
                <w:sz w:val="22"/>
                <w:szCs w:val="22"/>
              </w:rPr>
              <w:t>Осуществление контроля: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color w:val="C00000"/>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color w:val="C00000"/>
                <w:sz w:val="22"/>
                <w:szCs w:val="22"/>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ind w:left="37" w:right="140"/>
              <w:jc w:val="both"/>
              <w:rPr>
                <w:sz w:val="22"/>
                <w:szCs w:val="22"/>
              </w:rPr>
            </w:pPr>
            <w:r w:rsidRPr="003B2D02">
              <w:rPr>
                <w:sz w:val="22"/>
                <w:szCs w:val="22"/>
              </w:rPr>
              <w:t>за своевременностью, полнотой и достоверностью предоставления сведений о доходах, расходах, имуществе и обязательствах имущественного характера, муниципальных служащих</w:t>
            </w:r>
            <w:r>
              <w:rPr>
                <w:sz w:val="22"/>
                <w:szCs w:val="22"/>
              </w:rPr>
              <w:t xml:space="preserve"> </w:t>
            </w:r>
            <w:r w:rsidRPr="003B2D02">
              <w:rPr>
                <w:sz w:val="22"/>
                <w:szCs w:val="22"/>
              </w:rPr>
              <w:t>Администрации городского округа, а также лиц, претендующих на замещение должностей муниципальной службы Администрации городского округа Анадырь (и членов их семей – в случаях, установленных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F42B8E" w:rsidP="006748BA">
            <w:pPr>
              <w:shd w:val="clear" w:color="auto" w:fill="FFFFFF"/>
              <w:autoSpaceDE w:val="0"/>
              <w:autoSpaceDN w:val="0"/>
              <w:adjustRightInd w:val="0"/>
              <w:jc w:val="center"/>
              <w:rPr>
                <w:sz w:val="22"/>
                <w:szCs w:val="22"/>
              </w:rPr>
            </w:pPr>
            <w:r>
              <w:rPr>
                <w:sz w:val="22"/>
                <w:szCs w:val="22"/>
              </w:rPr>
              <w:t xml:space="preserve"> </w:t>
            </w:r>
            <w:r w:rsidR="00B169ED">
              <w:rPr>
                <w:sz w:val="22"/>
                <w:szCs w:val="22"/>
                <w:lang w:val="en-US"/>
              </w:rPr>
              <w:t>II</w:t>
            </w:r>
            <w:r w:rsidR="00DF7C93">
              <w:rPr>
                <w:sz w:val="22"/>
                <w:szCs w:val="22"/>
              </w:rPr>
              <w:t xml:space="preserve"> -</w:t>
            </w:r>
            <w:r w:rsidR="00B169ED">
              <w:rPr>
                <w:sz w:val="22"/>
                <w:szCs w:val="22"/>
              </w:rPr>
              <w:t xml:space="preserve"> </w:t>
            </w:r>
            <w:r w:rsidR="00A41352">
              <w:rPr>
                <w:sz w:val="22"/>
                <w:szCs w:val="22"/>
                <w:lang w:val="en-US"/>
              </w:rPr>
              <w:t>IV</w:t>
            </w:r>
            <w:r w:rsidR="00A41352">
              <w:rPr>
                <w:sz w:val="22"/>
                <w:szCs w:val="22"/>
              </w:rPr>
              <w:t xml:space="preserve"> квартал</w:t>
            </w:r>
            <w:r w:rsidR="00DF7C93">
              <w:rPr>
                <w:sz w:val="22"/>
                <w:szCs w:val="22"/>
              </w:rPr>
              <w:t>ы</w:t>
            </w:r>
            <w:r w:rsidR="00A41352">
              <w:rPr>
                <w:sz w:val="22"/>
                <w:szCs w:val="22"/>
              </w:rPr>
              <w:t xml:space="preserve"> 2020 года</w:t>
            </w:r>
          </w:p>
          <w:p w:rsidR="00A41352" w:rsidRPr="00501586" w:rsidRDefault="00A41352" w:rsidP="00F553F6">
            <w:pPr>
              <w:shd w:val="clear" w:color="auto" w:fill="FFFFFF"/>
              <w:autoSpaceDE w:val="0"/>
              <w:autoSpaceDN w:val="0"/>
              <w:adjustRightInd w:val="0"/>
              <w:jc w:val="both"/>
              <w:rPr>
                <w:sz w:val="22"/>
                <w:szCs w:val="22"/>
              </w:rPr>
            </w:pPr>
            <w:r>
              <w:rPr>
                <w:sz w:val="22"/>
                <w:szCs w:val="22"/>
              </w:rPr>
              <w:t xml:space="preserve">   </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autoSpaceDE w:val="0"/>
              <w:autoSpaceDN w:val="0"/>
              <w:adjustRightInd w:val="0"/>
              <w:ind w:left="37" w:right="140"/>
              <w:jc w:val="both"/>
              <w:rPr>
                <w:sz w:val="22"/>
                <w:szCs w:val="22"/>
              </w:rPr>
            </w:pPr>
            <w:r w:rsidRPr="003B2D02">
              <w:rPr>
                <w:sz w:val="22"/>
                <w:szCs w:val="22"/>
              </w:rPr>
              <w:t xml:space="preserve">за представлением лицами, поступающими на должность руководителя муниципального учреждения (предприятия) городского округа Анадырь, а также руководителями муниципальных учреждений (предприятий) городского округа Анадырь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соответствии с Постановлением Правительства Чукотского </w:t>
            </w:r>
            <w:r>
              <w:rPr>
                <w:sz w:val="22"/>
                <w:szCs w:val="22"/>
              </w:rPr>
              <w:t>автономного округа</w:t>
            </w:r>
            <w:r w:rsidRPr="003B2D02">
              <w:rPr>
                <w:sz w:val="22"/>
                <w:szCs w:val="22"/>
              </w:rPr>
              <w:t xml:space="preserve"> от 2 июня 2014 года  № 265</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Pr>
                <w:sz w:val="22"/>
                <w:szCs w:val="22"/>
              </w:rPr>
              <w:t xml:space="preserve">  Р</w:t>
            </w:r>
            <w:r w:rsidRPr="00E13BC9">
              <w:rPr>
                <w:sz w:val="22"/>
                <w:szCs w:val="22"/>
              </w:rPr>
              <w:t>уководителями муниципальных учреждений (предприятий) городского округа Анадырь (в том числе на членов их семей</w:t>
            </w:r>
            <w:r>
              <w:rPr>
                <w:sz w:val="22"/>
                <w:szCs w:val="22"/>
              </w:rPr>
              <w:t xml:space="preserve"> сведения были поданы в установленный законодательством срок.</w:t>
            </w:r>
          </w:p>
          <w:p w:rsidR="00A41352" w:rsidRPr="00E13BC9" w:rsidRDefault="00A41352" w:rsidP="00A41352">
            <w:pPr>
              <w:shd w:val="clear" w:color="auto" w:fill="FFFFFF"/>
              <w:autoSpaceDE w:val="0"/>
              <w:autoSpaceDN w:val="0"/>
              <w:adjustRightInd w:val="0"/>
              <w:jc w:val="both"/>
              <w:rPr>
                <w:sz w:val="22"/>
                <w:szCs w:val="22"/>
              </w:rPr>
            </w:pPr>
          </w:p>
        </w:tc>
      </w:tr>
      <w:tr w:rsidR="00A41352" w:rsidTr="00410428">
        <w:trPr>
          <w:trHeight w:val="51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ind w:left="37" w:right="140"/>
              <w:jc w:val="both"/>
              <w:rPr>
                <w:rFonts w:cs="Arial"/>
                <w:sz w:val="22"/>
                <w:szCs w:val="22"/>
              </w:rPr>
            </w:pPr>
            <w:r w:rsidRPr="003B2D02">
              <w:rPr>
                <w:rFonts w:cs="Arial"/>
                <w:sz w:val="22"/>
                <w:szCs w:val="22"/>
              </w:rPr>
              <w:t xml:space="preserve">за выполнением муниципальными служащими </w:t>
            </w:r>
            <w:r w:rsidRPr="003B2D02">
              <w:rPr>
                <w:sz w:val="22"/>
                <w:szCs w:val="22"/>
              </w:rPr>
              <w:t>Администрации городского округа Анадырь</w:t>
            </w:r>
            <w:r w:rsidRPr="003B2D02">
              <w:rPr>
                <w:rFonts w:cs="Arial"/>
                <w:sz w:val="22"/>
                <w:szCs w:val="22"/>
              </w:rPr>
              <w:t xml:space="preserve"> обязанности сообщать в случаях, установленных федеральным и региональным законодательством, о получении ими подарка в связи с их должностным положением или в связи с исполнением ими служебных обязанностей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уведомлений</w:t>
            </w:r>
            <w:proofErr w:type="gramEnd"/>
            <w:r w:rsidRPr="00E13BC9">
              <w:rPr>
                <w:sz w:val="22"/>
                <w:szCs w:val="22"/>
              </w:rPr>
              <w:t xml:space="preserve"> </w:t>
            </w:r>
            <w:r w:rsidRPr="00E13BC9">
              <w:rPr>
                <w:rFonts w:cs="Arial"/>
                <w:sz w:val="22"/>
                <w:szCs w:val="22"/>
              </w:rPr>
              <w:t>о получении подарка в связи с должностным положением или в связи с исполнением служебных обязанностей</w:t>
            </w:r>
            <w:r w:rsidRPr="00E13BC9">
              <w:rPr>
                <w:sz w:val="22"/>
                <w:szCs w:val="22"/>
              </w:rPr>
              <w:t>,  в Администрацию городского округа Анадырь не поступало.</w:t>
            </w:r>
          </w:p>
          <w:p w:rsidR="00A41352" w:rsidRPr="00E13BC9" w:rsidRDefault="00A41352" w:rsidP="00A41352">
            <w:pPr>
              <w:rPr>
                <w:sz w:val="22"/>
                <w:szCs w:val="22"/>
              </w:rPr>
            </w:pPr>
          </w:p>
          <w:p w:rsidR="00A41352" w:rsidRPr="00E13BC9" w:rsidRDefault="00A41352" w:rsidP="00A41352">
            <w:pPr>
              <w:tabs>
                <w:tab w:val="left" w:pos="888"/>
              </w:tabs>
              <w:rPr>
                <w:sz w:val="22"/>
                <w:szCs w:val="22"/>
              </w:rPr>
            </w:pPr>
            <w:r w:rsidRPr="00E13BC9">
              <w:rPr>
                <w:sz w:val="22"/>
                <w:szCs w:val="22"/>
              </w:rPr>
              <w:tab/>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ind w:left="37" w:right="140"/>
              <w:jc w:val="both"/>
              <w:rPr>
                <w:rFonts w:cs="Arial"/>
                <w:sz w:val="22"/>
                <w:szCs w:val="22"/>
              </w:rPr>
            </w:pPr>
            <w:r w:rsidRPr="003B2D02">
              <w:rPr>
                <w:sz w:val="22"/>
                <w:szCs w:val="22"/>
              </w:rPr>
              <w:t xml:space="preserve">за соблюдением гражданами, замещавшими </w:t>
            </w:r>
            <w:r>
              <w:rPr>
                <w:sz w:val="22"/>
                <w:szCs w:val="22"/>
              </w:rPr>
              <w:t xml:space="preserve">должности муниципальной службы в </w:t>
            </w:r>
            <w:r w:rsidRPr="003B2D02">
              <w:rPr>
                <w:sz w:val="22"/>
                <w:szCs w:val="22"/>
              </w:rPr>
              <w:t>Администрации городского округа Анадырь, ограничений при заключении ими после увольнения с муниципальной службы Администрации городского округа Анадырь трудового договора и (или) гражданско-правового договора в случаях, предусмотренных федеральными законами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A41352" w:rsidRPr="00E13BC9" w:rsidRDefault="00A41352" w:rsidP="00A41352">
            <w:pPr>
              <w:rPr>
                <w:sz w:val="22"/>
                <w:szCs w:val="22"/>
              </w:rPr>
            </w:pPr>
          </w:p>
          <w:p w:rsidR="00A41352" w:rsidRPr="00E13BC9" w:rsidRDefault="00A41352" w:rsidP="00A41352">
            <w:pPr>
              <w:tabs>
                <w:tab w:val="left" w:pos="888"/>
              </w:tabs>
              <w:rPr>
                <w:sz w:val="22"/>
                <w:szCs w:val="22"/>
              </w:rPr>
            </w:pPr>
            <w:r w:rsidRPr="00E13BC9">
              <w:rPr>
                <w:sz w:val="22"/>
                <w:szCs w:val="22"/>
              </w:rPr>
              <w:tab/>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jc w:val="center"/>
              <w:rPr>
                <w:sz w:val="22"/>
                <w:szCs w:val="22"/>
              </w:rPr>
            </w:pPr>
            <w:r>
              <w:rPr>
                <w:sz w:val="22"/>
                <w:szCs w:val="22"/>
              </w:rPr>
              <w:t>4.4.5.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pStyle w:val="rvps690070"/>
              <w:spacing w:after="0"/>
              <w:ind w:left="37" w:right="140"/>
              <w:jc w:val="both"/>
              <w:rPr>
                <w:rFonts w:ascii="Times New Roman" w:hAnsi="Times New Roman" w:cs="Times New Roman"/>
                <w:color w:val="auto"/>
                <w:sz w:val="22"/>
                <w:szCs w:val="22"/>
              </w:rPr>
            </w:pPr>
            <w:r w:rsidRPr="00935277">
              <w:rPr>
                <w:rFonts w:ascii="Times New Roman" w:hAnsi="Times New Roman" w:cs="Times New Roman"/>
                <w:color w:val="auto"/>
                <w:sz w:val="22"/>
                <w:szCs w:val="22"/>
              </w:rPr>
              <w:t xml:space="preserve">за расходами лиц, замещающих муниципальные должности, и иных лиц их доходам в случаях, предусмотренных Постановлением Губернатора Чукотского </w:t>
            </w:r>
            <w:r>
              <w:rPr>
                <w:rFonts w:ascii="Times New Roman" w:hAnsi="Times New Roman" w:cs="Times New Roman"/>
                <w:color w:val="auto"/>
                <w:sz w:val="22"/>
                <w:szCs w:val="22"/>
              </w:rPr>
              <w:t>автономного округа</w:t>
            </w:r>
            <w:r w:rsidRPr="00935277">
              <w:rPr>
                <w:rFonts w:ascii="Times New Roman" w:hAnsi="Times New Roman" w:cs="Times New Roman"/>
                <w:color w:val="auto"/>
                <w:sz w:val="22"/>
                <w:szCs w:val="22"/>
              </w:rPr>
              <w:t xml:space="preserve"> от 11.09.2015 № 80</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A41352" w:rsidRPr="00E13BC9" w:rsidRDefault="00A41352" w:rsidP="00A41352">
            <w:pPr>
              <w:rPr>
                <w:sz w:val="22"/>
                <w:szCs w:val="22"/>
              </w:rPr>
            </w:pPr>
          </w:p>
          <w:p w:rsidR="00A41352" w:rsidRPr="00E13BC9" w:rsidRDefault="00A41352" w:rsidP="00A41352">
            <w:pPr>
              <w:tabs>
                <w:tab w:val="left" w:pos="888"/>
              </w:tabs>
              <w:rPr>
                <w:sz w:val="22"/>
                <w:szCs w:val="22"/>
              </w:rPr>
            </w:pPr>
            <w:r w:rsidRPr="00E13BC9">
              <w:rPr>
                <w:sz w:val="22"/>
                <w:szCs w:val="22"/>
              </w:rPr>
              <w:tab/>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jc w:val="center"/>
              <w:rPr>
                <w:sz w:val="22"/>
                <w:szCs w:val="22"/>
              </w:rPr>
            </w:pPr>
            <w:r>
              <w:rPr>
                <w:sz w:val="22"/>
                <w:szCs w:val="22"/>
              </w:rPr>
              <w:lastRenderedPageBreak/>
              <w:t>4.4.6.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ind w:left="37" w:right="140"/>
              <w:jc w:val="both"/>
              <w:rPr>
                <w:sz w:val="22"/>
                <w:szCs w:val="22"/>
              </w:rPr>
            </w:pPr>
            <w:r w:rsidRPr="00935277">
              <w:rPr>
                <w:sz w:val="22"/>
                <w:szCs w:val="22"/>
              </w:rPr>
              <w:t xml:space="preserve">за соблюдением ограничений и обязанностей для лиц, замещающих муниципальные должности Администрации городского округа Анадырь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A41352" w:rsidRPr="00E13BC9" w:rsidRDefault="00A41352" w:rsidP="00A41352">
            <w:pPr>
              <w:tabs>
                <w:tab w:val="left" w:pos="888"/>
              </w:tabs>
              <w:rPr>
                <w:sz w:val="22"/>
                <w:szCs w:val="22"/>
              </w:rPr>
            </w:pPr>
          </w:p>
        </w:tc>
      </w:tr>
      <w:tr w:rsidR="00A41352" w:rsidTr="00410428">
        <w:trPr>
          <w:trHeight w:val="73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jc w:val="center"/>
              <w:rPr>
                <w:sz w:val="22"/>
                <w:szCs w:val="22"/>
              </w:rPr>
            </w:pPr>
            <w:r>
              <w:rPr>
                <w:sz w:val="22"/>
                <w:szCs w:val="22"/>
              </w:rPr>
              <w:t>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ind w:left="37" w:right="140"/>
              <w:jc w:val="both"/>
              <w:rPr>
                <w:sz w:val="22"/>
                <w:szCs w:val="22"/>
              </w:rPr>
            </w:pPr>
            <w:r w:rsidRPr="00935277">
              <w:rPr>
                <w:sz w:val="22"/>
                <w:szCs w:val="22"/>
              </w:rPr>
              <w:t xml:space="preserve">Размещение на </w:t>
            </w:r>
            <w:r w:rsidRPr="005122CE">
              <w:rPr>
                <w:color w:val="000000"/>
                <w:sz w:val="22"/>
                <w:szCs w:val="22"/>
              </w:rPr>
              <w:t>официальном информационно-правовом ресурсе городского округа Анадырь</w:t>
            </w:r>
            <w:r w:rsidRPr="00935277">
              <w:rPr>
                <w:sz w:val="22"/>
                <w:szCs w:val="22"/>
              </w:rPr>
              <w:t xml:space="preserve"> сведений о доходах, имуществе и обязательствах имущественного характера лиц, замещающих муниципальные должности Администрации городского округа, муниципальных служащих и руководителей муниципальных учреждений (предприятий) городского округа Анадырь, а так</w:t>
            </w:r>
            <w:r>
              <w:rPr>
                <w:sz w:val="22"/>
                <w:szCs w:val="22"/>
              </w:rPr>
              <w:t>же членов их семей – в случаях,</w:t>
            </w:r>
            <w:r w:rsidRPr="00935277">
              <w:rPr>
                <w:sz w:val="22"/>
                <w:szCs w:val="22"/>
              </w:rPr>
              <w:t xml:space="preserve"> предусмотренных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F110E3" w:rsidP="00A41352">
            <w:pPr>
              <w:shd w:val="clear" w:color="auto" w:fill="FFFFFF"/>
              <w:autoSpaceDE w:val="0"/>
              <w:autoSpaceDN w:val="0"/>
              <w:adjustRightInd w:val="0"/>
              <w:jc w:val="center"/>
              <w:rPr>
                <w:sz w:val="22"/>
                <w:szCs w:val="22"/>
              </w:rPr>
            </w:pPr>
            <w:r>
              <w:rPr>
                <w:sz w:val="22"/>
                <w:szCs w:val="22"/>
                <w:lang w:val="en-US"/>
              </w:rPr>
              <w:t>II</w:t>
            </w:r>
            <w:r w:rsidR="00A41352">
              <w:rPr>
                <w:sz w:val="22"/>
                <w:szCs w:val="22"/>
              </w:rPr>
              <w:t xml:space="preserve"> квартал 2020 года.</w:t>
            </w:r>
          </w:p>
        </w:tc>
      </w:tr>
      <w:tr w:rsidR="00A41352"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color w:val="C00000"/>
                <w:sz w:val="22"/>
                <w:szCs w:val="22"/>
              </w:rPr>
            </w:pPr>
            <w:r w:rsidRPr="001F2B7D">
              <w:rPr>
                <w:sz w:val="22"/>
                <w:szCs w:val="22"/>
              </w:rPr>
              <w:t xml:space="preserve">Внедрение в работу </w:t>
            </w:r>
            <w:r>
              <w:rPr>
                <w:rFonts w:eastAsiaTheme="minorHAnsi"/>
                <w:sz w:val="22"/>
                <w:szCs w:val="22"/>
                <w:lang w:eastAsia="en-US"/>
              </w:rPr>
              <w:t>о</w:t>
            </w:r>
            <w:r w:rsidRPr="00437E05">
              <w:rPr>
                <w:rFonts w:eastAsiaTheme="minorHAnsi"/>
                <w:sz w:val="22"/>
                <w:szCs w:val="22"/>
                <w:lang w:eastAsia="en-US"/>
              </w:rPr>
              <w:t>тдел</w:t>
            </w:r>
            <w:r>
              <w:rPr>
                <w:rFonts w:eastAsiaTheme="minorHAnsi"/>
                <w:sz w:val="22"/>
                <w:szCs w:val="22"/>
                <w:lang w:eastAsia="en-US"/>
              </w:rPr>
              <w:t>а</w:t>
            </w:r>
            <w:r w:rsidRPr="00437E05">
              <w:rPr>
                <w:rFonts w:eastAsiaTheme="minorHAnsi"/>
                <w:sz w:val="22"/>
                <w:szCs w:val="22"/>
                <w:lang w:eastAsia="en-US"/>
              </w:rPr>
              <w:t xml:space="preserve"> делопроизводства и кадровой работы Управления по организационным и административно-правовым вопрос</w:t>
            </w:r>
            <w:r>
              <w:rPr>
                <w:rFonts w:eastAsiaTheme="minorHAnsi"/>
                <w:sz w:val="22"/>
                <w:szCs w:val="22"/>
                <w:lang w:eastAsia="en-US"/>
              </w:rPr>
              <w:t>ам</w:t>
            </w:r>
            <w:r w:rsidRPr="00CA1339">
              <w:rPr>
                <w:color w:val="C00000"/>
                <w:sz w:val="22"/>
                <w:szCs w:val="22"/>
              </w:rPr>
              <w:t xml:space="preserve"> </w:t>
            </w:r>
            <w:r w:rsidRPr="001F2B7D">
              <w:rPr>
                <w:sz w:val="22"/>
                <w:szCs w:val="22"/>
              </w:rPr>
              <w:t xml:space="preserve">«Методических рекомендаций по стратегическому управлению кадрами государственной гражданской службы Российской Федерации», разработанных Министерством труда и социальной защиты </w:t>
            </w:r>
            <w:r>
              <w:rPr>
                <w:sz w:val="22"/>
                <w:szCs w:val="22"/>
              </w:rPr>
              <w:t>Российской Федерации</w:t>
            </w:r>
            <w:r w:rsidRPr="001F2B7D">
              <w:rPr>
                <w:sz w:val="22"/>
                <w:szCs w:val="22"/>
              </w:rPr>
              <w:t xml:space="preserve"> от 28.09.2016 № 19-0/10/П-5996</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color w:val="C00000"/>
                <w:sz w:val="22"/>
                <w:szCs w:val="22"/>
                <w:lang w:val="en-US"/>
              </w:rPr>
            </w:pPr>
            <w:r w:rsidRPr="00E13BC9">
              <w:rPr>
                <w:sz w:val="22"/>
                <w:szCs w:val="22"/>
              </w:rPr>
              <w:t>По мере необходимости</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DF26E2" w:rsidRDefault="00A41352" w:rsidP="00A41352">
            <w:pPr>
              <w:shd w:val="clear" w:color="auto" w:fill="FFFFFF"/>
              <w:autoSpaceDE w:val="0"/>
              <w:autoSpaceDN w:val="0"/>
              <w:adjustRightInd w:val="0"/>
              <w:jc w:val="center"/>
              <w:rPr>
                <w:b/>
                <w:sz w:val="22"/>
                <w:szCs w:val="22"/>
              </w:rPr>
            </w:pPr>
            <w:r w:rsidRPr="00DF26E2">
              <w:rPr>
                <w:b/>
                <w:sz w:val="22"/>
                <w:szCs w:val="22"/>
              </w:rPr>
              <w:t xml:space="preserve">5. Повышение эффективности использования средств окружного бюджета и государственного имущества </w:t>
            </w:r>
            <w:r>
              <w:rPr>
                <w:b/>
                <w:sz w:val="22"/>
                <w:szCs w:val="22"/>
              </w:rPr>
              <w:t>городского округа Анадырь</w:t>
            </w:r>
            <w:r w:rsidRPr="00DF26E2">
              <w:rPr>
                <w:b/>
                <w:sz w:val="22"/>
                <w:szCs w:val="22"/>
              </w:rPr>
              <w:t>, совершенствование контроля за их целевым и эффективным использованием</w:t>
            </w:r>
          </w:p>
        </w:tc>
      </w:tr>
      <w:tr w:rsidR="00A41352"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5122CE" w:rsidRDefault="00A41352" w:rsidP="00A41352">
            <w:pPr>
              <w:shd w:val="clear" w:color="auto" w:fill="FFFFFF"/>
              <w:jc w:val="center"/>
              <w:rPr>
                <w:sz w:val="22"/>
                <w:szCs w:val="22"/>
              </w:rPr>
            </w:pPr>
            <w:r>
              <w:rPr>
                <w:sz w:val="22"/>
                <w:szCs w:val="22"/>
              </w:rPr>
              <w:t>5.1.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F26E2" w:rsidRDefault="00A41352" w:rsidP="00A41352">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448F4" w:rsidRDefault="00A41352" w:rsidP="00A41352">
            <w:pPr>
              <w:jc w:val="center"/>
              <w:rPr>
                <w:color w:val="000000"/>
              </w:rPr>
            </w:pPr>
          </w:p>
        </w:tc>
      </w:tr>
      <w:tr w:rsidR="00A41352" w:rsidTr="007A28F6">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5122CE" w:rsidRDefault="00A41352" w:rsidP="00A41352">
            <w:pPr>
              <w:shd w:val="clear" w:color="auto" w:fill="FFFFFF"/>
              <w:jc w:val="center"/>
              <w:rPr>
                <w:sz w:val="22"/>
                <w:szCs w:val="22"/>
              </w:rPr>
            </w:pPr>
            <w:r>
              <w:rPr>
                <w:sz w:val="22"/>
                <w:szCs w:val="22"/>
              </w:rPr>
              <w:t>5.2.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5540DE" w:rsidRDefault="00A41352" w:rsidP="00A41352">
            <w:pPr>
              <w:pStyle w:val="1"/>
              <w:ind w:left="37" w:right="140"/>
              <w:jc w:val="both"/>
              <w:rPr>
                <w:b w:val="0"/>
                <w:sz w:val="22"/>
                <w:szCs w:val="22"/>
              </w:rPr>
            </w:pPr>
            <w:r w:rsidRPr="005540DE">
              <w:rPr>
                <w:b w:val="0"/>
                <w:sz w:val="22"/>
                <w:szCs w:val="22"/>
              </w:rPr>
              <w:t>Осуществление контроля за соблюдением требований Положения о резервном фонде Администрации городского округа Анадырь на непредвиденные расходы, утвержденного Постановлением Администрации городского округа Анадырь от 28.06.2016 №469</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6C6282" w:rsidRDefault="00A41352" w:rsidP="00A41352">
            <w:pPr>
              <w:shd w:val="clear" w:color="auto" w:fill="FFFFFF"/>
              <w:autoSpaceDE w:val="0"/>
              <w:autoSpaceDN w:val="0"/>
              <w:adjustRightInd w:val="0"/>
              <w:jc w:val="both"/>
              <w:rPr>
                <w:sz w:val="22"/>
                <w:szCs w:val="22"/>
              </w:rPr>
            </w:pPr>
            <w:r>
              <w:rPr>
                <w:sz w:val="22"/>
                <w:szCs w:val="22"/>
              </w:rPr>
              <w:t xml:space="preserve">   </w:t>
            </w:r>
            <w:r w:rsidRPr="006C6282">
              <w:rPr>
                <w:sz w:val="22"/>
                <w:szCs w:val="22"/>
              </w:rPr>
              <w:t>Управление финансов, экономики и имущественных отношений Администрации городского округа Анадырь осуществляет контроль за предоставлением и использованием средств резервного фонда</w:t>
            </w:r>
            <w:r w:rsidR="00DA26D3">
              <w:rPr>
                <w:sz w:val="22"/>
                <w:szCs w:val="22"/>
              </w:rPr>
              <w:t xml:space="preserve"> постоянно.</w:t>
            </w:r>
          </w:p>
        </w:tc>
      </w:tr>
      <w:tr w:rsidR="00A41352" w:rsidTr="00036C5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BC7A78" w:rsidRDefault="00A41352" w:rsidP="00A41352">
            <w:pPr>
              <w:shd w:val="clear" w:color="auto" w:fill="FFFFFF"/>
              <w:autoSpaceDE w:val="0"/>
              <w:autoSpaceDN w:val="0"/>
              <w:adjustRightInd w:val="0"/>
              <w:jc w:val="center"/>
              <w:rPr>
                <w:sz w:val="22"/>
                <w:szCs w:val="22"/>
              </w:rPr>
            </w:pPr>
            <w:r>
              <w:rPr>
                <w:sz w:val="22"/>
                <w:szCs w:val="22"/>
              </w:rPr>
              <w:t>5.3.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BC7A78" w:rsidRDefault="00A41352" w:rsidP="00A41352">
            <w:pPr>
              <w:shd w:val="clear" w:color="auto" w:fill="FFFFFF"/>
              <w:autoSpaceDE w:val="0"/>
              <w:autoSpaceDN w:val="0"/>
              <w:adjustRightInd w:val="0"/>
              <w:ind w:left="37" w:right="140"/>
              <w:jc w:val="both"/>
              <w:rPr>
                <w:sz w:val="22"/>
                <w:szCs w:val="22"/>
              </w:rPr>
            </w:pPr>
            <w:r>
              <w:rPr>
                <w:sz w:val="22"/>
                <w:szCs w:val="22"/>
              </w:rPr>
              <w:t>В</w:t>
            </w:r>
            <w:r w:rsidRPr="00BC7A78">
              <w:rPr>
                <w:sz w:val="22"/>
                <w:szCs w:val="22"/>
              </w:rPr>
              <w:t>несение изменений в нормативные правовые и локальные акты, касающиеся вопросов размещения муниципальных заказов на поставки товаров, выполнение работ, оказание услуг для государственных нужд, в связи с изменениями федерального законодательства в данной сфере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576CC" w:rsidRDefault="00A41352" w:rsidP="00A41352">
            <w:pPr>
              <w:shd w:val="clear" w:color="auto" w:fill="FFFFFF"/>
              <w:autoSpaceDE w:val="0"/>
              <w:autoSpaceDN w:val="0"/>
              <w:adjustRightInd w:val="0"/>
              <w:jc w:val="center"/>
              <w:rPr>
                <w:sz w:val="22"/>
                <w:szCs w:val="22"/>
              </w:rPr>
            </w:pPr>
            <w:r w:rsidRPr="003576CC">
              <w:rPr>
                <w:sz w:val="22"/>
                <w:szCs w:val="22"/>
              </w:rPr>
              <w:t>По мере необходимости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5122CE" w:rsidRDefault="00A41352" w:rsidP="00A41352">
            <w:pPr>
              <w:shd w:val="clear" w:color="auto" w:fill="FFFFFF"/>
              <w:autoSpaceDE w:val="0"/>
              <w:autoSpaceDN w:val="0"/>
              <w:adjustRightInd w:val="0"/>
              <w:jc w:val="center"/>
              <w:rPr>
                <w:sz w:val="22"/>
                <w:szCs w:val="22"/>
              </w:rPr>
            </w:pPr>
            <w:r>
              <w:rPr>
                <w:sz w:val="22"/>
                <w:szCs w:val="22"/>
              </w:rPr>
              <w:t>5.4.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autoSpaceDE w:val="0"/>
              <w:autoSpaceDN w:val="0"/>
              <w:adjustRightInd w:val="0"/>
              <w:ind w:left="37" w:right="140"/>
              <w:jc w:val="both"/>
              <w:rPr>
                <w:sz w:val="22"/>
                <w:szCs w:val="22"/>
              </w:rPr>
            </w:pPr>
            <w:r>
              <w:rPr>
                <w:sz w:val="22"/>
                <w:szCs w:val="22"/>
              </w:rPr>
              <w:t>О</w:t>
            </w:r>
            <w:r w:rsidRPr="00C3467B">
              <w:rPr>
                <w:sz w:val="22"/>
                <w:szCs w:val="22"/>
              </w:rPr>
              <w:t>существление</w:t>
            </w:r>
            <w:r>
              <w:rPr>
                <w:sz w:val="22"/>
                <w:szCs w:val="22"/>
              </w:rPr>
              <w:t xml:space="preserve"> контроля</w:t>
            </w:r>
            <w:r w:rsidRPr="00C3467B">
              <w:rPr>
                <w:sz w:val="22"/>
                <w:szCs w:val="22"/>
              </w:rPr>
              <w:t xml:space="preserve"> за отсутствием между заказчиком и участником закупки для муниципальных нужд конфликта интересов, под которым понимаются случаи, определённые в части девятой статьи 31 Федерального закона № 44-ФЗ</w:t>
            </w:r>
          </w:p>
          <w:p w:rsidR="00A41352" w:rsidRDefault="00A41352" w:rsidP="00A41352">
            <w:pPr>
              <w:autoSpaceDE w:val="0"/>
              <w:autoSpaceDN w:val="0"/>
              <w:adjustRightInd w:val="0"/>
              <w:ind w:left="37" w:right="140"/>
              <w:jc w:val="both"/>
              <w:rPr>
                <w:sz w:val="22"/>
                <w:szCs w:val="22"/>
              </w:rPr>
            </w:pPr>
          </w:p>
          <w:p w:rsidR="00A41352" w:rsidRPr="00C3467B" w:rsidRDefault="00A41352" w:rsidP="00A41352">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576CC" w:rsidRDefault="00A41352" w:rsidP="00A41352">
            <w:pPr>
              <w:ind w:firstLine="252"/>
              <w:jc w:val="both"/>
              <w:rPr>
                <w:sz w:val="22"/>
                <w:szCs w:val="22"/>
              </w:rPr>
            </w:pPr>
            <w:r w:rsidRPr="003576CC">
              <w:rPr>
                <w:sz w:val="22"/>
                <w:szCs w:val="22"/>
              </w:rPr>
              <w:t xml:space="preserve">Отделом муниципального контроля и анализа Администрации городского округа Анадырь, уполномоченным Распоряжением Администрации городского округа Анадырь № 208-рз от 06.10.2016г. на осуществление контроля в сфере закупок товаров, работ, услуг для обеспечения государственных и муниципальных нужд проведены мероприятия, направленные совершенствованию закупочной деятельности для муниципальных нужд в городском округе Анадырь на 2020 год, а также обобщения практики применения действующего законодательства. </w:t>
            </w:r>
          </w:p>
          <w:p w:rsidR="00A41352" w:rsidRPr="003576CC" w:rsidRDefault="00A41352" w:rsidP="00A41352">
            <w:pPr>
              <w:ind w:firstLine="252"/>
              <w:jc w:val="both"/>
              <w:rPr>
                <w:sz w:val="22"/>
                <w:szCs w:val="22"/>
              </w:rPr>
            </w:pPr>
            <w:r w:rsidRPr="003576CC">
              <w:rPr>
                <w:sz w:val="22"/>
                <w:szCs w:val="22"/>
              </w:rPr>
              <w:t xml:space="preserve">Ежемесячно проводятся рабочие совещания с муниципальными органами и подведомственными им казенными и бюджетными </w:t>
            </w:r>
            <w:r w:rsidRPr="003576CC">
              <w:rPr>
                <w:sz w:val="22"/>
                <w:szCs w:val="22"/>
              </w:rPr>
              <w:lastRenderedPageBreak/>
              <w:t>учреждениями, муниципальными предприятиями по детализации анализа допущенных нарушений при осуществлении закупок, недопущения и уменьшения количества нарушений положений Федерального закона от 05.04.2013 № 44-ФЗ; исполнению утвержденных правил и требований к отдельным видам товаров, работ, услуг (в том числе предельные цены товаров, работ, услуг), закупаемым для обеспечения муниципальных нужд, составлению технического задания на поставку товара, выполнение работ, оказание услуг для муниципальных нужд.</w:t>
            </w:r>
          </w:p>
          <w:p w:rsidR="00A41352" w:rsidRPr="003576CC" w:rsidRDefault="00A41352" w:rsidP="008B3EBF">
            <w:pPr>
              <w:ind w:firstLine="252"/>
              <w:jc w:val="both"/>
              <w:rPr>
                <w:sz w:val="22"/>
                <w:szCs w:val="22"/>
              </w:rPr>
            </w:pPr>
            <w:r w:rsidRPr="003576CC">
              <w:rPr>
                <w:sz w:val="22"/>
                <w:szCs w:val="22"/>
              </w:rPr>
              <w:t>С целью уменьшения количества и недопущения нарушений положений законодательства о закупках, закупочная документация проходит процедуру предварительного согласования.</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pacing w:after="20"/>
              <w:jc w:val="center"/>
              <w:rPr>
                <w:b/>
                <w:color w:val="C00000"/>
                <w:sz w:val="22"/>
                <w:szCs w:val="22"/>
              </w:rPr>
            </w:pPr>
            <w:r w:rsidRPr="001F2B7D">
              <w:rPr>
                <w:b/>
                <w:sz w:val="22"/>
                <w:szCs w:val="22"/>
              </w:rPr>
              <w:lastRenderedPageBreak/>
              <w:t>6. Снижение административных барьеров, оптимизация и повышение качества предоставления государственных и муниципальных услуг</w:t>
            </w:r>
          </w:p>
        </w:tc>
      </w:tr>
      <w:tr w:rsidR="00DA26D3" w:rsidTr="007A28F6">
        <w:trPr>
          <w:trHeight w:val="980"/>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pStyle w:val="1"/>
              <w:ind w:left="37" w:right="140"/>
              <w:jc w:val="both"/>
              <w:rPr>
                <w:b w:val="0"/>
                <w:sz w:val="22"/>
                <w:szCs w:val="22"/>
              </w:rPr>
            </w:pPr>
            <w:r w:rsidRPr="00C3467B">
              <w:rPr>
                <w:b w:val="0"/>
                <w:sz w:val="22"/>
                <w:szCs w:val="22"/>
              </w:rPr>
              <w:t>Реализация подпрограммы «</w:t>
            </w:r>
            <w:r>
              <w:rPr>
                <w:b w:val="0"/>
                <w:sz w:val="22"/>
                <w:szCs w:val="22"/>
              </w:rPr>
              <w:t>П</w:t>
            </w:r>
            <w:r w:rsidRPr="00C3467B">
              <w:rPr>
                <w:b w:val="0"/>
                <w:sz w:val="22"/>
                <w:szCs w:val="22"/>
              </w:rPr>
              <w:t xml:space="preserve">оддержка </w:t>
            </w:r>
            <w:r>
              <w:rPr>
                <w:b w:val="0"/>
                <w:sz w:val="22"/>
                <w:szCs w:val="22"/>
              </w:rPr>
              <w:t xml:space="preserve">и развитие </w:t>
            </w:r>
            <w:r w:rsidRPr="00C3467B">
              <w:rPr>
                <w:b w:val="0"/>
                <w:sz w:val="22"/>
                <w:szCs w:val="22"/>
              </w:rPr>
              <w:t xml:space="preserve">малого и среднего предпринимательства» </w:t>
            </w:r>
            <w:r>
              <w:rPr>
                <w:b w:val="0"/>
                <w:sz w:val="22"/>
                <w:szCs w:val="22"/>
              </w:rPr>
              <w:t xml:space="preserve">муниципальной </w:t>
            </w:r>
            <w:r w:rsidRPr="00C3467B">
              <w:rPr>
                <w:b w:val="0"/>
                <w:sz w:val="22"/>
                <w:szCs w:val="22"/>
              </w:rPr>
              <w:t>программы «</w:t>
            </w:r>
            <w:r>
              <w:rPr>
                <w:b w:val="0"/>
                <w:sz w:val="22"/>
                <w:szCs w:val="22"/>
              </w:rPr>
              <w:t>Поддержка и развитие основных секторов экономики городского округа Анадырь на 2016-2018 годы</w:t>
            </w:r>
            <w:r w:rsidRPr="00C3467B">
              <w:rPr>
                <w:b w:val="0"/>
                <w:sz w:val="22"/>
                <w:szCs w:val="22"/>
              </w:rPr>
              <w:t xml:space="preserve">», утверждённой Постановлением </w:t>
            </w:r>
            <w:r>
              <w:rPr>
                <w:b w:val="0"/>
                <w:sz w:val="22"/>
                <w:szCs w:val="22"/>
              </w:rPr>
              <w:t>Администрации городского округа Анадырь</w:t>
            </w:r>
            <w:r w:rsidRPr="00C3467B">
              <w:rPr>
                <w:b w:val="0"/>
                <w:bCs/>
                <w:sz w:val="22"/>
                <w:szCs w:val="22"/>
              </w:rPr>
              <w:t xml:space="preserve"> от</w:t>
            </w:r>
            <w:r w:rsidRPr="00C3467B">
              <w:rPr>
                <w:b w:val="0"/>
                <w:sz w:val="22"/>
                <w:szCs w:val="22"/>
              </w:rPr>
              <w:t xml:space="preserve"> </w:t>
            </w:r>
            <w:r>
              <w:rPr>
                <w:b w:val="0"/>
                <w:sz w:val="22"/>
                <w:szCs w:val="22"/>
              </w:rPr>
              <w:t>25 декабря 2015</w:t>
            </w:r>
            <w:r w:rsidRPr="00C3467B">
              <w:rPr>
                <w:b w:val="0"/>
                <w:sz w:val="22"/>
                <w:szCs w:val="22"/>
              </w:rPr>
              <w:t xml:space="preserve"> года № </w:t>
            </w:r>
            <w:r>
              <w:rPr>
                <w:b w:val="0"/>
                <w:sz w:val="22"/>
                <w:szCs w:val="22"/>
              </w:rPr>
              <w:t>713</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widowControl w:val="0"/>
              <w:autoSpaceDE w:val="0"/>
              <w:autoSpaceDN w:val="0"/>
              <w:adjustRightInd w:val="0"/>
              <w:jc w:val="both"/>
              <w:rPr>
                <w:color w:val="000000"/>
              </w:rPr>
            </w:pPr>
            <w:r>
              <w:rPr>
                <w:sz w:val="22"/>
                <w:szCs w:val="22"/>
              </w:rPr>
              <w:t xml:space="preserve">   </w:t>
            </w:r>
            <w:r w:rsidRPr="00874087">
              <w:rPr>
                <w:sz w:val="22"/>
                <w:szCs w:val="22"/>
              </w:rPr>
              <w:t xml:space="preserve">Информационное сообщение о проведении конкурсного отбора заявок субъектов малого и среднего предпринимательства </w:t>
            </w:r>
            <w:r>
              <w:rPr>
                <w:sz w:val="22"/>
                <w:szCs w:val="22"/>
              </w:rPr>
              <w:t xml:space="preserve"> размещено</w:t>
            </w:r>
            <w:r w:rsidRPr="00874087">
              <w:rPr>
                <w:sz w:val="22"/>
                <w:szCs w:val="22"/>
              </w:rPr>
              <w:t xml:space="preserve"> в газете «Крайний Север» и в сети Интернет на официальном сайте городского округа Анадырь</w:t>
            </w:r>
            <w:r>
              <w:rPr>
                <w:sz w:val="22"/>
                <w:szCs w:val="22"/>
              </w:rPr>
              <w:t xml:space="preserve"> </w:t>
            </w:r>
          </w:p>
        </w:tc>
      </w:tr>
      <w:tr w:rsidR="00DA26D3" w:rsidTr="007A28F6">
        <w:trPr>
          <w:trHeight w:val="784"/>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ind w:left="37" w:right="140"/>
              <w:jc w:val="both"/>
              <w:rPr>
                <w:sz w:val="22"/>
                <w:szCs w:val="22"/>
              </w:rPr>
            </w:pPr>
            <w:r w:rsidRPr="00C3467B">
              <w:rPr>
                <w:sz w:val="22"/>
                <w:szCs w:val="22"/>
              </w:rPr>
              <w:t>Организация комиссионного рассмотрения заявок и документов, поступивших от субъектов малого и среднего предпринимательства, на получение финансовой поддержки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widowControl w:val="0"/>
              <w:autoSpaceDE w:val="0"/>
              <w:autoSpaceDN w:val="0"/>
              <w:adjustRightInd w:val="0"/>
              <w:jc w:val="both"/>
            </w:pPr>
            <w:r>
              <w:rPr>
                <w:sz w:val="22"/>
                <w:szCs w:val="22"/>
              </w:rPr>
              <w:t xml:space="preserve">   </w:t>
            </w:r>
            <w:r>
              <w:rPr>
                <w:sz w:val="22"/>
                <w:szCs w:val="22"/>
              </w:rPr>
              <w:t>При поступлении от субъектов</w:t>
            </w:r>
            <w:r w:rsidRPr="00C3467B">
              <w:rPr>
                <w:sz w:val="22"/>
                <w:szCs w:val="22"/>
              </w:rPr>
              <w:t xml:space="preserve"> малого и среднего предпринимательства</w:t>
            </w:r>
            <w:r>
              <w:rPr>
                <w:sz w:val="22"/>
                <w:szCs w:val="22"/>
              </w:rPr>
              <w:t xml:space="preserve"> заявок</w:t>
            </w:r>
            <w:r w:rsidRPr="00C3467B">
              <w:rPr>
                <w:sz w:val="22"/>
                <w:szCs w:val="22"/>
              </w:rPr>
              <w:t xml:space="preserve"> </w:t>
            </w:r>
            <w:r>
              <w:rPr>
                <w:sz w:val="22"/>
                <w:szCs w:val="22"/>
              </w:rPr>
              <w:t xml:space="preserve">и документов </w:t>
            </w:r>
            <w:r w:rsidRPr="00C3467B">
              <w:rPr>
                <w:sz w:val="22"/>
                <w:szCs w:val="22"/>
              </w:rPr>
              <w:t>на получение финансовой поддержки</w:t>
            </w:r>
            <w:r>
              <w:rPr>
                <w:sz w:val="22"/>
                <w:szCs w:val="22"/>
              </w:rPr>
              <w:t xml:space="preserve">, Координационный Совет рассматривает </w:t>
            </w:r>
            <w:proofErr w:type="gramStart"/>
            <w:r>
              <w:rPr>
                <w:sz w:val="22"/>
                <w:szCs w:val="22"/>
              </w:rPr>
              <w:t>документы  и</w:t>
            </w:r>
            <w:proofErr w:type="gramEnd"/>
            <w:r>
              <w:rPr>
                <w:sz w:val="22"/>
                <w:szCs w:val="22"/>
              </w:rPr>
              <w:t xml:space="preserve"> </w:t>
            </w:r>
            <w:r w:rsidRPr="0012532C">
              <w:rPr>
                <w:sz w:val="22"/>
                <w:szCs w:val="22"/>
              </w:rPr>
              <w:t>определ</w:t>
            </w:r>
            <w:r>
              <w:rPr>
                <w:sz w:val="22"/>
                <w:szCs w:val="22"/>
              </w:rPr>
              <w:t>яет</w:t>
            </w:r>
            <w:r w:rsidRPr="0012532C">
              <w:rPr>
                <w:sz w:val="22"/>
                <w:szCs w:val="22"/>
              </w:rPr>
              <w:t xml:space="preserve"> субъект малого и среднего предпринимательства для оказания  финансовой поддержки </w:t>
            </w:r>
            <w:r>
              <w:rPr>
                <w:sz w:val="22"/>
                <w:szCs w:val="22"/>
              </w:rPr>
              <w:t>и</w:t>
            </w:r>
            <w:r w:rsidRPr="0012532C">
              <w:rPr>
                <w:sz w:val="22"/>
                <w:szCs w:val="22"/>
              </w:rPr>
              <w:t xml:space="preserve">з бюджета городского округа Анадырь </w:t>
            </w:r>
            <w:r w:rsidRPr="0012532C">
              <w:rPr>
                <w:bCs/>
                <w:sz w:val="22"/>
                <w:szCs w:val="22"/>
              </w:rPr>
              <w:t>в форме безвозмездной субсидии</w:t>
            </w:r>
            <w:r>
              <w:rPr>
                <w:bCs/>
                <w:sz w:val="22"/>
                <w:szCs w:val="22"/>
              </w:rPr>
              <w:t>.</w:t>
            </w:r>
            <w:r w:rsidRPr="0012532C">
              <w:rPr>
                <w:bCs/>
                <w:sz w:val="22"/>
                <w:szCs w:val="22"/>
              </w:rPr>
              <w:t xml:space="preserve"> </w:t>
            </w:r>
            <w:r>
              <w:rPr>
                <w:bCs/>
                <w:sz w:val="22"/>
                <w:szCs w:val="22"/>
              </w:rPr>
              <w:t xml:space="preserve">  </w:t>
            </w:r>
          </w:p>
        </w:tc>
      </w:tr>
      <w:tr w:rsidR="00DA26D3"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autoSpaceDE w:val="0"/>
              <w:autoSpaceDN w:val="0"/>
              <w:adjustRightInd w:val="0"/>
              <w:ind w:left="37" w:right="140"/>
              <w:jc w:val="both"/>
              <w:rPr>
                <w:sz w:val="22"/>
                <w:szCs w:val="22"/>
              </w:rPr>
            </w:pPr>
            <w:r w:rsidRPr="00C3467B">
              <w:rPr>
                <w:sz w:val="22"/>
                <w:szCs w:val="22"/>
              </w:rPr>
              <w:t xml:space="preserve">Ведение и публикация на </w:t>
            </w:r>
            <w:r w:rsidRPr="005122CE">
              <w:rPr>
                <w:color w:val="000000"/>
                <w:sz w:val="22"/>
                <w:szCs w:val="22"/>
              </w:rPr>
              <w:t>официальном информационно-правовом ресурсе городского округа Анадырь</w:t>
            </w:r>
            <w:r w:rsidRPr="00C3467B">
              <w:rPr>
                <w:sz w:val="22"/>
                <w:szCs w:val="22"/>
              </w:rPr>
              <w:t xml:space="preserve"> </w:t>
            </w:r>
            <w:r>
              <w:rPr>
                <w:sz w:val="22"/>
                <w:szCs w:val="22"/>
              </w:rPr>
              <w:t xml:space="preserve">реестра субъектов </w:t>
            </w:r>
            <w:r w:rsidRPr="00C3467B">
              <w:rPr>
                <w:sz w:val="22"/>
                <w:szCs w:val="22"/>
              </w:rPr>
              <w:t xml:space="preserve">малого и среднего предпринимательства - получателей поддержки в </w:t>
            </w:r>
            <w:r>
              <w:rPr>
                <w:sz w:val="22"/>
                <w:szCs w:val="22"/>
              </w:rPr>
              <w:t>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jc w:val="center"/>
              <w:rPr>
                <w:color w:val="000000"/>
              </w:rPr>
            </w:pPr>
            <w:r>
              <w:rPr>
                <w:color w:val="000000"/>
              </w:rPr>
              <w:t>Постоянно</w:t>
            </w:r>
          </w:p>
        </w:tc>
      </w:tr>
      <w:tr w:rsidR="00DA26D3"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autoSpaceDE w:val="0"/>
              <w:autoSpaceDN w:val="0"/>
              <w:adjustRightInd w:val="0"/>
              <w:ind w:left="37" w:right="140"/>
              <w:jc w:val="both"/>
              <w:rPr>
                <w:sz w:val="22"/>
                <w:szCs w:val="22"/>
              </w:rPr>
            </w:pPr>
            <w:r w:rsidRPr="00C3467B">
              <w:rPr>
                <w:sz w:val="22"/>
                <w:szCs w:val="22"/>
              </w:rPr>
              <w:t>Утверждение планов проведения плановых проверок субъектов малого и среднего предпринимательства на следующий год</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shd w:val="clear" w:color="auto" w:fill="FFFFFF"/>
              <w:autoSpaceDE w:val="0"/>
              <w:autoSpaceDN w:val="0"/>
              <w:adjustRightInd w:val="0"/>
              <w:jc w:val="center"/>
            </w:pPr>
            <w:r>
              <w:t>Ежегодно, в 4 квартале</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976177" w:rsidRDefault="00A41352" w:rsidP="00A41352">
            <w:pPr>
              <w:shd w:val="clear" w:color="auto" w:fill="FFFFFF"/>
              <w:autoSpaceDE w:val="0"/>
              <w:autoSpaceDN w:val="0"/>
              <w:adjustRightInd w:val="0"/>
              <w:jc w:val="center"/>
              <w:rPr>
                <w:b/>
                <w:sz w:val="22"/>
                <w:szCs w:val="22"/>
              </w:rPr>
            </w:pPr>
            <w:r w:rsidRPr="00976177">
              <w:rPr>
                <w:b/>
                <w:sz w:val="22"/>
                <w:szCs w:val="22"/>
              </w:rPr>
              <w:t>7. Повышение правовой культуры, формирование нетерпимого отношения к проявлениям коррупции со стороны</w:t>
            </w:r>
          </w:p>
          <w:p w:rsidR="00A41352" w:rsidRPr="00976177" w:rsidRDefault="00A41352" w:rsidP="00A41352">
            <w:pPr>
              <w:shd w:val="clear" w:color="auto" w:fill="FFFFFF"/>
              <w:autoSpaceDE w:val="0"/>
              <w:autoSpaceDN w:val="0"/>
              <w:adjustRightInd w:val="0"/>
              <w:jc w:val="center"/>
              <w:rPr>
                <w:b/>
                <w:sz w:val="22"/>
                <w:szCs w:val="22"/>
              </w:rPr>
            </w:pPr>
            <w:r>
              <w:rPr>
                <w:b/>
                <w:sz w:val="22"/>
                <w:szCs w:val="22"/>
              </w:rPr>
              <w:t>муниципальных</w:t>
            </w:r>
            <w:r w:rsidRPr="00976177">
              <w:rPr>
                <w:b/>
                <w:sz w:val="22"/>
                <w:szCs w:val="22"/>
              </w:rPr>
              <w:t xml:space="preserve"> служащих, граждан и организаций</w:t>
            </w:r>
          </w:p>
        </w:tc>
      </w:tr>
      <w:tr w:rsidR="00A41352" w:rsidTr="00A848E5">
        <w:trPr>
          <w:trHeight w:val="523"/>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jc w:val="center"/>
              <w:rPr>
                <w:sz w:val="22"/>
                <w:szCs w:val="22"/>
              </w:rPr>
            </w:pPr>
            <w:r>
              <w:rPr>
                <w:sz w:val="22"/>
                <w:szCs w:val="22"/>
              </w:rPr>
              <w:t>7.1.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ind w:left="37" w:right="140"/>
              <w:jc w:val="both"/>
              <w:rPr>
                <w:sz w:val="22"/>
                <w:szCs w:val="22"/>
              </w:rPr>
            </w:pPr>
            <w:r w:rsidRPr="00976177">
              <w:rPr>
                <w:sz w:val="22"/>
                <w:szCs w:val="22"/>
              </w:rPr>
              <w:t xml:space="preserve">Проведение аппаратной учебы, семинаров и т.п. для </w:t>
            </w:r>
            <w:r>
              <w:rPr>
                <w:sz w:val="22"/>
                <w:szCs w:val="22"/>
              </w:rPr>
              <w:t>муниципальных</w:t>
            </w:r>
            <w:r w:rsidRPr="00976177">
              <w:rPr>
                <w:sz w:val="22"/>
                <w:szCs w:val="22"/>
              </w:rPr>
              <w:t xml:space="preserve"> служащих по вопросам нормотворчества, проведения антикоррупционной экспертизы, изменения федерального законодательства в различных сферах </w:t>
            </w:r>
            <w:r>
              <w:rPr>
                <w:sz w:val="22"/>
                <w:szCs w:val="22"/>
              </w:rPr>
              <w:t>муниципального</w:t>
            </w:r>
            <w:r w:rsidRPr="00976177">
              <w:rPr>
                <w:sz w:val="22"/>
                <w:szCs w:val="22"/>
              </w:rPr>
              <w:t xml:space="preserve"> управления и т.п., в том числе по вопросам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w:t>
            </w:r>
            <w:proofErr w:type="gramStart"/>
            <w:r w:rsidRPr="00E13BC9">
              <w:rPr>
                <w:sz w:val="22"/>
                <w:szCs w:val="22"/>
              </w:rPr>
              <w:t>ознакомления  с</w:t>
            </w:r>
            <w:proofErr w:type="gramEnd"/>
            <w:r w:rsidRPr="00E13BC9">
              <w:rPr>
                <w:sz w:val="22"/>
                <w:szCs w:val="22"/>
              </w:rPr>
              <w:t xml:space="preserve"> данными положениями под роспись. В том числе принятые нормативные-правовые акты в сфере противодействия коррупции публикуются в официальном </w:t>
            </w:r>
            <w:r w:rsidRPr="00E13BC9">
              <w:rPr>
                <w:sz w:val="22"/>
                <w:szCs w:val="22"/>
              </w:rPr>
              <w:lastRenderedPageBreak/>
              <w:t xml:space="preserve">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9"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p w:rsidR="00A41352" w:rsidRDefault="00A41352" w:rsidP="00A41352">
            <w:pPr>
              <w:shd w:val="clear" w:color="auto" w:fill="FFFFFF"/>
              <w:autoSpaceDE w:val="0"/>
              <w:autoSpaceDN w:val="0"/>
              <w:adjustRightInd w:val="0"/>
              <w:jc w:val="both"/>
              <w:rPr>
                <w:sz w:val="22"/>
                <w:szCs w:val="22"/>
              </w:rPr>
            </w:pPr>
            <w:r>
              <w:rPr>
                <w:sz w:val="22"/>
                <w:szCs w:val="22"/>
              </w:rPr>
              <w:t xml:space="preserve">   В </w:t>
            </w:r>
            <w:r w:rsidR="00A9097C">
              <w:rPr>
                <w:sz w:val="22"/>
                <w:szCs w:val="22"/>
              </w:rPr>
              <w:t xml:space="preserve">отчетном периоде </w:t>
            </w:r>
            <w:r>
              <w:rPr>
                <w:sz w:val="22"/>
                <w:szCs w:val="22"/>
              </w:rPr>
              <w:t>муниципальные служащие ознакомлены с:</w:t>
            </w:r>
          </w:p>
          <w:p w:rsidR="00A41352" w:rsidRDefault="00A41352" w:rsidP="00A41352">
            <w:pPr>
              <w:shd w:val="clear" w:color="auto" w:fill="FFFFFF"/>
              <w:autoSpaceDE w:val="0"/>
              <w:autoSpaceDN w:val="0"/>
              <w:adjustRightInd w:val="0"/>
              <w:jc w:val="both"/>
              <w:rPr>
                <w:sz w:val="22"/>
                <w:szCs w:val="22"/>
              </w:rPr>
            </w:pPr>
            <w:r>
              <w:rPr>
                <w:sz w:val="22"/>
                <w:szCs w:val="22"/>
              </w:rPr>
              <w:t>- Указом Президента Российской Федерации от 15.01.2020 № 13 2О внесении изменений в некоторые акты Президента Российской Федерации»;</w:t>
            </w:r>
          </w:p>
          <w:p w:rsidR="00FD744A" w:rsidRDefault="00A41352" w:rsidP="00A41352">
            <w:pPr>
              <w:shd w:val="clear" w:color="auto" w:fill="FFFFFF"/>
              <w:autoSpaceDE w:val="0"/>
              <w:autoSpaceDN w:val="0"/>
              <w:adjustRightInd w:val="0"/>
              <w:jc w:val="both"/>
              <w:rPr>
                <w:sz w:val="22"/>
                <w:szCs w:val="22"/>
              </w:rPr>
            </w:pPr>
            <w:r>
              <w:rPr>
                <w:sz w:val="22"/>
                <w:szCs w:val="22"/>
              </w:rPr>
              <w:t xml:space="preserve">- </w:t>
            </w:r>
            <w:proofErr w:type="gramStart"/>
            <w:r>
              <w:rPr>
                <w:sz w:val="22"/>
                <w:szCs w:val="22"/>
              </w:rPr>
              <w:t>статьей</w:t>
            </w:r>
            <w:r w:rsidR="00FD744A">
              <w:rPr>
                <w:sz w:val="22"/>
                <w:szCs w:val="22"/>
              </w:rPr>
              <w:t xml:space="preserve"> </w:t>
            </w:r>
            <w:r>
              <w:rPr>
                <w:sz w:val="22"/>
                <w:szCs w:val="22"/>
              </w:rPr>
              <w:t xml:space="preserve"> 7</w:t>
            </w:r>
            <w:proofErr w:type="gramEnd"/>
            <w:r>
              <w:rPr>
                <w:sz w:val="22"/>
                <w:szCs w:val="22"/>
              </w:rPr>
              <w:t xml:space="preserve"> </w:t>
            </w:r>
            <w:r w:rsidR="00FD744A">
              <w:rPr>
                <w:sz w:val="22"/>
                <w:szCs w:val="22"/>
              </w:rPr>
              <w:t xml:space="preserve"> </w:t>
            </w:r>
            <w:r>
              <w:rPr>
                <w:sz w:val="22"/>
                <w:szCs w:val="22"/>
              </w:rPr>
              <w:t>Федерального</w:t>
            </w:r>
            <w:r w:rsidR="00FD744A">
              <w:rPr>
                <w:sz w:val="22"/>
                <w:szCs w:val="22"/>
              </w:rPr>
              <w:t xml:space="preserve"> </w:t>
            </w:r>
            <w:r>
              <w:rPr>
                <w:sz w:val="22"/>
                <w:szCs w:val="22"/>
              </w:rPr>
              <w:t xml:space="preserve"> закона</w:t>
            </w:r>
            <w:r w:rsidR="00FD744A">
              <w:rPr>
                <w:sz w:val="22"/>
                <w:szCs w:val="22"/>
              </w:rPr>
              <w:t xml:space="preserve"> </w:t>
            </w:r>
            <w:r>
              <w:rPr>
                <w:sz w:val="22"/>
                <w:szCs w:val="22"/>
              </w:rPr>
              <w:t xml:space="preserve"> Российской</w:t>
            </w:r>
            <w:r w:rsidR="00FD744A">
              <w:rPr>
                <w:sz w:val="22"/>
                <w:szCs w:val="22"/>
              </w:rPr>
              <w:t xml:space="preserve"> </w:t>
            </w:r>
            <w:r>
              <w:rPr>
                <w:sz w:val="22"/>
                <w:szCs w:val="22"/>
              </w:rPr>
              <w:t xml:space="preserve"> Федерации от 16.12.2019 </w:t>
            </w:r>
          </w:p>
          <w:p w:rsidR="00A41352" w:rsidRDefault="00A41352" w:rsidP="00A41352">
            <w:pPr>
              <w:shd w:val="clear" w:color="auto" w:fill="FFFFFF"/>
              <w:autoSpaceDE w:val="0"/>
              <w:autoSpaceDN w:val="0"/>
              <w:adjustRightInd w:val="0"/>
              <w:jc w:val="both"/>
              <w:rPr>
                <w:sz w:val="22"/>
                <w:szCs w:val="22"/>
              </w:rPr>
            </w:pPr>
            <w:r>
              <w:rPr>
                <w:sz w:val="22"/>
                <w:szCs w:val="22"/>
              </w:rPr>
              <w:t>№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rsidR="00A41352" w:rsidRDefault="00A41352" w:rsidP="00A41352">
            <w:pPr>
              <w:shd w:val="clear" w:color="auto" w:fill="FFFFFF"/>
              <w:autoSpaceDE w:val="0"/>
              <w:autoSpaceDN w:val="0"/>
              <w:adjustRightInd w:val="0"/>
              <w:jc w:val="both"/>
              <w:rPr>
                <w:sz w:val="22"/>
                <w:szCs w:val="22"/>
              </w:rPr>
            </w:pPr>
            <w:r>
              <w:rPr>
                <w:sz w:val="22"/>
                <w:szCs w:val="22"/>
              </w:rPr>
              <w:t>- Законом Чукотского автономного округа от 29.05.2020 № 25-ОЗ «О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A41352" w:rsidRDefault="00A41352" w:rsidP="00A41352">
            <w:pPr>
              <w:shd w:val="clear" w:color="auto" w:fill="FFFFFF"/>
              <w:autoSpaceDE w:val="0"/>
              <w:autoSpaceDN w:val="0"/>
              <w:adjustRightInd w:val="0"/>
              <w:jc w:val="both"/>
              <w:rPr>
                <w:sz w:val="22"/>
                <w:szCs w:val="22"/>
              </w:rPr>
            </w:pPr>
            <w:r>
              <w:rPr>
                <w:sz w:val="22"/>
                <w:szCs w:val="22"/>
              </w:rPr>
              <w:t>- Законом Чукотского автономного округа от</w:t>
            </w:r>
            <w:r>
              <w:rPr>
                <w:sz w:val="22"/>
                <w:szCs w:val="22"/>
              </w:rPr>
              <w:t xml:space="preserve"> 29.05.2020 № 29-ОЗ «О внесении изменений в статьи 4 и 5 Закона Чукотского автономного округа «О порядке организации и ведения регистра муниципальных нормативных правовых актов Чукотского автономного округа»;</w:t>
            </w:r>
          </w:p>
          <w:p w:rsidR="00A41352" w:rsidRDefault="00A41352" w:rsidP="00A41352">
            <w:pPr>
              <w:shd w:val="clear" w:color="auto" w:fill="FFFFFF"/>
              <w:autoSpaceDE w:val="0"/>
              <w:autoSpaceDN w:val="0"/>
              <w:adjustRightInd w:val="0"/>
              <w:jc w:val="both"/>
              <w:rPr>
                <w:sz w:val="22"/>
                <w:szCs w:val="22"/>
              </w:rPr>
            </w:pPr>
            <w:r>
              <w:rPr>
                <w:sz w:val="22"/>
                <w:szCs w:val="22"/>
              </w:rPr>
              <w:t xml:space="preserve">- </w:t>
            </w:r>
            <w:proofErr w:type="gramStart"/>
            <w:r>
              <w:rPr>
                <w:sz w:val="22"/>
                <w:szCs w:val="22"/>
              </w:rPr>
              <w:t>письмом  Аппарата</w:t>
            </w:r>
            <w:proofErr w:type="gramEnd"/>
            <w:r>
              <w:rPr>
                <w:sz w:val="22"/>
                <w:szCs w:val="22"/>
              </w:rPr>
              <w:t xml:space="preserve"> Губернатора и Правительства Чу</w:t>
            </w:r>
            <w:r w:rsidR="0059172B">
              <w:rPr>
                <w:sz w:val="22"/>
                <w:szCs w:val="22"/>
              </w:rPr>
              <w:t xml:space="preserve">котского автономного округа от </w:t>
            </w:r>
            <w:r>
              <w:rPr>
                <w:sz w:val="22"/>
                <w:szCs w:val="22"/>
              </w:rPr>
              <w:t>23.06.2020 № 03-7/3509;</w:t>
            </w:r>
          </w:p>
          <w:p w:rsidR="00A41352" w:rsidRDefault="00A41352" w:rsidP="00A41352">
            <w:pPr>
              <w:shd w:val="clear" w:color="auto" w:fill="FFFFFF"/>
              <w:autoSpaceDE w:val="0"/>
              <w:autoSpaceDN w:val="0"/>
              <w:adjustRightInd w:val="0"/>
              <w:jc w:val="both"/>
              <w:rPr>
                <w:sz w:val="22"/>
                <w:szCs w:val="22"/>
              </w:rPr>
            </w:pPr>
            <w:r>
              <w:rPr>
                <w:sz w:val="22"/>
                <w:szCs w:val="22"/>
              </w:rPr>
              <w:t xml:space="preserve">- письмом заместителя Губернатора Чукотского автономного округа от </w:t>
            </w:r>
            <w:r w:rsidR="0059172B">
              <w:rPr>
                <w:sz w:val="22"/>
                <w:szCs w:val="22"/>
              </w:rPr>
              <w:t>0</w:t>
            </w:r>
            <w:r>
              <w:rPr>
                <w:sz w:val="22"/>
                <w:szCs w:val="22"/>
              </w:rPr>
              <w:t>5.12.2019 № 03-69/6307;</w:t>
            </w:r>
          </w:p>
          <w:p w:rsidR="0059172B" w:rsidRDefault="00A41352" w:rsidP="00A41352">
            <w:pPr>
              <w:shd w:val="clear" w:color="auto" w:fill="FFFFFF"/>
              <w:autoSpaceDE w:val="0"/>
              <w:autoSpaceDN w:val="0"/>
              <w:adjustRightInd w:val="0"/>
              <w:jc w:val="both"/>
              <w:rPr>
                <w:sz w:val="22"/>
                <w:szCs w:val="22"/>
              </w:rPr>
            </w:pPr>
            <w:r>
              <w:rPr>
                <w:sz w:val="22"/>
                <w:szCs w:val="22"/>
              </w:rPr>
              <w:t xml:space="preserve">- </w:t>
            </w:r>
            <w:proofErr w:type="gramStart"/>
            <w:r>
              <w:rPr>
                <w:sz w:val="22"/>
                <w:szCs w:val="22"/>
              </w:rPr>
              <w:t>указанием</w:t>
            </w:r>
            <w:r w:rsidR="0059172B">
              <w:rPr>
                <w:sz w:val="22"/>
                <w:szCs w:val="22"/>
              </w:rPr>
              <w:t xml:space="preserve"> </w:t>
            </w:r>
            <w:r>
              <w:rPr>
                <w:sz w:val="22"/>
                <w:szCs w:val="22"/>
              </w:rPr>
              <w:t xml:space="preserve"> Центрального</w:t>
            </w:r>
            <w:proofErr w:type="gramEnd"/>
            <w:r w:rsidR="0059172B">
              <w:rPr>
                <w:sz w:val="22"/>
                <w:szCs w:val="22"/>
              </w:rPr>
              <w:t xml:space="preserve"> </w:t>
            </w:r>
            <w:r>
              <w:rPr>
                <w:sz w:val="22"/>
                <w:szCs w:val="22"/>
              </w:rPr>
              <w:t xml:space="preserve"> Банка</w:t>
            </w:r>
            <w:r w:rsidR="0059172B">
              <w:rPr>
                <w:sz w:val="22"/>
                <w:szCs w:val="22"/>
              </w:rPr>
              <w:t xml:space="preserve"> </w:t>
            </w:r>
            <w:r>
              <w:rPr>
                <w:sz w:val="22"/>
                <w:szCs w:val="22"/>
              </w:rPr>
              <w:t xml:space="preserve"> Российской </w:t>
            </w:r>
            <w:r w:rsidR="0059172B">
              <w:rPr>
                <w:sz w:val="22"/>
                <w:szCs w:val="22"/>
              </w:rPr>
              <w:t xml:space="preserve"> </w:t>
            </w:r>
            <w:r>
              <w:rPr>
                <w:sz w:val="22"/>
                <w:szCs w:val="22"/>
              </w:rPr>
              <w:t xml:space="preserve">Федерации </w:t>
            </w:r>
            <w:r w:rsidR="0059172B">
              <w:rPr>
                <w:sz w:val="22"/>
                <w:szCs w:val="22"/>
              </w:rPr>
              <w:t xml:space="preserve"> </w:t>
            </w:r>
            <w:r>
              <w:rPr>
                <w:sz w:val="22"/>
                <w:szCs w:val="22"/>
              </w:rPr>
              <w:t>от 14.04.2020</w:t>
            </w:r>
          </w:p>
          <w:p w:rsidR="00A41352" w:rsidRPr="00E13BC9" w:rsidRDefault="00A41352" w:rsidP="00A41352">
            <w:pPr>
              <w:shd w:val="clear" w:color="auto" w:fill="FFFFFF"/>
              <w:autoSpaceDE w:val="0"/>
              <w:autoSpaceDN w:val="0"/>
              <w:adjustRightInd w:val="0"/>
              <w:jc w:val="both"/>
              <w:rPr>
                <w:sz w:val="22"/>
                <w:szCs w:val="22"/>
              </w:rPr>
            </w:pPr>
            <w:r>
              <w:rPr>
                <w:sz w:val="22"/>
                <w:szCs w:val="22"/>
              </w:rPr>
              <w:t xml:space="preserve"> № 5440-« «О порядке предоставления кредитными и не кредитными финансовыми организациями гражданам сведений о наличии счетов и иной информации, необходимой для предоставления гражданам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jc w:val="center"/>
              <w:rPr>
                <w:sz w:val="22"/>
                <w:szCs w:val="22"/>
              </w:rPr>
            </w:pPr>
            <w:r>
              <w:rPr>
                <w:sz w:val="22"/>
                <w:szCs w:val="22"/>
              </w:rPr>
              <w:lastRenderedPageBreak/>
              <w:t>7.2.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ind w:left="37" w:right="140"/>
              <w:jc w:val="both"/>
              <w:rPr>
                <w:sz w:val="22"/>
                <w:szCs w:val="22"/>
              </w:rPr>
            </w:pPr>
            <w:r w:rsidRPr="00976177">
              <w:rPr>
                <w:sz w:val="22"/>
                <w:szCs w:val="22"/>
              </w:rPr>
              <w:t xml:space="preserve">Проведение анализа результатов сдачи квалификационных экзаменов </w:t>
            </w:r>
            <w:r>
              <w:rPr>
                <w:sz w:val="22"/>
                <w:szCs w:val="22"/>
              </w:rPr>
              <w:t>муниципальных</w:t>
            </w:r>
            <w:r w:rsidRPr="00976177">
              <w:rPr>
                <w:sz w:val="22"/>
                <w:szCs w:val="22"/>
              </w:rPr>
              <w:t xml:space="preserve"> служащими, принятие соответствующих мер реагирования в случаях недостаточной их подготовки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B65F3" w:rsidRDefault="00A41352" w:rsidP="00A41352">
            <w:pPr>
              <w:autoSpaceDE w:val="0"/>
              <w:autoSpaceDN w:val="0"/>
              <w:adjustRightInd w:val="0"/>
              <w:jc w:val="center"/>
              <w:rPr>
                <w:rFonts w:eastAsiaTheme="minorHAnsi"/>
                <w:sz w:val="22"/>
                <w:szCs w:val="22"/>
                <w:lang w:eastAsia="en-US"/>
              </w:rPr>
            </w:pPr>
            <w:r>
              <w:rPr>
                <w:sz w:val="22"/>
                <w:szCs w:val="22"/>
              </w:rPr>
              <w:t>По мере наступления необходимости.</w:t>
            </w:r>
          </w:p>
        </w:tc>
      </w:tr>
      <w:tr w:rsidR="00A41352" w:rsidTr="00410428">
        <w:trPr>
          <w:trHeight w:val="3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jc w:val="center"/>
              <w:rPr>
                <w:sz w:val="22"/>
                <w:szCs w:val="22"/>
              </w:rPr>
            </w:pPr>
            <w:r>
              <w:rPr>
                <w:sz w:val="22"/>
                <w:szCs w:val="22"/>
              </w:rPr>
              <w:t>7.3.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ind w:left="37" w:right="140"/>
              <w:jc w:val="both"/>
              <w:rPr>
                <w:sz w:val="22"/>
                <w:szCs w:val="22"/>
              </w:rPr>
            </w:pPr>
            <w:r w:rsidRPr="00976177">
              <w:rPr>
                <w:sz w:val="22"/>
                <w:szCs w:val="22"/>
              </w:rPr>
              <w:t xml:space="preserve">Обновление информации размещенной в разделах «Противодействие коррупции» </w:t>
            </w:r>
            <w:r>
              <w:rPr>
                <w:sz w:val="22"/>
                <w:szCs w:val="22"/>
              </w:rPr>
              <w:t xml:space="preserve">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color w:val="000000"/>
                <w:sz w:val="22"/>
                <w:szCs w:val="22"/>
              </w:rPr>
            </w:pPr>
            <w:r w:rsidRPr="00E13BC9">
              <w:rPr>
                <w:sz w:val="22"/>
                <w:szCs w:val="22"/>
              </w:rPr>
              <w:t xml:space="preserve">   По мере наступления изменений раздел «Противодействие коррупции» на </w:t>
            </w:r>
            <w:r w:rsidRPr="00E13BC9">
              <w:rPr>
                <w:color w:val="000000"/>
                <w:sz w:val="22"/>
                <w:szCs w:val="22"/>
              </w:rPr>
              <w:t>официальном информационно-правовом ресурсе городского округа Анадырь обновляется.</w:t>
            </w:r>
          </w:p>
          <w:p w:rsidR="00A41352" w:rsidRDefault="00A41352" w:rsidP="00A41352">
            <w:pPr>
              <w:autoSpaceDE w:val="0"/>
              <w:autoSpaceDN w:val="0"/>
              <w:adjustRightInd w:val="0"/>
              <w:jc w:val="both"/>
              <w:rPr>
                <w:color w:val="000000"/>
                <w:sz w:val="22"/>
                <w:szCs w:val="22"/>
              </w:rPr>
            </w:pPr>
            <w:r w:rsidRPr="00190BDF">
              <w:rPr>
                <w:color w:val="000000"/>
                <w:sz w:val="22"/>
                <w:szCs w:val="22"/>
              </w:rPr>
              <w:lastRenderedPageBreak/>
              <w:t xml:space="preserve">   В отчетном периоде опубликован</w:t>
            </w:r>
            <w:r>
              <w:rPr>
                <w:color w:val="000000"/>
                <w:sz w:val="22"/>
                <w:szCs w:val="22"/>
              </w:rPr>
              <w:t>ы:</w:t>
            </w:r>
          </w:p>
          <w:p w:rsidR="00A41352" w:rsidRDefault="00A41352" w:rsidP="00A41352">
            <w:pPr>
              <w:autoSpaceDE w:val="0"/>
              <w:autoSpaceDN w:val="0"/>
              <w:adjustRightInd w:val="0"/>
              <w:jc w:val="both"/>
              <w:rPr>
                <w:color w:val="000000"/>
                <w:sz w:val="22"/>
                <w:szCs w:val="22"/>
              </w:rPr>
            </w:pPr>
            <w:r>
              <w:rPr>
                <w:color w:val="000000"/>
                <w:sz w:val="22"/>
                <w:szCs w:val="22"/>
              </w:rPr>
              <w:t>- постановления Администрации городского округа Анадырь:</w:t>
            </w:r>
          </w:p>
          <w:p w:rsidR="00A41352" w:rsidRPr="00FA6605" w:rsidRDefault="00A41352" w:rsidP="00A41352">
            <w:pPr>
              <w:autoSpaceDE w:val="0"/>
              <w:autoSpaceDN w:val="0"/>
              <w:adjustRightInd w:val="0"/>
              <w:jc w:val="both"/>
              <w:rPr>
                <w:sz w:val="22"/>
                <w:szCs w:val="22"/>
              </w:rPr>
            </w:pPr>
            <w:r w:rsidRPr="00FA6605">
              <w:rPr>
                <w:rFonts w:eastAsia="Calibri"/>
                <w:sz w:val="22"/>
                <w:szCs w:val="22"/>
                <w:lang w:eastAsia="en-US"/>
              </w:rPr>
              <w:t>- от 20.08.2020 № 567 «</w:t>
            </w:r>
            <w:r w:rsidRPr="00FA6605">
              <w:rPr>
                <w:sz w:val="22"/>
                <w:szCs w:val="22"/>
              </w:rPr>
              <w:t>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в Администрации городского округа Анадырь, и служащим, замещающими должности муниципальной службы в Администрации городского округа Анадырь и соблюдения муниципальными служащими требований к служебному поведению</w:t>
            </w:r>
            <w:r w:rsidRPr="00FA6605">
              <w:rPr>
                <w:sz w:val="22"/>
                <w:szCs w:val="22"/>
              </w:rPr>
              <w:t>»;</w:t>
            </w:r>
          </w:p>
          <w:p w:rsidR="00A41352" w:rsidRPr="00FA6605" w:rsidRDefault="00A41352" w:rsidP="00A41352">
            <w:pPr>
              <w:autoSpaceDE w:val="0"/>
              <w:autoSpaceDN w:val="0"/>
              <w:adjustRightInd w:val="0"/>
              <w:jc w:val="both"/>
              <w:rPr>
                <w:sz w:val="22"/>
                <w:szCs w:val="22"/>
              </w:rPr>
            </w:pPr>
            <w:r w:rsidRPr="00FA6605">
              <w:rPr>
                <w:sz w:val="22"/>
                <w:szCs w:val="22"/>
              </w:rPr>
              <w:t>-  от 09.09.2020 № 621 «</w:t>
            </w:r>
            <w:r w:rsidRPr="00FA6605">
              <w:rPr>
                <w:sz w:val="22"/>
                <w:szCs w:val="22"/>
              </w:rPr>
              <w:t>О внесении изменений в Постановление Администрации городского округа Анадыря от 30.11.2015 № 643</w:t>
            </w:r>
            <w:r w:rsidRPr="00FA6605">
              <w:rPr>
                <w:sz w:val="22"/>
                <w:szCs w:val="22"/>
              </w:rPr>
              <w:t>»;</w:t>
            </w:r>
          </w:p>
          <w:p w:rsidR="00A41352" w:rsidRPr="00FA6605" w:rsidRDefault="006F7DF8" w:rsidP="00A41352">
            <w:pPr>
              <w:autoSpaceDE w:val="0"/>
              <w:autoSpaceDN w:val="0"/>
              <w:adjustRightInd w:val="0"/>
              <w:jc w:val="both"/>
              <w:rPr>
                <w:color w:val="000000"/>
                <w:sz w:val="22"/>
                <w:szCs w:val="22"/>
              </w:rPr>
            </w:pPr>
            <w:r>
              <w:rPr>
                <w:rFonts w:eastAsia="Calibri"/>
                <w:sz w:val="22"/>
                <w:szCs w:val="22"/>
                <w:lang w:eastAsia="en-US"/>
              </w:rPr>
              <w:t>- распоряжение</w:t>
            </w:r>
            <w:r w:rsidR="00A41352" w:rsidRPr="00FA6605">
              <w:rPr>
                <w:rFonts w:eastAsia="Calibri"/>
                <w:sz w:val="22"/>
                <w:szCs w:val="22"/>
                <w:lang w:eastAsia="en-US"/>
              </w:rPr>
              <w:t xml:space="preserve"> </w:t>
            </w:r>
            <w:r w:rsidR="00A41352" w:rsidRPr="00FA6605">
              <w:rPr>
                <w:color w:val="000000"/>
                <w:sz w:val="22"/>
                <w:szCs w:val="22"/>
              </w:rPr>
              <w:t>Администрации городского округа Анадырь:</w:t>
            </w:r>
          </w:p>
          <w:p w:rsidR="00A41352" w:rsidRPr="00190BDF" w:rsidRDefault="00A41352" w:rsidP="00A41352">
            <w:pPr>
              <w:autoSpaceDE w:val="0"/>
              <w:autoSpaceDN w:val="0"/>
              <w:adjustRightInd w:val="0"/>
              <w:jc w:val="both"/>
              <w:rPr>
                <w:rFonts w:eastAsia="Calibri"/>
                <w:sz w:val="22"/>
                <w:szCs w:val="22"/>
                <w:lang w:eastAsia="en-US"/>
              </w:rPr>
            </w:pPr>
            <w:r w:rsidRPr="00FA6605">
              <w:rPr>
                <w:sz w:val="22"/>
                <w:szCs w:val="22"/>
              </w:rPr>
              <w:t>- от 20.08.2020 № 156 «</w:t>
            </w:r>
            <w:r w:rsidRPr="00FA6605">
              <w:rPr>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sidRPr="00FA6605">
              <w:rPr>
                <w:sz w:val="22"/>
                <w:szCs w:val="22"/>
              </w:rPr>
              <w:t>»</w:t>
            </w:r>
            <w:r w:rsidR="00F07251">
              <w:rPr>
                <w:sz w:val="22"/>
                <w:szCs w:val="22"/>
              </w:rPr>
              <w:t>.</w:t>
            </w:r>
          </w:p>
        </w:tc>
      </w:tr>
      <w:tr w:rsidR="00A41352" w:rsidTr="004D217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976177" w:rsidRDefault="00A41352" w:rsidP="00A41352">
            <w:pPr>
              <w:shd w:val="clear" w:color="auto" w:fill="FFFFFF"/>
              <w:autoSpaceDE w:val="0"/>
              <w:autoSpaceDN w:val="0"/>
              <w:adjustRightInd w:val="0"/>
              <w:jc w:val="center"/>
              <w:rPr>
                <w:sz w:val="22"/>
                <w:szCs w:val="22"/>
              </w:rPr>
            </w:pPr>
            <w:r>
              <w:rPr>
                <w:sz w:val="22"/>
                <w:szCs w:val="22"/>
              </w:rPr>
              <w:lastRenderedPageBreak/>
              <w:t>7.4.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ind w:left="37" w:right="140"/>
              <w:jc w:val="both"/>
              <w:rPr>
                <w:sz w:val="22"/>
                <w:szCs w:val="22"/>
              </w:rPr>
            </w:pPr>
            <w:r w:rsidRPr="00976177">
              <w:rPr>
                <w:sz w:val="22"/>
                <w:szCs w:val="22"/>
              </w:rPr>
              <w:t xml:space="preserve">Осуществление правового консультирования и юридической помощи гражданам в соответствии Законом Чукотского </w:t>
            </w:r>
            <w:r>
              <w:rPr>
                <w:sz w:val="22"/>
                <w:szCs w:val="22"/>
              </w:rPr>
              <w:t>автономного округа</w:t>
            </w:r>
            <w:r w:rsidRPr="00976177">
              <w:rPr>
                <w:sz w:val="22"/>
                <w:szCs w:val="22"/>
              </w:rPr>
              <w:t xml:space="preserve"> от 23 апреля 2012 года  № 28-ОЗ «О бесплатной юридической помощи в Чукотском автономном округе»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A5699C" w:rsidRDefault="00A41352" w:rsidP="00A41352">
            <w:pPr>
              <w:shd w:val="clear" w:color="auto" w:fill="FFFFFF"/>
              <w:autoSpaceDE w:val="0"/>
              <w:autoSpaceDN w:val="0"/>
              <w:adjustRightInd w:val="0"/>
              <w:jc w:val="both"/>
              <w:rPr>
                <w:sz w:val="22"/>
                <w:szCs w:val="22"/>
                <w:highlight w:val="yellow"/>
              </w:rPr>
            </w:pPr>
            <w:r w:rsidRPr="00BD401B">
              <w:rPr>
                <w:sz w:val="22"/>
                <w:szCs w:val="22"/>
              </w:rPr>
              <w:t xml:space="preserve">   </w:t>
            </w:r>
            <w:r>
              <w:rPr>
                <w:sz w:val="22"/>
                <w:szCs w:val="22"/>
              </w:rPr>
              <w:t xml:space="preserve">В </w:t>
            </w:r>
            <w:r w:rsidR="0042425E">
              <w:rPr>
                <w:sz w:val="22"/>
                <w:szCs w:val="22"/>
              </w:rPr>
              <w:t xml:space="preserve">отчетном периоде </w:t>
            </w:r>
            <w:r>
              <w:rPr>
                <w:sz w:val="22"/>
                <w:szCs w:val="22"/>
              </w:rPr>
              <w:t>работа в данном направлении не проводилась, т.к. обращений граждан за консультациями – не было.</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251D37" w:rsidRDefault="00A41352" w:rsidP="00A41352">
            <w:pPr>
              <w:shd w:val="clear" w:color="auto" w:fill="FFFFFF"/>
              <w:autoSpaceDE w:val="0"/>
              <w:autoSpaceDN w:val="0"/>
              <w:adjustRightInd w:val="0"/>
              <w:jc w:val="center"/>
              <w:rPr>
                <w:sz w:val="22"/>
                <w:szCs w:val="22"/>
              </w:rPr>
            </w:pPr>
            <w:r w:rsidRPr="00251D37">
              <w:rPr>
                <w:sz w:val="22"/>
                <w:szCs w:val="22"/>
              </w:rPr>
              <w:t>7.5.</w:t>
            </w:r>
          </w:p>
          <w:p w:rsidR="00A41352" w:rsidRPr="00976177" w:rsidRDefault="00A41352" w:rsidP="00A41352">
            <w:pPr>
              <w:shd w:val="clear" w:color="auto" w:fill="FFFFFF"/>
              <w:autoSpaceDE w:val="0"/>
              <w:autoSpaceDN w:val="0"/>
              <w:adjustRightInd w:val="0"/>
              <w:jc w:val="center"/>
              <w:rPr>
                <w:sz w:val="22"/>
                <w:szCs w:val="22"/>
                <w:highlight w:val="yellow"/>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ind w:left="37" w:right="140"/>
              <w:jc w:val="both"/>
              <w:rPr>
                <w:sz w:val="22"/>
                <w:szCs w:val="22"/>
              </w:rPr>
            </w:pPr>
            <w:r w:rsidRPr="00976177">
              <w:rPr>
                <w:sz w:val="22"/>
                <w:szCs w:val="22"/>
              </w:rPr>
              <w:t xml:space="preserve">Формирование у </w:t>
            </w:r>
            <w:r>
              <w:rPr>
                <w:sz w:val="22"/>
                <w:szCs w:val="22"/>
              </w:rPr>
              <w:t>муниципальных</w:t>
            </w:r>
            <w:r w:rsidRPr="00976177">
              <w:rPr>
                <w:sz w:val="22"/>
                <w:szCs w:val="22"/>
              </w:rPr>
              <w:t xml:space="preserve"> служащих и работников подведомственных </w:t>
            </w:r>
            <w:r>
              <w:rPr>
                <w:sz w:val="22"/>
                <w:szCs w:val="22"/>
              </w:rPr>
              <w:t>муниципальных</w:t>
            </w:r>
            <w:r w:rsidRPr="00976177">
              <w:rPr>
                <w:sz w:val="22"/>
                <w:szCs w:val="22"/>
              </w:rPr>
              <w:t xml:space="preserve"> учреждений (предприятий), отрицательного отношения к коррупции</w:t>
            </w:r>
          </w:p>
          <w:p w:rsidR="00A41352" w:rsidRPr="00976177" w:rsidRDefault="00A41352" w:rsidP="00A41352">
            <w:pPr>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ind w:left="37" w:right="140"/>
              <w:jc w:val="both"/>
              <w:rPr>
                <w:sz w:val="22"/>
                <w:szCs w:val="22"/>
              </w:rPr>
            </w:pPr>
            <w:r w:rsidRPr="00E13BC9">
              <w:rPr>
                <w:sz w:val="22"/>
                <w:szCs w:val="22"/>
              </w:rPr>
              <w:t xml:space="preserve">   В целях формирования у муниципальных служащих и работников подведомственных муниципальных учреждений (предприятий), отрицательного отношения к коррупции,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работников подведомственных муниципальных учреждений (предприятий)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данными положениями. 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10"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jc w:val="center"/>
              <w:rPr>
                <w:b/>
                <w:sz w:val="22"/>
                <w:szCs w:val="22"/>
              </w:rPr>
            </w:pPr>
            <w:r w:rsidRPr="001F2B7D">
              <w:rPr>
                <w:b/>
                <w:sz w:val="22"/>
                <w:szCs w:val="22"/>
              </w:rPr>
              <w:t xml:space="preserve">8. Взаимодействие с населением и структурами гражданского общества, обеспечение доступа граждан и организаций к информации </w:t>
            </w:r>
          </w:p>
          <w:p w:rsidR="00A41352" w:rsidRPr="001F2B7D" w:rsidRDefault="00A41352" w:rsidP="00A41352">
            <w:pPr>
              <w:shd w:val="clear" w:color="auto" w:fill="FFFFFF"/>
              <w:autoSpaceDE w:val="0"/>
              <w:autoSpaceDN w:val="0"/>
              <w:adjustRightInd w:val="0"/>
              <w:jc w:val="center"/>
              <w:rPr>
                <w:b/>
                <w:sz w:val="22"/>
                <w:szCs w:val="22"/>
              </w:rPr>
            </w:pPr>
            <w:r>
              <w:rPr>
                <w:b/>
                <w:sz w:val="22"/>
                <w:szCs w:val="22"/>
              </w:rPr>
              <w:t>Администрации городского округа Анадырь</w:t>
            </w:r>
          </w:p>
        </w:tc>
      </w:tr>
      <w:tr w:rsidR="00A41352"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jc w:val="center"/>
              <w:rPr>
                <w:sz w:val="22"/>
                <w:szCs w:val="22"/>
              </w:rPr>
            </w:pPr>
            <w:r>
              <w:rPr>
                <w:sz w:val="22"/>
                <w:szCs w:val="22"/>
              </w:rPr>
              <w:lastRenderedPageBreak/>
              <w:t>8.1.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pStyle w:val="ConsNormal"/>
              <w:widowControl/>
              <w:ind w:left="37" w:right="140" w:firstLine="0"/>
              <w:jc w:val="both"/>
              <w:rPr>
                <w:rFonts w:ascii="Times New Roman" w:hAnsi="Times New Roman" w:cs="Times New Roman"/>
                <w:sz w:val="22"/>
                <w:szCs w:val="22"/>
              </w:rPr>
            </w:pPr>
            <w:r w:rsidRPr="001F2B7D">
              <w:rPr>
                <w:rFonts w:ascii="Times New Roman" w:hAnsi="Times New Roman" w:cs="Times New Roman"/>
                <w:sz w:val="22"/>
                <w:szCs w:val="22"/>
              </w:rPr>
              <w:t xml:space="preserve">Привлечение молодых инициативных граждан к участию в </w:t>
            </w:r>
            <w:r>
              <w:rPr>
                <w:rFonts w:ascii="Times New Roman" w:hAnsi="Times New Roman" w:cs="Times New Roman"/>
                <w:sz w:val="22"/>
                <w:szCs w:val="22"/>
              </w:rPr>
              <w:t xml:space="preserve">муниципальном </w:t>
            </w:r>
            <w:r w:rsidRPr="001F2B7D">
              <w:rPr>
                <w:rFonts w:ascii="Times New Roman" w:hAnsi="Times New Roman" w:cs="Times New Roman"/>
                <w:sz w:val="22"/>
                <w:szCs w:val="22"/>
              </w:rPr>
              <w:t>управлении, в том числе</w:t>
            </w:r>
            <w:r w:rsidRPr="001F2B7D">
              <w:rPr>
                <w:sz w:val="22"/>
                <w:szCs w:val="22"/>
              </w:rPr>
              <w:t xml:space="preserve"> </w:t>
            </w:r>
            <w:r w:rsidRPr="001F2B7D">
              <w:rPr>
                <w:rFonts w:ascii="Times New Roman" w:hAnsi="Times New Roman" w:cs="Times New Roman"/>
                <w:sz w:val="22"/>
                <w:szCs w:val="22"/>
              </w:rPr>
              <w:t>формирование регионального резерва кадров Чукотского автономного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4D7A0F" w:rsidRDefault="00C74856" w:rsidP="00A41352">
            <w:pPr>
              <w:pStyle w:val="ConsNormal"/>
              <w:widowControl/>
              <w:ind w:firstLine="0"/>
              <w:jc w:val="center"/>
              <w:rPr>
                <w:rFonts w:ascii="Times New Roman" w:hAnsi="Times New Roman" w:cs="Times New Roman"/>
                <w:sz w:val="22"/>
                <w:szCs w:val="22"/>
              </w:rPr>
            </w:pPr>
            <w:r>
              <w:rPr>
                <w:rFonts w:ascii="Times New Roman" w:hAnsi="Times New Roman" w:cs="Times New Roman"/>
                <w:sz w:val="22"/>
                <w:szCs w:val="22"/>
              </w:rPr>
              <w:t>По</w:t>
            </w:r>
            <w:r w:rsidR="005D7D12">
              <w:rPr>
                <w:rFonts w:ascii="Times New Roman" w:hAnsi="Times New Roman" w:cs="Times New Roman"/>
                <w:sz w:val="22"/>
                <w:szCs w:val="22"/>
              </w:rPr>
              <w:t xml:space="preserve"> мере необходимости</w:t>
            </w:r>
          </w:p>
          <w:p w:rsidR="00A41352" w:rsidRPr="004D7A0F" w:rsidRDefault="00A41352" w:rsidP="00A41352">
            <w:pPr>
              <w:pStyle w:val="ConsNormal"/>
              <w:widowControl/>
              <w:ind w:firstLine="0"/>
              <w:jc w:val="both"/>
              <w:rPr>
                <w:rFonts w:ascii="Times New Roman" w:hAnsi="Times New Roman" w:cs="Times New Roman"/>
                <w:sz w:val="22"/>
                <w:szCs w:val="22"/>
              </w:rPr>
            </w:pPr>
          </w:p>
        </w:tc>
      </w:tr>
      <w:tr w:rsidR="00A41352"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 xml:space="preserve">Размещение вновь принятых административных регламентов исполнения государственной функции (предоставления муниципальной услуги) на </w:t>
            </w:r>
            <w:r w:rsidRPr="005122CE">
              <w:rPr>
                <w:color w:val="000000"/>
                <w:sz w:val="22"/>
                <w:szCs w:val="22"/>
              </w:rPr>
              <w:t>официальном информационно-правовом ресурсе городского округа Анадырь</w:t>
            </w:r>
          </w:p>
        </w:tc>
        <w:tc>
          <w:tcPr>
            <w:tcW w:w="6981" w:type="dxa"/>
            <w:gridSpan w:val="2"/>
            <w:vMerge w:val="restart"/>
            <w:tcBorders>
              <w:top w:val="single" w:sz="6" w:space="0" w:color="auto"/>
              <w:left w:val="single" w:sz="6" w:space="0" w:color="auto"/>
              <w:bottom w:val="single" w:sz="4" w:space="0" w:color="auto"/>
              <w:right w:val="single" w:sz="6" w:space="0" w:color="auto"/>
            </w:tcBorders>
            <w:shd w:val="clear" w:color="auto" w:fill="auto"/>
          </w:tcPr>
          <w:p w:rsidR="00A41352" w:rsidRPr="00941970" w:rsidRDefault="00A41352" w:rsidP="00A41352">
            <w:pPr>
              <w:shd w:val="clear" w:color="auto" w:fill="FFFFFF"/>
              <w:autoSpaceDE w:val="0"/>
              <w:autoSpaceDN w:val="0"/>
              <w:adjustRightInd w:val="0"/>
              <w:jc w:val="center"/>
              <w:rPr>
                <w:sz w:val="22"/>
                <w:szCs w:val="22"/>
                <w:highlight w:val="yellow"/>
              </w:rPr>
            </w:pPr>
            <w:r>
              <w:rPr>
                <w:sz w:val="22"/>
                <w:szCs w:val="22"/>
              </w:rPr>
              <w:t>По мере принятия</w:t>
            </w:r>
          </w:p>
        </w:tc>
      </w:tr>
      <w:tr w:rsidR="00A41352"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Default="00A41352" w:rsidP="00A41352">
            <w:pPr>
              <w:shd w:val="clear" w:color="auto" w:fill="FFFFFF"/>
              <w:autoSpaceDE w:val="0"/>
              <w:autoSpaceDN w:val="0"/>
              <w:adjustRightInd w:val="0"/>
              <w:jc w:val="center"/>
              <w:rPr>
                <w:sz w:val="22"/>
                <w:szCs w:val="22"/>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p>
        </w:tc>
        <w:tc>
          <w:tcPr>
            <w:tcW w:w="6981" w:type="dxa"/>
            <w:gridSpan w:val="2"/>
            <w:vMerge/>
            <w:tcBorders>
              <w:left w:val="single" w:sz="6" w:space="0" w:color="auto"/>
              <w:bottom w:val="single" w:sz="4" w:space="0" w:color="auto"/>
              <w:right w:val="single" w:sz="6" w:space="0" w:color="auto"/>
            </w:tcBorders>
            <w:shd w:val="clear" w:color="auto" w:fill="auto"/>
          </w:tcPr>
          <w:p w:rsidR="00A41352" w:rsidRPr="00941970" w:rsidRDefault="00A41352" w:rsidP="00A41352">
            <w:pPr>
              <w:shd w:val="clear" w:color="auto" w:fill="FFFFFF"/>
              <w:autoSpaceDE w:val="0"/>
              <w:autoSpaceDN w:val="0"/>
              <w:adjustRightInd w:val="0"/>
              <w:jc w:val="both"/>
              <w:rPr>
                <w:sz w:val="22"/>
                <w:szCs w:val="22"/>
                <w:highlight w:val="yellow"/>
              </w:rPr>
            </w:pPr>
          </w:p>
        </w:tc>
      </w:tr>
      <w:tr w:rsidR="00A41352" w:rsidTr="0005013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Проведение сходов граждан, встреч с населением для разъяснения социально-экономических преобразований, а также иных общественно значимых и проблемных вопросов</w:t>
            </w:r>
          </w:p>
        </w:tc>
        <w:tc>
          <w:tcPr>
            <w:tcW w:w="6981" w:type="dxa"/>
            <w:gridSpan w:val="2"/>
            <w:tcBorders>
              <w:top w:val="single" w:sz="4" w:space="0" w:color="auto"/>
              <w:left w:val="single" w:sz="6" w:space="0" w:color="auto"/>
              <w:bottom w:val="single" w:sz="6" w:space="0" w:color="auto"/>
              <w:right w:val="single" w:sz="6" w:space="0" w:color="auto"/>
            </w:tcBorders>
            <w:shd w:val="clear" w:color="auto" w:fill="FFFFFF"/>
          </w:tcPr>
          <w:p w:rsidR="00A41352" w:rsidRPr="00E13BC9" w:rsidRDefault="00DC7608" w:rsidP="00A41352">
            <w:pPr>
              <w:shd w:val="clear" w:color="auto" w:fill="FFFFFF"/>
              <w:autoSpaceDE w:val="0"/>
              <w:autoSpaceDN w:val="0"/>
              <w:adjustRightInd w:val="0"/>
              <w:jc w:val="center"/>
              <w:rPr>
                <w:sz w:val="22"/>
                <w:szCs w:val="22"/>
              </w:rPr>
            </w:pPr>
            <w:r>
              <w:rPr>
                <w:sz w:val="22"/>
                <w:szCs w:val="22"/>
              </w:rPr>
              <w:t>В отчетном периоде не проводились</w:t>
            </w:r>
            <w:r w:rsidR="00585975">
              <w:rPr>
                <w:sz w:val="22"/>
                <w:szCs w:val="22"/>
              </w:rPr>
              <w:t>.</w:t>
            </w:r>
          </w:p>
        </w:tc>
      </w:tr>
      <w:tr w:rsidR="00A41352" w:rsidTr="00E5729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 xml:space="preserve">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jc w:val="center"/>
            </w:pPr>
            <w:r>
              <w:rPr>
                <w:sz w:val="22"/>
                <w:szCs w:val="22"/>
              </w:rPr>
              <w:t xml:space="preserve"> </w:t>
            </w:r>
            <w:r w:rsidRPr="00D510F7">
              <w:rPr>
                <w:sz w:val="22"/>
                <w:szCs w:val="22"/>
                <w:lang w:val="en-US"/>
              </w:rPr>
              <w:t>II</w:t>
            </w:r>
            <w:r w:rsidRPr="00D510F7">
              <w:rPr>
                <w:sz w:val="22"/>
                <w:szCs w:val="22"/>
              </w:rPr>
              <w:t xml:space="preserve"> квартал </w:t>
            </w:r>
            <w:r>
              <w:rPr>
                <w:sz w:val="22"/>
                <w:szCs w:val="22"/>
              </w:rPr>
              <w:t>2020 года</w:t>
            </w:r>
          </w:p>
        </w:tc>
      </w:tr>
      <w:tr w:rsidR="00A41352" w:rsidTr="00BA3EC6">
        <w:trPr>
          <w:trHeight w:val="764"/>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Проведение регулярных приёмов граждан Главой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207B8">
            <w:r>
              <w:rPr>
                <w:sz w:val="22"/>
                <w:szCs w:val="22"/>
              </w:rPr>
              <w:t xml:space="preserve">   В 3 квартале 2020 года было </w:t>
            </w:r>
            <w:r w:rsidR="00EA7B69">
              <w:rPr>
                <w:sz w:val="22"/>
                <w:szCs w:val="22"/>
              </w:rPr>
              <w:t xml:space="preserve">осуществлено </w:t>
            </w:r>
            <w:r>
              <w:rPr>
                <w:sz w:val="22"/>
                <w:szCs w:val="22"/>
              </w:rPr>
              <w:t>3 приема</w:t>
            </w:r>
            <w:r w:rsidR="00EA7B69">
              <w:rPr>
                <w:sz w:val="22"/>
                <w:szCs w:val="22"/>
              </w:rPr>
              <w:t xml:space="preserve"> граждан</w:t>
            </w:r>
            <w:bookmarkStart w:id="0" w:name="_GoBack"/>
            <w:bookmarkEnd w:id="0"/>
            <w:r>
              <w:rPr>
                <w:sz w:val="22"/>
                <w:szCs w:val="22"/>
              </w:rPr>
              <w:t xml:space="preserve">, </w:t>
            </w:r>
            <w:r w:rsidR="00A207B8">
              <w:rPr>
                <w:sz w:val="22"/>
                <w:szCs w:val="22"/>
              </w:rPr>
              <w:t>рассмотре</w:t>
            </w:r>
            <w:r w:rsidR="00E63592">
              <w:rPr>
                <w:sz w:val="22"/>
                <w:szCs w:val="22"/>
              </w:rPr>
              <w:t>н</w:t>
            </w:r>
            <w:r w:rsidR="00A207B8">
              <w:rPr>
                <w:sz w:val="22"/>
                <w:szCs w:val="22"/>
              </w:rPr>
              <w:t>о</w:t>
            </w:r>
            <w:r>
              <w:rPr>
                <w:sz w:val="22"/>
                <w:szCs w:val="22"/>
              </w:rPr>
              <w:t xml:space="preserve"> 22</w:t>
            </w:r>
            <w:r w:rsidR="00A207B8">
              <w:rPr>
                <w:sz w:val="22"/>
                <w:szCs w:val="22"/>
              </w:rPr>
              <w:t xml:space="preserve"> обращения</w:t>
            </w:r>
            <w:r>
              <w:rPr>
                <w:sz w:val="22"/>
                <w:szCs w:val="22"/>
              </w:rPr>
              <w:t>.</w:t>
            </w:r>
          </w:p>
        </w:tc>
      </w:tr>
    </w:tbl>
    <w:p w:rsidR="00226F27" w:rsidRDefault="00226F27" w:rsidP="00226F27">
      <w:pPr>
        <w:jc w:val="right"/>
      </w:pPr>
    </w:p>
    <w:sectPr w:rsidR="00226F27" w:rsidSect="004A5C1A">
      <w:headerReference w:type="default" r:id="rId11"/>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9D" w:rsidRDefault="00366A9D" w:rsidP="004A5C1A">
      <w:r>
        <w:separator/>
      </w:r>
    </w:p>
  </w:endnote>
  <w:endnote w:type="continuationSeparator" w:id="0">
    <w:p w:rsidR="00366A9D" w:rsidRDefault="00366A9D" w:rsidP="004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9D" w:rsidRDefault="00366A9D" w:rsidP="004A5C1A">
      <w:r>
        <w:separator/>
      </w:r>
    </w:p>
  </w:footnote>
  <w:footnote w:type="continuationSeparator" w:id="0">
    <w:p w:rsidR="00366A9D" w:rsidRDefault="00366A9D" w:rsidP="004A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12502"/>
      <w:docPartObj>
        <w:docPartGallery w:val="Page Numbers (Top of Page)"/>
        <w:docPartUnique/>
      </w:docPartObj>
    </w:sdtPr>
    <w:sdtEndPr/>
    <w:sdtContent>
      <w:p w:rsidR="00266F72" w:rsidRDefault="00266F72">
        <w:pPr>
          <w:pStyle w:val="a4"/>
          <w:jc w:val="center"/>
        </w:pPr>
        <w:r>
          <w:fldChar w:fldCharType="begin"/>
        </w:r>
        <w:r>
          <w:instrText>PAGE   \* MERGEFORMAT</w:instrText>
        </w:r>
        <w:r>
          <w:fldChar w:fldCharType="separate"/>
        </w:r>
        <w:r w:rsidR="00EA7B69">
          <w:rPr>
            <w:noProof/>
          </w:rPr>
          <w:t>11</w:t>
        </w:r>
        <w:r>
          <w:fldChar w:fldCharType="end"/>
        </w:r>
      </w:p>
    </w:sdtContent>
  </w:sdt>
  <w:p w:rsidR="00266F72" w:rsidRDefault="00266F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470F"/>
    <w:multiLevelType w:val="hybridMultilevel"/>
    <w:tmpl w:val="6AF47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947E4"/>
    <w:multiLevelType w:val="hybridMultilevel"/>
    <w:tmpl w:val="60065412"/>
    <w:lvl w:ilvl="0" w:tplc="810E6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C7A52DC"/>
    <w:multiLevelType w:val="hybridMultilevel"/>
    <w:tmpl w:val="3D5E8DE4"/>
    <w:lvl w:ilvl="0" w:tplc="8D546196">
      <w:start w:val="201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E5A082F"/>
    <w:multiLevelType w:val="hybridMultilevel"/>
    <w:tmpl w:val="30CA0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9"/>
    <w:rsid w:val="00000570"/>
    <w:rsid w:val="000040DA"/>
    <w:rsid w:val="00006D76"/>
    <w:rsid w:val="00007D0F"/>
    <w:rsid w:val="00011551"/>
    <w:rsid w:val="00013D8C"/>
    <w:rsid w:val="00015796"/>
    <w:rsid w:val="00016EFB"/>
    <w:rsid w:val="00021867"/>
    <w:rsid w:val="000225B3"/>
    <w:rsid w:val="00022621"/>
    <w:rsid w:val="00026028"/>
    <w:rsid w:val="00026E29"/>
    <w:rsid w:val="00027036"/>
    <w:rsid w:val="0002798E"/>
    <w:rsid w:val="0003337E"/>
    <w:rsid w:val="00034050"/>
    <w:rsid w:val="00035994"/>
    <w:rsid w:val="0003660A"/>
    <w:rsid w:val="00036C5E"/>
    <w:rsid w:val="000436E4"/>
    <w:rsid w:val="000456AF"/>
    <w:rsid w:val="00046B2E"/>
    <w:rsid w:val="00046C49"/>
    <w:rsid w:val="00047F35"/>
    <w:rsid w:val="00050137"/>
    <w:rsid w:val="00051370"/>
    <w:rsid w:val="00051D17"/>
    <w:rsid w:val="00051F11"/>
    <w:rsid w:val="00052D1D"/>
    <w:rsid w:val="00056743"/>
    <w:rsid w:val="000619E8"/>
    <w:rsid w:val="00062FA4"/>
    <w:rsid w:val="000635C2"/>
    <w:rsid w:val="00063733"/>
    <w:rsid w:val="00064915"/>
    <w:rsid w:val="000654AE"/>
    <w:rsid w:val="000700D5"/>
    <w:rsid w:val="00070A03"/>
    <w:rsid w:val="0007202D"/>
    <w:rsid w:val="00074EF5"/>
    <w:rsid w:val="00075CFB"/>
    <w:rsid w:val="000769CF"/>
    <w:rsid w:val="00082F4F"/>
    <w:rsid w:val="000847EA"/>
    <w:rsid w:val="00085C8F"/>
    <w:rsid w:val="00087576"/>
    <w:rsid w:val="00090145"/>
    <w:rsid w:val="000918F9"/>
    <w:rsid w:val="00093143"/>
    <w:rsid w:val="00093441"/>
    <w:rsid w:val="000944EB"/>
    <w:rsid w:val="00096AA8"/>
    <w:rsid w:val="00097898"/>
    <w:rsid w:val="000A14F9"/>
    <w:rsid w:val="000A2465"/>
    <w:rsid w:val="000A3969"/>
    <w:rsid w:val="000A3F69"/>
    <w:rsid w:val="000A56E5"/>
    <w:rsid w:val="000B4AFA"/>
    <w:rsid w:val="000B5972"/>
    <w:rsid w:val="000B634D"/>
    <w:rsid w:val="000B701A"/>
    <w:rsid w:val="000B7DBB"/>
    <w:rsid w:val="000C05E6"/>
    <w:rsid w:val="000C2109"/>
    <w:rsid w:val="000C309E"/>
    <w:rsid w:val="000C52F9"/>
    <w:rsid w:val="000C5952"/>
    <w:rsid w:val="000C67CD"/>
    <w:rsid w:val="000C73A0"/>
    <w:rsid w:val="000C7CFD"/>
    <w:rsid w:val="000D057D"/>
    <w:rsid w:val="000D06E2"/>
    <w:rsid w:val="000D2A4C"/>
    <w:rsid w:val="000D3677"/>
    <w:rsid w:val="000E0F3C"/>
    <w:rsid w:val="000E209F"/>
    <w:rsid w:val="000E2E0C"/>
    <w:rsid w:val="000E637D"/>
    <w:rsid w:val="000E7F6E"/>
    <w:rsid w:val="000F0139"/>
    <w:rsid w:val="000F05C4"/>
    <w:rsid w:val="000F6AF0"/>
    <w:rsid w:val="000F79C5"/>
    <w:rsid w:val="0010371D"/>
    <w:rsid w:val="001045D8"/>
    <w:rsid w:val="001045F0"/>
    <w:rsid w:val="00105724"/>
    <w:rsid w:val="00121C9F"/>
    <w:rsid w:val="00123F54"/>
    <w:rsid w:val="0012420C"/>
    <w:rsid w:val="00124379"/>
    <w:rsid w:val="00124923"/>
    <w:rsid w:val="00124A74"/>
    <w:rsid w:val="00131964"/>
    <w:rsid w:val="00131AAD"/>
    <w:rsid w:val="0013292B"/>
    <w:rsid w:val="0013440B"/>
    <w:rsid w:val="00135D81"/>
    <w:rsid w:val="00136617"/>
    <w:rsid w:val="00136669"/>
    <w:rsid w:val="00142551"/>
    <w:rsid w:val="001431F6"/>
    <w:rsid w:val="00147301"/>
    <w:rsid w:val="00151FD8"/>
    <w:rsid w:val="00155F88"/>
    <w:rsid w:val="00156B40"/>
    <w:rsid w:val="001601FF"/>
    <w:rsid w:val="00160CB6"/>
    <w:rsid w:val="00161B20"/>
    <w:rsid w:val="0016284D"/>
    <w:rsid w:val="00164279"/>
    <w:rsid w:val="0016558D"/>
    <w:rsid w:val="00165BC6"/>
    <w:rsid w:val="0017279B"/>
    <w:rsid w:val="001732F2"/>
    <w:rsid w:val="00174FE3"/>
    <w:rsid w:val="001760C2"/>
    <w:rsid w:val="001779E6"/>
    <w:rsid w:val="001829E6"/>
    <w:rsid w:val="001831B9"/>
    <w:rsid w:val="00183619"/>
    <w:rsid w:val="001840EB"/>
    <w:rsid w:val="001844A4"/>
    <w:rsid w:val="00185063"/>
    <w:rsid w:val="00185B30"/>
    <w:rsid w:val="00187CEE"/>
    <w:rsid w:val="00190BDF"/>
    <w:rsid w:val="00192249"/>
    <w:rsid w:val="00193A54"/>
    <w:rsid w:val="00197901"/>
    <w:rsid w:val="001A164D"/>
    <w:rsid w:val="001A1D22"/>
    <w:rsid w:val="001A1FC2"/>
    <w:rsid w:val="001A3DC3"/>
    <w:rsid w:val="001A4FF0"/>
    <w:rsid w:val="001A5320"/>
    <w:rsid w:val="001A54D4"/>
    <w:rsid w:val="001A5B92"/>
    <w:rsid w:val="001A639B"/>
    <w:rsid w:val="001B1817"/>
    <w:rsid w:val="001B1FE6"/>
    <w:rsid w:val="001B4DFC"/>
    <w:rsid w:val="001B6909"/>
    <w:rsid w:val="001C218B"/>
    <w:rsid w:val="001C42E1"/>
    <w:rsid w:val="001D4B5A"/>
    <w:rsid w:val="001E07E2"/>
    <w:rsid w:val="001E0A11"/>
    <w:rsid w:val="001E38D4"/>
    <w:rsid w:val="001E423C"/>
    <w:rsid w:val="001E4EEE"/>
    <w:rsid w:val="001E6217"/>
    <w:rsid w:val="001E77C7"/>
    <w:rsid w:val="001F198C"/>
    <w:rsid w:val="001F2B7D"/>
    <w:rsid w:val="001F2B9B"/>
    <w:rsid w:val="001F3CEA"/>
    <w:rsid w:val="001F41ED"/>
    <w:rsid w:val="001F5B19"/>
    <w:rsid w:val="001F6813"/>
    <w:rsid w:val="00201252"/>
    <w:rsid w:val="002018A9"/>
    <w:rsid w:val="002019C8"/>
    <w:rsid w:val="002045A4"/>
    <w:rsid w:val="00205118"/>
    <w:rsid w:val="00210FBC"/>
    <w:rsid w:val="00214FB3"/>
    <w:rsid w:val="00216629"/>
    <w:rsid w:val="002179A9"/>
    <w:rsid w:val="00220AF6"/>
    <w:rsid w:val="0022254D"/>
    <w:rsid w:val="002243A0"/>
    <w:rsid w:val="00224484"/>
    <w:rsid w:val="002259CF"/>
    <w:rsid w:val="00226186"/>
    <w:rsid w:val="00226BB6"/>
    <w:rsid w:val="00226F27"/>
    <w:rsid w:val="00232260"/>
    <w:rsid w:val="0023301D"/>
    <w:rsid w:val="002336E8"/>
    <w:rsid w:val="00233CF7"/>
    <w:rsid w:val="002352CC"/>
    <w:rsid w:val="00235A42"/>
    <w:rsid w:val="00237A5C"/>
    <w:rsid w:val="00240784"/>
    <w:rsid w:val="002446CE"/>
    <w:rsid w:val="00244C25"/>
    <w:rsid w:val="002450B1"/>
    <w:rsid w:val="002462F7"/>
    <w:rsid w:val="00251D37"/>
    <w:rsid w:val="00252520"/>
    <w:rsid w:val="0025432F"/>
    <w:rsid w:val="00257445"/>
    <w:rsid w:val="00257793"/>
    <w:rsid w:val="00261F1E"/>
    <w:rsid w:val="00262B34"/>
    <w:rsid w:val="00262EF5"/>
    <w:rsid w:val="0026635E"/>
    <w:rsid w:val="00266DF2"/>
    <w:rsid w:val="00266F72"/>
    <w:rsid w:val="00271A90"/>
    <w:rsid w:val="0027280A"/>
    <w:rsid w:val="00272B49"/>
    <w:rsid w:val="00274721"/>
    <w:rsid w:val="00277BBA"/>
    <w:rsid w:val="002807E5"/>
    <w:rsid w:val="00283B72"/>
    <w:rsid w:val="00285AFF"/>
    <w:rsid w:val="00285DDA"/>
    <w:rsid w:val="00285DDB"/>
    <w:rsid w:val="0029312E"/>
    <w:rsid w:val="0029330B"/>
    <w:rsid w:val="00293947"/>
    <w:rsid w:val="00294955"/>
    <w:rsid w:val="002966D2"/>
    <w:rsid w:val="002A0B0E"/>
    <w:rsid w:val="002A10D9"/>
    <w:rsid w:val="002A21DD"/>
    <w:rsid w:val="002A31FD"/>
    <w:rsid w:val="002A37C9"/>
    <w:rsid w:val="002A4311"/>
    <w:rsid w:val="002A5956"/>
    <w:rsid w:val="002B39AC"/>
    <w:rsid w:val="002B5F6F"/>
    <w:rsid w:val="002C30A6"/>
    <w:rsid w:val="002C3456"/>
    <w:rsid w:val="002C6245"/>
    <w:rsid w:val="002C6B00"/>
    <w:rsid w:val="002C6D7C"/>
    <w:rsid w:val="002D01B3"/>
    <w:rsid w:val="002D0E08"/>
    <w:rsid w:val="002D11CF"/>
    <w:rsid w:val="002D37FC"/>
    <w:rsid w:val="002D3F5F"/>
    <w:rsid w:val="002D4558"/>
    <w:rsid w:val="002D4C30"/>
    <w:rsid w:val="002D4C82"/>
    <w:rsid w:val="002D73FE"/>
    <w:rsid w:val="002E042A"/>
    <w:rsid w:val="002E0B92"/>
    <w:rsid w:val="002E296F"/>
    <w:rsid w:val="002E3C3A"/>
    <w:rsid w:val="002E57EC"/>
    <w:rsid w:val="002E6996"/>
    <w:rsid w:val="002E7F2B"/>
    <w:rsid w:val="002F39EB"/>
    <w:rsid w:val="002F4B1B"/>
    <w:rsid w:val="002F71FA"/>
    <w:rsid w:val="00302B2D"/>
    <w:rsid w:val="00302BC3"/>
    <w:rsid w:val="00304D51"/>
    <w:rsid w:val="00306278"/>
    <w:rsid w:val="00306EA7"/>
    <w:rsid w:val="003111E7"/>
    <w:rsid w:val="00313DCC"/>
    <w:rsid w:val="003153DF"/>
    <w:rsid w:val="003169E7"/>
    <w:rsid w:val="00316FCB"/>
    <w:rsid w:val="003176C0"/>
    <w:rsid w:val="0032721F"/>
    <w:rsid w:val="00331A1E"/>
    <w:rsid w:val="00332012"/>
    <w:rsid w:val="00333006"/>
    <w:rsid w:val="00333C9A"/>
    <w:rsid w:val="003414E0"/>
    <w:rsid w:val="0034262D"/>
    <w:rsid w:val="00342BC3"/>
    <w:rsid w:val="00344707"/>
    <w:rsid w:val="003448F4"/>
    <w:rsid w:val="00351A87"/>
    <w:rsid w:val="003538A5"/>
    <w:rsid w:val="00356F4D"/>
    <w:rsid w:val="003576CC"/>
    <w:rsid w:val="00360E3D"/>
    <w:rsid w:val="00363BFB"/>
    <w:rsid w:val="00364762"/>
    <w:rsid w:val="003647D1"/>
    <w:rsid w:val="003648DD"/>
    <w:rsid w:val="003651B7"/>
    <w:rsid w:val="00365D22"/>
    <w:rsid w:val="00366A9D"/>
    <w:rsid w:val="0037059E"/>
    <w:rsid w:val="00376367"/>
    <w:rsid w:val="00381E45"/>
    <w:rsid w:val="00383DC8"/>
    <w:rsid w:val="0038421B"/>
    <w:rsid w:val="003852D4"/>
    <w:rsid w:val="003860FB"/>
    <w:rsid w:val="003865EB"/>
    <w:rsid w:val="00386C50"/>
    <w:rsid w:val="00387A0B"/>
    <w:rsid w:val="003920B3"/>
    <w:rsid w:val="00393824"/>
    <w:rsid w:val="0039415C"/>
    <w:rsid w:val="00394DBB"/>
    <w:rsid w:val="003A0490"/>
    <w:rsid w:val="003A25FE"/>
    <w:rsid w:val="003A35ED"/>
    <w:rsid w:val="003A42D1"/>
    <w:rsid w:val="003B09FF"/>
    <w:rsid w:val="003B2D02"/>
    <w:rsid w:val="003B3E18"/>
    <w:rsid w:val="003B4171"/>
    <w:rsid w:val="003B601F"/>
    <w:rsid w:val="003B65F3"/>
    <w:rsid w:val="003C023D"/>
    <w:rsid w:val="003C0246"/>
    <w:rsid w:val="003C3310"/>
    <w:rsid w:val="003C4232"/>
    <w:rsid w:val="003C431B"/>
    <w:rsid w:val="003C6133"/>
    <w:rsid w:val="003C6FDC"/>
    <w:rsid w:val="003D0441"/>
    <w:rsid w:val="003D3824"/>
    <w:rsid w:val="003D612F"/>
    <w:rsid w:val="003D7036"/>
    <w:rsid w:val="003D7ACC"/>
    <w:rsid w:val="003E57F1"/>
    <w:rsid w:val="003F4DF3"/>
    <w:rsid w:val="003F5023"/>
    <w:rsid w:val="003F5864"/>
    <w:rsid w:val="003F7960"/>
    <w:rsid w:val="0040396B"/>
    <w:rsid w:val="00403BD7"/>
    <w:rsid w:val="00404EC9"/>
    <w:rsid w:val="0040535A"/>
    <w:rsid w:val="00405878"/>
    <w:rsid w:val="004064FB"/>
    <w:rsid w:val="00410428"/>
    <w:rsid w:val="00415BD1"/>
    <w:rsid w:val="00416AB9"/>
    <w:rsid w:val="00420F3E"/>
    <w:rsid w:val="0042364E"/>
    <w:rsid w:val="00423CA8"/>
    <w:rsid w:val="0042425E"/>
    <w:rsid w:val="00424303"/>
    <w:rsid w:val="004258FF"/>
    <w:rsid w:val="00426C41"/>
    <w:rsid w:val="00432542"/>
    <w:rsid w:val="0043292C"/>
    <w:rsid w:val="00437E05"/>
    <w:rsid w:val="00441B40"/>
    <w:rsid w:val="004441EC"/>
    <w:rsid w:val="00447992"/>
    <w:rsid w:val="004537F1"/>
    <w:rsid w:val="00453C15"/>
    <w:rsid w:val="00454779"/>
    <w:rsid w:val="00455161"/>
    <w:rsid w:val="00456078"/>
    <w:rsid w:val="00456E16"/>
    <w:rsid w:val="00457179"/>
    <w:rsid w:val="004605E8"/>
    <w:rsid w:val="00460FDD"/>
    <w:rsid w:val="00461F3B"/>
    <w:rsid w:val="00462214"/>
    <w:rsid w:val="00463BE1"/>
    <w:rsid w:val="004703ED"/>
    <w:rsid w:val="00472277"/>
    <w:rsid w:val="00472A4C"/>
    <w:rsid w:val="00475784"/>
    <w:rsid w:val="00480FD4"/>
    <w:rsid w:val="004858D7"/>
    <w:rsid w:val="004913C7"/>
    <w:rsid w:val="00491532"/>
    <w:rsid w:val="004A201B"/>
    <w:rsid w:val="004A5981"/>
    <w:rsid w:val="004A5C1A"/>
    <w:rsid w:val="004B3530"/>
    <w:rsid w:val="004B4E4B"/>
    <w:rsid w:val="004C00D7"/>
    <w:rsid w:val="004C2CFD"/>
    <w:rsid w:val="004C30C0"/>
    <w:rsid w:val="004C6400"/>
    <w:rsid w:val="004C6A7D"/>
    <w:rsid w:val="004D070A"/>
    <w:rsid w:val="004D217F"/>
    <w:rsid w:val="004D3885"/>
    <w:rsid w:val="004D3FEC"/>
    <w:rsid w:val="004D49F1"/>
    <w:rsid w:val="004D5ED2"/>
    <w:rsid w:val="004D6096"/>
    <w:rsid w:val="004D63DB"/>
    <w:rsid w:val="004D6F15"/>
    <w:rsid w:val="004D7A0F"/>
    <w:rsid w:val="004E2A66"/>
    <w:rsid w:val="004E63CD"/>
    <w:rsid w:val="004E6829"/>
    <w:rsid w:val="004E7B63"/>
    <w:rsid w:val="004F05A6"/>
    <w:rsid w:val="004F0BC5"/>
    <w:rsid w:val="004F125E"/>
    <w:rsid w:val="004F2E33"/>
    <w:rsid w:val="004F2FFB"/>
    <w:rsid w:val="004F3DFD"/>
    <w:rsid w:val="004F477C"/>
    <w:rsid w:val="004F47EB"/>
    <w:rsid w:val="004F6665"/>
    <w:rsid w:val="005013B6"/>
    <w:rsid w:val="00501586"/>
    <w:rsid w:val="005021B8"/>
    <w:rsid w:val="00503B87"/>
    <w:rsid w:val="0050543B"/>
    <w:rsid w:val="00506E6A"/>
    <w:rsid w:val="00507124"/>
    <w:rsid w:val="005122CE"/>
    <w:rsid w:val="0051256A"/>
    <w:rsid w:val="00514F62"/>
    <w:rsid w:val="00516456"/>
    <w:rsid w:val="005169F3"/>
    <w:rsid w:val="00517EEB"/>
    <w:rsid w:val="00521293"/>
    <w:rsid w:val="00522D3E"/>
    <w:rsid w:val="005245F4"/>
    <w:rsid w:val="0052462B"/>
    <w:rsid w:val="00525DDD"/>
    <w:rsid w:val="00527023"/>
    <w:rsid w:val="0052727A"/>
    <w:rsid w:val="00533FE2"/>
    <w:rsid w:val="0053423E"/>
    <w:rsid w:val="00534B69"/>
    <w:rsid w:val="005354BD"/>
    <w:rsid w:val="00536C67"/>
    <w:rsid w:val="00537F76"/>
    <w:rsid w:val="00541D18"/>
    <w:rsid w:val="005423DC"/>
    <w:rsid w:val="0054412B"/>
    <w:rsid w:val="0054503D"/>
    <w:rsid w:val="005522D7"/>
    <w:rsid w:val="00553B37"/>
    <w:rsid w:val="005540DE"/>
    <w:rsid w:val="00554F13"/>
    <w:rsid w:val="00555006"/>
    <w:rsid w:val="00555B5D"/>
    <w:rsid w:val="0055711D"/>
    <w:rsid w:val="0056290C"/>
    <w:rsid w:val="005634D3"/>
    <w:rsid w:val="00564B98"/>
    <w:rsid w:val="005651EF"/>
    <w:rsid w:val="00566429"/>
    <w:rsid w:val="005669DD"/>
    <w:rsid w:val="0057006F"/>
    <w:rsid w:val="00570CA4"/>
    <w:rsid w:val="0057106D"/>
    <w:rsid w:val="005710CE"/>
    <w:rsid w:val="00571723"/>
    <w:rsid w:val="0057264F"/>
    <w:rsid w:val="00573D1E"/>
    <w:rsid w:val="00575904"/>
    <w:rsid w:val="00575A31"/>
    <w:rsid w:val="00577BCA"/>
    <w:rsid w:val="00580C5C"/>
    <w:rsid w:val="00581D08"/>
    <w:rsid w:val="00583917"/>
    <w:rsid w:val="005841A7"/>
    <w:rsid w:val="0058553F"/>
    <w:rsid w:val="00585975"/>
    <w:rsid w:val="00586EBF"/>
    <w:rsid w:val="00590462"/>
    <w:rsid w:val="005910F6"/>
    <w:rsid w:val="0059172B"/>
    <w:rsid w:val="00591B96"/>
    <w:rsid w:val="00592EC2"/>
    <w:rsid w:val="005947B0"/>
    <w:rsid w:val="0059635C"/>
    <w:rsid w:val="005964F2"/>
    <w:rsid w:val="005A2F98"/>
    <w:rsid w:val="005A30D2"/>
    <w:rsid w:val="005A3790"/>
    <w:rsid w:val="005A4419"/>
    <w:rsid w:val="005A45CF"/>
    <w:rsid w:val="005A506E"/>
    <w:rsid w:val="005A5868"/>
    <w:rsid w:val="005A6836"/>
    <w:rsid w:val="005B1F74"/>
    <w:rsid w:val="005B2445"/>
    <w:rsid w:val="005B29D1"/>
    <w:rsid w:val="005B7DED"/>
    <w:rsid w:val="005C0CDA"/>
    <w:rsid w:val="005C13BE"/>
    <w:rsid w:val="005C1DC0"/>
    <w:rsid w:val="005C54C1"/>
    <w:rsid w:val="005C5FC7"/>
    <w:rsid w:val="005C6C44"/>
    <w:rsid w:val="005D150F"/>
    <w:rsid w:val="005D19C8"/>
    <w:rsid w:val="005D1D59"/>
    <w:rsid w:val="005D3FF7"/>
    <w:rsid w:val="005D4312"/>
    <w:rsid w:val="005D6F03"/>
    <w:rsid w:val="005D7D12"/>
    <w:rsid w:val="005E14AC"/>
    <w:rsid w:val="005E3ABF"/>
    <w:rsid w:val="005E4619"/>
    <w:rsid w:val="005E602D"/>
    <w:rsid w:val="005F28DB"/>
    <w:rsid w:val="005F71CC"/>
    <w:rsid w:val="005F7FC8"/>
    <w:rsid w:val="00602E7C"/>
    <w:rsid w:val="00605667"/>
    <w:rsid w:val="006101EF"/>
    <w:rsid w:val="00615167"/>
    <w:rsid w:val="00620C18"/>
    <w:rsid w:val="00625C0E"/>
    <w:rsid w:val="00626A4E"/>
    <w:rsid w:val="006308EB"/>
    <w:rsid w:val="00631F4D"/>
    <w:rsid w:val="00634010"/>
    <w:rsid w:val="00634BAF"/>
    <w:rsid w:val="00637814"/>
    <w:rsid w:val="00640411"/>
    <w:rsid w:val="006404D7"/>
    <w:rsid w:val="006431BE"/>
    <w:rsid w:val="006447F3"/>
    <w:rsid w:val="006464D1"/>
    <w:rsid w:val="0064665D"/>
    <w:rsid w:val="0065246A"/>
    <w:rsid w:val="006526E6"/>
    <w:rsid w:val="00652AC1"/>
    <w:rsid w:val="00652F32"/>
    <w:rsid w:val="00654336"/>
    <w:rsid w:val="00655A75"/>
    <w:rsid w:val="00661250"/>
    <w:rsid w:val="006613CF"/>
    <w:rsid w:val="00661B81"/>
    <w:rsid w:val="00662F72"/>
    <w:rsid w:val="00666283"/>
    <w:rsid w:val="00667583"/>
    <w:rsid w:val="00667EAF"/>
    <w:rsid w:val="0067124A"/>
    <w:rsid w:val="006720AE"/>
    <w:rsid w:val="00674410"/>
    <w:rsid w:val="006748BA"/>
    <w:rsid w:val="006748FB"/>
    <w:rsid w:val="00675C03"/>
    <w:rsid w:val="00675F4E"/>
    <w:rsid w:val="0068221A"/>
    <w:rsid w:val="00685239"/>
    <w:rsid w:val="00685395"/>
    <w:rsid w:val="00686763"/>
    <w:rsid w:val="0068698F"/>
    <w:rsid w:val="00692BB7"/>
    <w:rsid w:val="00695566"/>
    <w:rsid w:val="00696D2F"/>
    <w:rsid w:val="0069760D"/>
    <w:rsid w:val="006A1218"/>
    <w:rsid w:val="006A1420"/>
    <w:rsid w:val="006A1DF1"/>
    <w:rsid w:val="006A30FF"/>
    <w:rsid w:val="006A7643"/>
    <w:rsid w:val="006B14B2"/>
    <w:rsid w:val="006B223E"/>
    <w:rsid w:val="006B508D"/>
    <w:rsid w:val="006C0DA4"/>
    <w:rsid w:val="006C1F1D"/>
    <w:rsid w:val="006C3A33"/>
    <w:rsid w:val="006C5048"/>
    <w:rsid w:val="006C6157"/>
    <w:rsid w:val="006C6282"/>
    <w:rsid w:val="006C7244"/>
    <w:rsid w:val="006D01DC"/>
    <w:rsid w:val="006D153A"/>
    <w:rsid w:val="006D265D"/>
    <w:rsid w:val="006D414A"/>
    <w:rsid w:val="006D4447"/>
    <w:rsid w:val="006D4ADB"/>
    <w:rsid w:val="006D6621"/>
    <w:rsid w:val="006D6B3F"/>
    <w:rsid w:val="006D6F04"/>
    <w:rsid w:val="006D7B8F"/>
    <w:rsid w:val="006E01AB"/>
    <w:rsid w:val="006E2297"/>
    <w:rsid w:val="006E2FE5"/>
    <w:rsid w:val="006E3568"/>
    <w:rsid w:val="006E5CA1"/>
    <w:rsid w:val="006E5F65"/>
    <w:rsid w:val="006E62D2"/>
    <w:rsid w:val="006E729E"/>
    <w:rsid w:val="006F0FAE"/>
    <w:rsid w:val="006F169D"/>
    <w:rsid w:val="006F3456"/>
    <w:rsid w:val="006F4569"/>
    <w:rsid w:val="006F5B9D"/>
    <w:rsid w:val="006F687D"/>
    <w:rsid w:val="006F7DF8"/>
    <w:rsid w:val="0070069A"/>
    <w:rsid w:val="00702A5E"/>
    <w:rsid w:val="007044D9"/>
    <w:rsid w:val="00706203"/>
    <w:rsid w:val="007076B3"/>
    <w:rsid w:val="00707831"/>
    <w:rsid w:val="00710471"/>
    <w:rsid w:val="007116D2"/>
    <w:rsid w:val="00712A92"/>
    <w:rsid w:val="00713A85"/>
    <w:rsid w:val="0071793D"/>
    <w:rsid w:val="00717BFC"/>
    <w:rsid w:val="007218E6"/>
    <w:rsid w:val="007219BB"/>
    <w:rsid w:val="00722996"/>
    <w:rsid w:val="00722F9D"/>
    <w:rsid w:val="00725AAF"/>
    <w:rsid w:val="007328A7"/>
    <w:rsid w:val="0073343D"/>
    <w:rsid w:val="00733E4B"/>
    <w:rsid w:val="007359FD"/>
    <w:rsid w:val="00736534"/>
    <w:rsid w:val="00736A46"/>
    <w:rsid w:val="007370DC"/>
    <w:rsid w:val="00741A74"/>
    <w:rsid w:val="00742D0C"/>
    <w:rsid w:val="00743BB2"/>
    <w:rsid w:val="00744282"/>
    <w:rsid w:val="00744836"/>
    <w:rsid w:val="007449BE"/>
    <w:rsid w:val="00752A04"/>
    <w:rsid w:val="007562F0"/>
    <w:rsid w:val="0075717A"/>
    <w:rsid w:val="00757315"/>
    <w:rsid w:val="00762A19"/>
    <w:rsid w:val="0076530F"/>
    <w:rsid w:val="00766DA9"/>
    <w:rsid w:val="00766ED8"/>
    <w:rsid w:val="007708B0"/>
    <w:rsid w:val="0077134B"/>
    <w:rsid w:val="007714E3"/>
    <w:rsid w:val="007769BB"/>
    <w:rsid w:val="00776F98"/>
    <w:rsid w:val="00780B38"/>
    <w:rsid w:val="00781D8B"/>
    <w:rsid w:val="00783DA2"/>
    <w:rsid w:val="007858EC"/>
    <w:rsid w:val="0078672A"/>
    <w:rsid w:val="00787F93"/>
    <w:rsid w:val="00790CAC"/>
    <w:rsid w:val="007918BC"/>
    <w:rsid w:val="00791D44"/>
    <w:rsid w:val="0079240D"/>
    <w:rsid w:val="007936A5"/>
    <w:rsid w:val="007948E4"/>
    <w:rsid w:val="007A0243"/>
    <w:rsid w:val="007A085F"/>
    <w:rsid w:val="007A0875"/>
    <w:rsid w:val="007A28F6"/>
    <w:rsid w:val="007A32CA"/>
    <w:rsid w:val="007A4971"/>
    <w:rsid w:val="007A5AD4"/>
    <w:rsid w:val="007A68E8"/>
    <w:rsid w:val="007A70FB"/>
    <w:rsid w:val="007A7D96"/>
    <w:rsid w:val="007B06B0"/>
    <w:rsid w:val="007B0814"/>
    <w:rsid w:val="007B433F"/>
    <w:rsid w:val="007B4503"/>
    <w:rsid w:val="007C1474"/>
    <w:rsid w:val="007C3504"/>
    <w:rsid w:val="007C3978"/>
    <w:rsid w:val="007C5644"/>
    <w:rsid w:val="007C5E42"/>
    <w:rsid w:val="007D1ECA"/>
    <w:rsid w:val="007D6995"/>
    <w:rsid w:val="007D6BFE"/>
    <w:rsid w:val="007D6EAF"/>
    <w:rsid w:val="007D79F7"/>
    <w:rsid w:val="007D7F09"/>
    <w:rsid w:val="007E053A"/>
    <w:rsid w:val="007E33AA"/>
    <w:rsid w:val="007E3F4E"/>
    <w:rsid w:val="007F0DDC"/>
    <w:rsid w:val="007F1C16"/>
    <w:rsid w:val="007F1F6E"/>
    <w:rsid w:val="007F36C5"/>
    <w:rsid w:val="007F43E4"/>
    <w:rsid w:val="007F4D07"/>
    <w:rsid w:val="007F51D1"/>
    <w:rsid w:val="0080081E"/>
    <w:rsid w:val="008019EB"/>
    <w:rsid w:val="00804A60"/>
    <w:rsid w:val="00811F0D"/>
    <w:rsid w:val="00812846"/>
    <w:rsid w:val="008156A7"/>
    <w:rsid w:val="00816D5D"/>
    <w:rsid w:val="00821FDB"/>
    <w:rsid w:val="0082207B"/>
    <w:rsid w:val="00823F85"/>
    <w:rsid w:val="008251DA"/>
    <w:rsid w:val="00826B03"/>
    <w:rsid w:val="00827FB6"/>
    <w:rsid w:val="00836A5B"/>
    <w:rsid w:val="00836B1A"/>
    <w:rsid w:val="008406D0"/>
    <w:rsid w:val="0084359D"/>
    <w:rsid w:val="00844FEC"/>
    <w:rsid w:val="00845A11"/>
    <w:rsid w:val="00846742"/>
    <w:rsid w:val="00847491"/>
    <w:rsid w:val="00847C9A"/>
    <w:rsid w:val="00847F07"/>
    <w:rsid w:val="008517BF"/>
    <w:rsid w:val="008530BE"/>
    <w:rsid w:val="00853B5F"/>
    <w:rsid w:val="0085452F"/>
    <w:rsid w:val="00856E7E"/>
    <w:rsid w:val="008579F1"/>
    <w:rsid w:val="00857BB1"/>
    <w:rsid w:val="0086058C"/>
    <w:rsid w:val="008614D5"/>
    <w:rsid w:val="0086504C"/>
    <w:rsid w:val="00866B45"/>
    <w:rsid w:val="00874AC8"/>
    <w:rsid w:val="00874E5E"/>
    <w:rsid w:val="00880A82"/>
    <w:rsid w:val="008823BD"/>
    <w:rsid w:val="00883A13"/>
    <w:rsid w:val="00883FD5"/>
    <w:rsid w:val="0088731A"/>
    <w:rsid w:val="00887794"/>
    <w:rsid w:val="00890737"/>
    <w:rsid w:val="0089761E"/>
    <w:rsid w:val="008A1906"/>
    <w:rsid w:val="008A1FED"/>
    <w:rsid w:val="008A217A"/>
    <w:rsid w:val="008A39B6"/>
    <w:rsid w:val="008A3FCA"/>
    <w:rsid w:val="008A4B21"/>
    <w:rsid w:val="008A73D4"/>
    <w:rsid w:val="008A7AD0"/>
    <w:rsid w:val="008B160C"/>
    <w:rsid w:val="008B1F9A"/>
    <w:rsid w:val="008B2F57"/>
    <w:rsid w:val="008B3EBF"/>
    <w:rsid w:val="008C0F3C"/>
    <w:rsid w:val="008C1145"/>
    <w:rsid w:val="008C2CDD"/>
    <w:rsid w:val="008C47DE"/>
    <w:rsid w:val="008C4DC4"/>
    <w:rsid w:val="008C6157"/>
    <w:rsid w:val="008C66B9"/>
    <w:rsid w:val="008D11AB"/>
    <w:rsid w:val="008D1234"/>
    <w:rsid w:val="008D28DB"/>
    <w:rsid w:val="008D2EA1"/>
    <w:rsid w:val="008D68A0"/>
    <w:rsid w:val="008E20CF"/>
    <w:rsid w:val="008E295C"/>
    <w:rsid w:val="008E4192"/>
    <w:rsid w:val="008E4CFB"/>
    <w:rsid w:val="008E6839"/>
    <w:rsid w:val="008E7BEF"/>
    <w:rsid w:val="008F1A28"/>
    <w:rsid w:val="008F6D88"/>
    <w:rsid w:val="008F7AE7"/>
    <w:rsid w:val="009014A3"/>
    <w:rsid w:val="00901BC8"/>
    <w:rsid w:val="00901FA1"/>
    <w:rsid w:val="00905491"/>
    <w:rsid w:val="0091250C"/>
    <w:rsid w:val="00921A7F"/>
    <w:rsid w:val="00923004"/>
    <w:rsid w:val="009231EB"/>
    <w:rsid w:val="00923E36"/>
    <w:rsid w:val="00924F7E"/>
    <w:rsid w:val="009250C6"/>
    <w:rsid w:val="00926388"/>
    <w:rsid w:val="00926FE9"/>
    <w:rsid w:val="00927DE8"/>
    <w:rsid w:val="00933012"/>
    <w:rsid w:val="00934DD4"/>
    <w:rsid w:val="00935277"/>
    <w:rsid w:val="00935DFA"/>
    <w:rsid w:val="009365F4"/>
    <w:rsid w:val="00936CAF"/>
    <w:rsid w:val="00937E19"/>
    <w:rsid w:val="009400BE"/>
    <w:rsid w:val="00941970"/>
    <w:rsid w:val="009426A6"/>
    <w:rsid w:val="00942AB0"/>
    <w:rsid w:val="00951504"/>
    <w:rsid w:val="0095245E"/>
    <w:rsid w:val="00955F53"/>
    <w:rsid w:val="00956DD4"/>
    <w:rsid w:val="00961E48"/>
    <w:rsid w:val="00962E7F"/>
    <w:rsid w:val="00963D76"/>
    <w:rsid w:val="00964FC5"/>
    <w:rsid w:val="00970879"/>
    <w:rsid w:val="00971F28"/>
    <w:rsid w:val="00973355"/>
    <w:rsid w:val="00976177"/>
    <w:rsid w:val="00977D5B"/>
    <w:rsid w:val="00981FEC"/>
    <w:rsid w:val="009838C9"/>
    <w:rsid w:val="00983F5A"/>
    <w:rsid w:val="0098443C"/>
    <w:rsid w:val="00985FF0"/>
    <w:rsid w:val="00990D6E"/>
    <w:rsid w:val="009935FA"/>
    <w:rsid w:val="009948CD"/>
    <w:rsid w:val="0099498E"/>
    <w:rsid w:val="00996544"/>
    <w:rsid w:val="00996ED4"/>
    <w:rsid w:val="009A0E05"/>
    <w:rsid w:val="009A5B13"/>
    <w:rsid w:val="009A7542"/>
    <w:rsid w:val="009A79A9"/>
    <w:rsid w:val="009B49F4"/>
    <w:rsid w:val="009B683C"/>
    <w:rsid w:val="009B6F5F"/>
    <w:rsid w:val="009C29EB"/>
    <w:rsid w:val="009C4D9A"/>
    <w:rsid w:val="009C5C27"/>
    <w:rsid w:val="009C7CA3"/>
    <w:rsid w:val="009D217D"/>
    <w:rsid w:val="009D3BA7"/>
    <w:rsid w:val="009D5C05"/>
    <w:rsid w:val="009E370E"/>
    <w:rsid w:val="009E452F"/>
    <w:rsid w:val="009E5EAD"/>
    <w:rsid w:val="009E5FA4"/>
    <w:rsid w:val="009F31B2"/>
    <w:rsid w:val="009F4672"/>
    <w:rsid w:val="00A026FA"/>
    <w:rsid w:val="00A02D77"/>
    <w:rsid w:val="00A10383"/>
    <w:rsid w:val="00A10B6A"/>
    <w:rsid w:val="00A13671"/>
    <w:rsid w:val="00A13B53"/>
    <w:rsid w:val="00A13B95"/>
    <w:rsid w:val="00A14CCA"/>
    <w:rsid w:val="00A150BF"/>
    <w:rsid w:val="00A15888"/>
    <w:rsid w:val="00A17539"/>
    <w:rsid w:val="00A17951"/>
    <w:rsid w:val="00A207B8"/>
    <w:rsid w:val="00A21FC3"/>
    <w:rsid w:val="00A24E9A"/>
    <w:rsid w:val="00A2522C"/>
    <w:rsid w:val="00A33A33"/>
    <w:rsid w:val="00A408FA"/>
    <w:rsid w:val="00A40976"/>
    <w:rsid w:val="00A41352"/>
    <w:rsid w:val="00A41ABB"/>
    <w:rsid w:val="00A42CDD"/>
    <w:rsid w:val="00A42D29"/>
    <w:rsid w:val="00A4443A"/>
    <w:rsid w:val="00A5013C"/>
    <w:rsid w:val="00A527C7"/>
    <w:rsid w:val="00A54C26"/>
    <w:rsid w:val="00A5635C"/>
    <w:rsid w:val="00A5699C"/>
    <w:rsid w:val="00A578A5"/>
    <w:rsid w:val="00A61E1F"/>
    <w:rsid w:val="00A66D07"/>
    <w:rsid w:val="00A67463"/>
    <w:rsid w:val="00A72201"/>
    <w:rsid w:val="00A73614"/>
    <w:rsid w:val="00A76DD6"/>
    <w:rsid w:val="00A80E62"/>
    <w:rsid w:val="00A83F3B"/>
    <w:rsid w:val="00A848E5"/>
    <w:rsid w:val="00A863BD"/>
    <w:rsid w:val="00A9097C"/>
    <w:rsid w:val="00A91C25"/>
    <w:rsid w:val="00A92B10"/>
    <w:rsid w:val="00A956F3"/>
    <w:rsid w:val="00A96733"/>
    <w:rsid w:val="00AA449A"/>
    <w:rsid w:val="00AA4F09"/>
    <w:rsid w:val="00AA643B"/>
    <w:rsid w:val="00AB0FF9"/>
    <w:rsid w:val="00AB4626"/>
    <w:rsid w:val="00AB4905"/>
    <w:rsid w:val="00AB54EA"/>
    <w:rsid w:val="00AB7D04"/>
    <w:rsid w:val="00AC0415"/>
    <w:rsid w:val="00AC2FA0"/>
    <w:rsid w:val="00AC6CAB"/>
    <w:rsid w:val="00AC7F02"/>
    <w:rsid w:val="00AD035F"/>
    <w:rsid w:val="00AD24B8"/>
    <w:rsid w:val="00AD29AD"/>
    <w:rsid w:val="00AD2F06"/>
    <w:rsid w:val="00AD3C71"/>
    <w:rsid w:val="00AD542F"/>
    <w:rsid w:val="00AD55BA"/>
    <w:rsid w:val="00AD5C8C"/>
    <w:rsid w:val="00AD5CCA"/>
    <w:rsid w:val="00AD67FF"/>
    <w:rsid w:val="00AD7E55"/>
    <w:rsid w:val="00AE0BE4"/>
    <w:rsid w:val="00AE28D5"/>
    <w:rsid w:val="00AE363A"/>
    <w:rsid w:val="00AF041E"/>
    <w:rsid w:val="00AF55E0"/>
    <w:rsid w:val="00AF7A87"/>
    <w:rsid w:val="00B00967"/>
    <w:rsid w:val="00B00BF0"/>
    <w:rsid w:val="00B0219F"/>
    <w:rsid w:val="00B03756"/>
    <w:rsid w:val="00B07984"/>
    <w:rsid w:val="00B10AA8"/>
    <w:rsid w:val="00B10AF4"/>
    <w:rsid w:val="00B13122"/>
    <w:rsid w:val="00B132AA"/>
    <w:rsid w:val="00B13BD1"/>
    <w:rsid w:val="00B15F63"/>
    <w:rsid w:val="00B16376"/>
    <w:rsid w:val="00B169ED"/>
    <w:rsid w:val="00B17F91"/>
    <w:rsid w:val="00B205CF"/>
    <w:rsid w:val="00B242EB"/>
    <w:rsid w:val="00B25745"/>
    <w:rsid w:val="00B259D3"/>
    <w:rsid w:val="00B2616E"/>
    <w:rsid w:val="00B27AF1"/>
    <w:rsid w:val="00B3058C"/>
    <w:rsid w:val="00B31A12"/>
    <w:rsid w:val="00B34369"/>
    <w:rsid w:val="00B34EE5"/>
    <w:rsid w:val="00B36E8C"/>
    <w:rsid w:val="00B4249F"/>
    <w:rsid w:val="00B44DF5"/>
    <w:rsid w:val="00B4507A"/>
    <w:rsid w:val="00B5602F"/>
    <w:rsid w:val="00B57B67"/>
    <w:rsid w:val="00B61E7F"/>
    <w:rsid w:val="00B6468C"/>
    <w:rsid w:val="00B66362"/>
    <w:rsid w:val="00B67446"/>
    <w:rsid w:val="00B70487"/>
    <w:rsid w:val="00B70B8E"/>
    <w:rsid w:val="00B71440"/>
    <w:rsid w:val="00B71480"/>
    <w:rsid w:val="00B71751"/>
    <w:rsid w:val="00B73466"/>
    <w:rsid w:val="00B739C8"/>
    <w:rsid w:val="00B74C5C"/>
    <w:rsid w:val="00B802DE"/>
    <w:rsid w:val="00B80C1C"/>
    <w:rsid w:val="00B8174B"/>
    <w:rsid w:val="00B817FF"/>
    <w:rsid w:val="00B82AF0"/>
    <w:rsid w:val="00B842E8"/>
    <w:rsid w:val="00B8574C"/>
    <w:rsid w:val="00B85E23"/>
    <w:rsid w:val="00B87507"/>
    <w:rsid w:val="00B90602"/>
    <w:rsid w:val="00B93E4A"/>
    <w:rsid w:val="00B973CB"/>
    <w:rsid w:val="00BA1108"/>
    <w:rsid w:val="00BA3D8E"/>
    <w:rsid w:val="00BA3EC6"/>
    <w:rsid w:val="00BA4D4C"/>
    <w:rsid w:val="00BA6894"/>
    <w:rsid w:val="00BB04C7"/>
    <w:rsid w:val="00BB10E0"/>
    <w:rsid w:val="00BB12A1"/>
    <w:rsid w:val="00BB1E46"/>
    <w:rsid w:val="00BB215E"/>
    <w:rsid w:val="00BB3F13"/>
    <w:rsid w:val="00BB523C"/>
    <w:rsid w:val="00BB64AE"/>
    <w:rsid w:val="00BB6AF4"/>
    <w:rsid w:val="00BB6EE6"/>
    <w:rsid w:val="00BB7496"/>
    <w:rsid w:val="00BC0B8F"/>
    <w:rsid w:val="00BC0E81"/>
    <w:rsid w:val="00BC6B39"/>
    <w:rsid w:val="00BC7A5C"/>
    <w:rsid w:val="00BC7A78"/>
    <w:rsid w:val="00BD0AB2"/>
    <w:rsid w:val="00BD211E"/>
    <w:rsid w:val="00BD535C"/>
    <w:rsid w:val="00BE03FE"/>
    <w:rsid w:val="00BE1871"/>
    <w:rsid w:val="00BE2202"/>
    <w:rsid w:val="00BE2C73"/>
    <w:rsid w:val="00BE3A8B"/>
    <w:rsid w:val="00BF2C51"/>
    <w:rsid w:val="00BF3F49"/>
    <w:rsid w:val="00BF5861"/>
    <w:rsid w:val="00C00211"/>
    <w:rsid w:val="00C11C3A"/>
    <w:rsid w:val="00C120CA"/>
    <w:rsid w:val="00C165BF"/>
    <w:rsid w:val="00C1664C"/>
    <w:rsid w:val="00C174DC"/>
    <w:rsid w:val="00C24570"/>
    <w:rsid w:val="00C31C6D"/>
    <w:rsid w:val="00C32DC3"/>
    <w:rsid w:val="00C340ED"/>
    <w:rsid w:val="00C34339"/>
    <w:rsid w:val="00C3467B"/>
    <w:rsid w:val="00C45030"/>
    <w:rsid w:val="00C45687"/>
    <w:rsid w:val="00C45F15"/>
    <w:rsid w:val="00C46140"/>
    <w:rsid w:val="00C46A51"/>
    <w:rsid w:val="00C51B63"/>
    <w:rsid w:val="00C56FA2"/>
    <w:rsid w:val="00C57C67"/>
    <w:rsid w:val="00C60646"/>
    <w:rsid w:val="00C61227"/>
    <w:rsid w:val="00C63D9E"/>
    <w:rsid w:val="00C64AE7"/>
    <w:rsid w:val="00C679FA"/>
    <w:rsid w:val="00C72B5C"/>
    <w:rsid w:val="00C73E4E"/>
    <w:rsid w:val="00C7413C"/>
    <w:rsid w:val="00C74855"/>
    <w:rsid w:val="00C74856"/>
    <w:rsid w:val="00C751B4"/>
    <w:rsid w:val="00C75795"/>
    <w:rsid w:val="00C76D60"/>
    <w:rsid w:val="00C77734"/>
    <w:rsid w:val="00C81905"/>
    <w:rsid w:val="00C8266C"/>
    <w:rsid w:val="00C86780"/>
    <w:rsid w:val="00C86E71"/>
    <w:rsid w:val="00C873CB"/>
    <w:rsid w:val="00C8752B"/>
    <w:rsid w:val="00C90932"/>
    <w:rsid w:val="00C92077"/>
    <w:rsid w:val="00C93C4D"/>
    <w:rsid w:val="00C9605E"/>
    <w:rsid w:val="00C97B27"/>
    <w:rsid w:val="00C97C53"/>
    <w:rsid w:val="00C97D62"/>
    <w:rsid w:val="00CA0277"/>
    <w:rsid w:val="00CA036A"/>
    <w:rsid w:val="00CA07AE"/>
    <w:rsid w:val="00CA1339"/>
    <w:rsid w:val="00CA14EF"/>
    <w:rsid w:val="00CA4489"/>
    <w:rsid w:val="00CA4A01"/>
    <w:rsid w:val="00CA6AB5"/>
    <w:rsid w:val="00CA7FF6"/>
    <w:rsid w:val="00CB0525"/>
    <w:rsid w:val="00CB0A63"/>
    <w:rsid w:val="00CB1AE0"/>
    <w:rsid w:val="00CB259C"/>
    <w:rsid w:val="00CB4FEC"/>
    <w:rsid w:val="00CB6849"/>
    <w:rsid w:val="00CB7873"/>
    <w:rsid w:val="00CC12B7"/>
    <w:rsid w:val="00CC38D2"/>
    <w:rsid w:val="00CC3ED3"/>
    <w:rsid w:val="00CC426E"/>
    <w:rsid w:val="00CC4E76"/>
    <w:rsid w:val="00CC4F56"/>
    <w:rsid w:val="00CC7215"/>
    <w:rsid w:val="00CD1C91"/>
    <w:rsid w:val="00CD2C30"/>
    <w:rsid w:val="00CD380C"/>
    <w:rsid w:val="00CD3C1D"/>
    <w:rsid w:val="00CD6857"/>
    <w:rsid w:val="00CE16EE"/>
    <w:rsid w:val="00CE43C1"/>
    <w:rsid w:val="00CE6A67"/>
    <w:rsid w:val="00CE6FDE"/>
    <w:rsid w:val="00CF0612"/>
    <w:rsid w:val="00CF0B41"/>
    <w:rsid w:val="00CF2137"/>
    <w:rsid w:val="00CF2B08"/>
    <w:rsid w:val="00CF3928"/>
    <w:rsid w:val="00CF3FE6"/>
    <w:rsid w:val="00CF433B"/>
    <w:rsid w:val="00CF4F55"/>
    <w:rsid w:val="00CF6726"/>
    <w:rsid w:val="00CF699A"/>
    <w:rsid w:val="00D0137C"/>
    <w:rsid w:val="00D01448"/>
    <w:rsid w:val="00D0226B"/>
    <w:rsid w:val="00D02BC0"/>
    <w:rsid w:val="00D12A19"/>
    <w:rsid w:val="00D13064"/>
    <w:rsid w:val="00D13C40"/>
    <w:rsid w:val="00D14C23"/>
    <w:rsid w:val="00D15067"/>
    <w:rsid w:val="00D16F30"/>
    <w:rsid w:val="00D17F9B"/>
    <w:rsid w:val="00D223FF"/>
    <w:rsid w:val="00D23711"/>
    <w:rsid w:val="00D25596"/>
    <w:rsid w:val="00D26432"/>
    <w:rsid w:val="00D26A37"/>
    <w:rsid w:val="00D26AF3"/>
    <w:rsid w:val="00D27F53"/>
    <w:rsid w:val="00D33BDB"/>
    <w:rsid w:val="00D33E42"/>
    <w:rsid w:val="00D343CE"/>
    <w:rsid w:val="00D3578D"/>
    <w:rsid w:val="00D35878"/>
    <w:rsid w:val="00D36AAD"/>
    <w:rsid w:val="00D36FE4"/>
    <w:rsid w:val="00D37761"/>
    <w:rsid w:val="00D403D1"/>
    <w:rsid w:val="00D4225B"/>
    <w:rsid w:val="00D42F19"/>
    <w:rsid w:val="00D44607"/>
    <w:rsid w:val="00D447FF"/>
    <w:rsid w:val="00D45E85"/>
    <w:rsid w:val="00D51406"/>
    <w:rsid w:val="00D51BD0"/>
    <w:rsid w:val="00D53226"/>
    <w:rsid w:val="00D5494E"/>
    <w:rsid w:val="00D54C92"/>
    <w:rsid w:val="00D55E8A"/>
    <w:rsid w:val="00D60862"/>
    <w:rsid w:val="00D62206"/>
    <w:rsid w:val="00D62DA5"/>
    <w:rsid w:val="00D647D2"/>
    <w:rsid w:val="00D64DBF"/>
    <w:rsid w:val="00D65431"/>
    <w:rsid w:val="00D65CBC"/>
    <w:rsid w:val="00D65F57"/>
    <w:rsid w:val="00D66D87"/>
    <w:rsid w:val="00D70C92"/>
    <w:rsid w:val="00D714C1"/>
    <w:rsid w:val="00D757EF"/>
    <w:rsid w:val="00D7693E"/>
    <w:rsid w:val="00D80373"/>
    <w:rsid w:val="00D83730"/>
    <w:rsid w:val="00D85450"/>
    <w:rsid w:val="00D85791"/>
    <w:rsid w:val="00D86F14"/>
    <w:rsid w:val="00D919B1"/>
    <w:rsid w:val="00D93EF8"/>
    <w:rsid w:val="00D94618"/>
    <w:rsid w:val="00D94796"/>
    <w:rsid w:val="00D947C3"/>
    <w:rsid w:val="00D953D7"/>
    <w:rsid w:val="00D953E1"/>
    <w:rsid w:val="00D95BD3"/>
    <w:rsid w:val="00DA26D3"/>
    <w:rsid w:val="00DA3BCE"/>
    <w:rsid w:val="00DA4EE7"/>
    <w:rsid w:val="00DA519E"/>
    <w:rsid w:val="00DA551D"/>
    <w:rsid w:val="00DA6D26"/>
    <w:rsid w:val="00DA7459"/>
    <w:rsid w:val="00DB0182"/>
    <w:rsid w:val="00DB01E0"/>
    <w:rsid w:val="00DB04C0"/>
    <w:rsid w:val="00DB0872"/>
    <w:rsid w:val="00DB12A7"/>
    <w:rsid w:val="00DB25A8"/>
    <w:rsid w:val="00DB2805"/>
    <w:rsid w:val="00DB3305"/>
    <w:rsid w:val="00DB42C2"/>
    <w:rsid w:val="00DB4A48"/>
    <w:rsid w:val="00DC319A"/>
    <w:rsid w:val="00DC7608"/>
    <w:rsid w:val="00DD1BB8"/>
    <w:rsid w:val="00DD4125"/>
    <w:rsid w:val="00DD4CDF"/>
    <w:rsid w:val="00DD54A4"/>
    <w:rsid w:val="00DD5A39"/>
    <w:rsid w:val="00DD7F24"/>
    <w:rsid w:val="00DE0489"/>
    <w:rsid w:val="00DE272B"/>
    <w:rsid w:val="00DE3800"/>
    <w:rsid w:val="00DE759D"/>
    <w:rsid w:val="00DF0ED9"/>
    <w:rsid w:val="00DF26E2"/>
    <w:rsid w:val="00DF2967"/>
    <w:rsid w:val="00DF2AFF"/>
    <w:rsid w:val="00DF3907"/>
    <w:rsid w:val="00DF445A"/>
    <w:rsid w:val="00DF7C93"/>
    <w:rsid w:val="00E0035C"/>
    <w:rsid w:val="00E003B7"/>
    <w:rsid w:val="00E01031"/>
    <w:rsid w:val="00E02159"/>
    <w:rsid w:val="00E04844"/>
    <w:rsid w:val="00E06DF5"/>
    <w:rsid w:val="00E1022C"/>
    <w:rsid w:val="00E13BC9"/>
    <w:rsid w:val="00E15711"/>
    <w:rsid w:val="00E219B5"/>
    <w:rsid w:val="00E2353E"/>
    <w:rsid w:val="00E2358C"/>
    <w:rsid w:val="00E25049"/>
    <w:rsid w:val="00E255A5"/>
    <w:rsid w:val="00E31242"/>
    <w:rsid w:val="00E31CC5"/>
    <w:rsid w:val="00E3294E"/>
    <w:rsid w:val="00E34C18"/>
    <w:rsid w:val="00E35877"/>
    <w:rsid w:val="00E35DB7"/>
    <w:rsid w:val="00E42A1C"/>
    <w:rsid w:val="00E43872"/>
    <w:rsid w:val="00E43DF8"/>
    <w:rsid w:val="00E43F8A"/>
    <w:rsid w:val="00E46134"/>
    <w:rsid w:val="00E46702"/>
    <w:rsid w:val="00E479FF"/>
    <w:rsid w:val="00E519BF"/>
    <w:rsid w:val="00E5381F"/>
    <w:rsid w:val="00E54002"/>
    <w:rsid w:val="00E55E75"/>
    <w:rsid w:val="00E5729E"/>
    <w:rsid w:val="00E57CDF"/>
    <w:rsid w:val="00E57DDC"/>
    <w:rsid w:val="00E57F00"/>
    <w:rsid w:val="00E63592"/>
    <w:rsid w:val="00E63846"/>
    <w:rsid w:val="00E63CB1"/>
    <w:rsid w:val="00E63D86"/>
    <w:rsid w:val="00E67770"/>
    <w:rsid w:val="00E71804"/>
    <w:rsid w:val="00E73408"/>
    <w:rsid w:val="00E757CF"/>
    <w:rsid w:val="00E8215D"/>
    <w:rsid w:val="00E82C87"/>
    <w:rsid w:val="00E834F1"/>
    <w:rsid w:val="00E903FF"/>
    <w:rsid w:val="00E91F63"/>
    <w:rsid w:val="00E96E79"/>
    <w:rsid w:val="00E970DF"/>
    <w:rsid w:val="00EA04B6"/>
    <w:rsid w:val="00EA0D39"/>
    <w:rsid w:val="00EA1B33"/>
    <w:rsid w:val="00EA3029"/>
    <w:rsid w:val="00EA60B2"/>
    <w:rsid w:val="00EA6434"/>
    <w:rsid w:val="00EA7B69"/>
    <w:rsid w:val="00EB096B"/>
    <w:rsid w:val="00EB0D65"/>
    <w:rsid w:val="00EB1923"/>
    <w:rsid w:val="00EB69FF"/>
    <w:rsid w:val="00EC05FB"/>
    <w:rsid w:val="00EC099B"/>
    <w:rsid w:val="00EC1967"/>
    <w:rsid w:val="00ED0BFA"/>
    <w:rsid w:val="00ED114B"/>
    <w:rsid w:val="00ED1A76"/>
    <w:rsid w:val="00ED7A23"/>
    <w:rsid w:val="00EE247A"/>
    <w:rsid w:val="00EE27C9"/>
    <w:rsid w:val="00EE2A12"/>
    <w:rsid w:val="00EE3750"/>
    <w:rsid w:val="00EE5747"/>
    <w:rsid w:val="00EE5860"/>
    <w:rsid w:val="00EF27B9"/>
    <w:rsid w:val="00EF30DE"/>
    <w:rsid w:val="00EF4F91"/>
    <w:rsid w:val="00EF6654"/>
    <w:rsid w:val="00EF7D24"/>
    <w:rsid w:val="00F01981"/>
    <w:rsid w:val="00F0260F"/>
    <w:rsid w:val="00F028B8"/>
    <w:rsid w:val="00F02D9A"/>
    <w:rsid w:val="00F053B9"/>
    <w:rsid w:val="00F054BA"/>
    <w:rsid w:val="00F07251"/>
    <w:rsid w:val="00F110E3"/>
    <w:rsid w:val="00F1283B"/>
    <w:rsid w:val="00F12B53"/>
    <w:rsid w:val="00F1462A"/>
    <w:rsid w:val="00F176DF"/>
    <w:rsid w:val="00F17880"/>
    <w:rsid w:val="00F17BE8"/>
    <w:rsid w:val="00F2129E"/>
    <w:rsid w:val="00F233AF"/>
    <w:rsid w:val="00F2376A"/>
    <w:rsid w:val="00F238A5"/>
    <w:rsid w:val="00F24842"/>
    <w:rsid w:val="00F25564"/>
    <w:rsid w:val="00F31B22"/>
    <w:rsid w:val="00F31FD7"/>
    <w:rsid w:val="00F32880"/>
    <w:rsid w:val="00F36000"/>
    <w:rsid w:val="00F425A2"/>
    <w:rsid w:val="00F42B8E"/>
    <w:rsid w:val="00F4323D"/>
    <w:rsid w:val="00F44DE5"/>
    <w:rsid w:val="00F45275"/>
    <w:rsid w:val="00F52DB2"/>
    <w:rsid w:val="00F53F56"/>
    <w:rsid w:val="00F55149"/>
    <w:rsid w:val="00F553F6"/>
    <w:rsid w:val="00F5622C"/>
    <w:rsid w:val="00F621E4"/>
    <w:rsid w:val="00F63453"/>
    <w:rsid w:val="00F64DE7"/>
    <w:rsid w:val="00F664DC"/>
    <w:rsid w:val="00F73383"/>
    <w:rsid w:val="00F7378D"/>
    <w:rsid w:val="00F753B9"/>
    <w:rsid w:val="00F762B6"/>
    <w:rsid w:val="00F77388"/>
    <w:rsid w:val="00F7788B"/>
    <w:rsid w:val="00F8068E"/>
    <w:rsid w:val="00F80D52"/>
    <w:rsid w:val="00F8265C"/>
    <w:rsid w:val="00F868C7"/>
    <w:rsid w:val="00F92D86"/>
    <w:rsid w:val="00F950FA"/>
    <w:rsid w:val="00F97428"/>
    <w:rsid w:val="00F976C6"/>
    <w:rsid w:val="00FA270A"/>
    <w:rsid w:val="00FA6090"/>
    <w:rsid w:val="00FA6605"/>
    <w:rsid w:val="00FB244D"/>
    <w:rsid w:val="00FB28FA"/>
    <w:rsid w:val="00FB3076"/>
    <w:rsid w:val="00FB5512"/>
    <w:rsid w:val="00FB5CC4"/>
    <w:rsid w:val="00FB6F42"/>
    <w:rsid w:val="00FC11C3"/>
    <w:rsid w:val="00FC1258"/>
    <w:rsid w:val="00FC23AD"/>
    <w:rsid w:val="00FC2EC9"/>
    <w:rsid w:val="00FC3217"/>
    <w:rsid w:val="00FC7458"/>
    <w:rsid w:val="00FD08C1"/>
    <w:rsid w:val="00FD1734"/>
    <w:rsid w:val="00FD3431"/>
    <w:rsid w:val="00FD4831"/>
    <w:rsid w:val="00FD744A"/>
    <w:rsid w:val="00FE27DB"/>
    <w:rsid w:val="00FE3204"/>
    <w:rsid w:val="00FE59C4"/>
    <w:rsid w:val="00FE5D5C"/>
    <w:rsid w:val="00FF077D"/>
    <w:rsid w:val="00FF2025"/>
    <w:rsid w:val="00FF51A2"/>
    <w:rsid w:val="00FF597B"/>
    <w:rsid w:val="00FF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8E23"/>
  <w15:chartTrackingRefBased/>
  <w15:docId w15:val="{91C37DD5-21D3-4EB4-A0F3-D6FD7AF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F2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F27"/>
    <w:rPr>
      <w:rFonts w:ascii="Times New Roman" w:eastAsia="Times New Roman" w:hAnsi="Times New Roman" w:cs="Times New Roman"/>
      <w:b/>
      <w:sz w:val="28"/>
      <w:szCs w:val="20"/>
      <w:lang w:eastAsia="ru-RU"/>
    </w:rPr>
  </w:style>
  <w:style w:type="paragraph" w:customStyle="1" w:styleId="a3">
    <w:name w:val="Знак"/>
    <w:basedOn w:val="a"/>
    <w:rsid w:val="00226F27"/>
    <w:pPr>
      <w:spacing w:after="160" w:line="240" w:lineRule="exact"/>
    </w:pPr>
    <w:rPr>
      <w:rFonts w:ascii="Verdana" w:hAnsi="Verdana"/>
      <w:sz w:val="20"/>
      <w:szCs w:val="20"/>
      <w:lang w:val="en-US" w:eastAsia="en-US"/>
    </w:rPr>
  </w:style>
  <w:style w:type="paragraph" w:styleId="a4">
    <w:name w:val="header"/>
    <w:basedOn w:val="a"/>
    <w:link w:val="a5"/>
    <w:uiPriority w:val="99"/>
    <w:rsid w:val="00226F27"/>
    <w:pPr>
      <w:tabs>
        <w:tab w:val="center" w:pos="4153"/>
        <w:tab w:val="right" w:pos="8306"/>
      </w:tabs>
    </w:pPr>
    <w:rPr>
      <w:sz w:val="20"/>
      <w:szCs w:val="20"/>
    </w:rPr>
  </w:style>
  <w:style w:type="character" w:customStyle="1" w:styleId="a5">
    <w:name w:val="Верхний колонтитул Знак"/>
    <w:basedOn w:val="a0"/>
    <w:link w:val="a4"/>
    <w:uiPriority w:val="99"/>
    <w:rsid w:val="00226F27"/>
    <w:rPr>
      <w:rFonts w:ascii="Times New Roman" w:eastAsia="Times New Roman" w:hAnsi="Times New Roman" w:cs="Times New Roman"/>
      <w:sz w:val="20"/>
      <w:szCs w:val="20"/>
      <w:lang w:eastAsia="ru-RU"/>
    </w:rPr>
  </w:style>
  <w:style w:type="paragraph" w:customStyle="1" w:styleId="ConsNormal">
    <w:name w:val="ConsNormal"/>
    <w:rsid w:val="00226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6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226F27"/>
    <w:pPr>
      <w:spacing w:after="120"/>
    </w:pPr>
    <w:rPr>
      <w:sz w:val="16"/>
      <w:szCs w:val="16"/>
    </w:rPr>
  </w:style>
  <w:style w:type="character" w:customStyle="1" w:styleId="30">
    <w:name w:val="Основной текст 3 Знак"/>
    <w:basedOn w:val="a0"/>
    <w:link w:val="3"/>
    <w:rsid w:val="00226F27"/>
    <w:rPr>
      <w:rFonts w:ascii="Times New Roman" w:eastAsia="Times New Roman" w:hAnsi="Times New Roman" w:cs="Times New Roman"/>
      <w:sz w:val="16"/>
      <w:szCs w:val="16"/>
      <w:lang w:eastAsia="ru-RU"/>
    </w:rPr>
  </w:style>
  <w:style w:type="character" w:customStyle="1" w:styleId="FontStyle15">
    <w:name w:val="Font Style15"/>
    <w:rsid w:val="00226F27"/>
    <w:rPr>
      <w:rFonts w:ascii="Times New Roman" w:hAnsi="Times New Roman" w:cs="Times New Roman" w:hint="default"/>
      <w:sz w:val="26"/>
      <w:szCs w:val="26"/>
    </w:rPr>
  </w:style>
  <w:style w:type="character" w:customStyle="1" w:styleId="a6">
    <w:name w:val="Цветовое выделение"/>
    <w:rsid w:val="00226F27"/>
    <w:rPr>
      <w:b/>
      <w:bCs/>
      <w:color w:val="000080"/>
      <w:sz w:val="18"/>
      <w:szCs w:val="18"/>
    </w:rPr>
  </w:style>
  <w:style w:type="character" w:customStyle="1" w:styleId="rvts706641">
    <w:name w:val="rvts706641"/>
    <w:basedOn w:val="a0"/>
    <w:rsid w:val="00226F27"/>
  </w:style>
  <w:style w:type="paragraph" w:customStyle="1" w:styleId="rvps706640">
    <w:name w:val="rvps706640"/>
    <w:basedOn w:val="a"/>
    <w:rsid w:val="00226F27"/>
    <w:pPr>
      <w:spacing w:before="100" w:beforeAutospacing="1" w:after="100" w:afterAutospacing="1"/>
    </w:pPr>
  </w:style>
  <w:style w:type="paragraph" w:customStyle="1" w:styleId="rvps690070">
    <w:name w:val="rvps690070"/>
    <w:basedOn w:val="a"/>
    <w:rsid w:val="00226F27"/>
    <w:pPr>
      <w:spacing w:after="150"/>
      <w:ind w:right="300"/>
    </w:pPr>
    <w:rPr>
      <w:rFonts w:ascii="Arial" w:hAnsi="Arial" w:cs="Arial"/>
      <w:color w:val="000000"/>
      <w:sz w:val="18"/>
      <w:szCs w:val="18"/>
    </w:rPr>
  </w:style>
  <w:style w:type="paragraph" w:customStyle="1" w:styleId="a7">
    <w:name w:val="Нормальный (таблица)"/>
    <w:basedOn w:val="a"/>
    <w:next w:val="a"/>
    <w:rsid w:val="00226F27"/>
    <w:pPr>
      <w:autoSpaceDE w:val="0"/>
      <w:autoSpaceDN w:val="0"/>
      <w:adjustRightInd w:val="0"/>
      <w:jc w:val="both"/>
    </w:pPr>
    <w:rPr>
      <w:rFonts w:ascii="Arial" w:hAnsi="Arial"/>
    </w:rPr>
  </w:style>
  <w:style w:type="paragraph" w:customStyle="1" w:styleId="assignment2">
    <w:name w:val="assignment_2"/>
    <w:basedOn w:val="a"/>
    <w:rsid w:val="00226F27"/>
    <w:pPr>
      <w:spacing w:before="100" w:beforeAutospacing="1" w:after="100" w:afterAutospacing="1"/>
    </w:pPr>
  </w:style>
  <w:style w:type="paragraph" w:customStyle="1" w:styleId="a8">
    <w:name w:val="Прижатый влево"/>
    <w:basedOn w:val="a"/>
    <w:next w:val="a"/>
    <w:rsid w:val="00226F27"/>
    <w:pPr>
      <w:autoSpaceDE w:val="0"/>
      <w:autoSpaceDN w:val="0"/>
      <w:adjustRightInd w:val="0"/>
    </w:pPr>
    <w:rPr>
      <w:rFonts w:ascii="Arial" w:hAnsi="Arial"/>
    </w:rPr>
  </w:style>
  <w:style w:type="character" w:customStyle="1" w:styleId="a9">
    <w:name w:val="Гипертекстовая ссылка"/>
    <w:rsid w:val="00226F27"/>
    <w:rPr>
      <w:b/>
      <w:bCs/>
      <w:color w:val="106BBE"/>
      <w:sz w:val="18"/>
      <w:szCs w:val="18"/>
    </w:rPr>
  </w:style>
  <w:style w:type="paragraph" w:styleId="aa">
    <w:name w:val="Balloon Text"/>
    <w:basedOn w:val="a"/>
    <w:link w:val="ab"/>
    <w:uiPriority w:val="99"/>
    <w:semiHidden/>
    <w:unhideWhenUsed/>
    <w:rsid w:val="001E77C7"/>
    <w:rPr>
      <w:rFonts w:ascii="Segoe UI" w:hAnsi="Segoe UI" w:cs="Segoe UI"/>
      <w:sz w:val="18"/>
      <w:szCs w:val="18"/>
    </w:rPr>
  </w:style>
  <w:style w:type="character" w:customStyle="1" w:styleId="ab">
    <w:name w:val="Текст выноски Знак"/>
    <w:basedOn w:val="a0"/>
    <w:link w:val="aa"/>
    <w:uiPriority w:val="99"/>
    <w:semiHidden/>
    <w:rsid w:val="001E77C7"/>
    <w:rPr>
      <w:rFonts w:ascii="Segoe UI" w:eastAsia="Times New Roman" w:hAnsi="Segoe UI" w:cs="Segoe UI"/>
      <w:sz w:val="18"/>
      <w:szCs w:val="18"/>
      <w:lang w:eastAsia="ru-RU"/>
    </w:rPr>
  </w:style>
  <w:style w:type="paragraph" w:styleId="ac">
    <w:name w:val="footer"/>
    <w:basedOn w:val="a"/>
    <w:link w:val="ad"/>
    <w:uiPriority w:val="99"/>
    <w:unhideWhenUsed/>
    <w:rsid w:val="004A5C1A"/>
    <w:pPr>
      <w:tabs>
        <w:tab w:val="center" w:pos="4677"/>
        <w:tab w:val="right" w:pos="9355"/>
      </w:tabs>
    </w:pPr>
  </w:style>
  <w:style w:type="character" w:customStyle="1" w:styleId="ad">
    <w:name w:val="Нижний колонтитул Знак"/>
    <w:basedOn w:val="a0"/>
    <w:link w:val="ac"/>
    <w:uiPriority w:val="99"/>
    <w:rsid w:val="004A5C1A"/>
    <w:rPr>
      <w:rFonts w:ascii="Times New Roman" w:eastAsia="Times New Roman" w:hAnsi="Times New Roman" w:cs="Times New Roman"/>
      <w:sz w:val="24"/>
      <w:szCs w:val="24"/>
      <w:lang w:eastAsia="ru-RU"/>
    </w:rPr>
  </w:style>
  <w:style w:type="character" w:styleId="ae">
    <w:name w:val="Hyperlink"/>
    <w:basedOn w:val="a0"/>
    <w:uiPriority w:val="99"/>
    <w:unhideWhenUsed/>
    <w:rsid w:val="00FF51A2"/>
    <w:rPr>
      <w:color w:val="0563C1" w:themeColor="hyperlink"/>
      <w:u w:val="single"/>
    </w:rPr>
  </w:style>
  <w:style w:type="paragraph" w:customStyle="1" w:styleId="ConsPlusNonformat">
    <w:name w:val="ConsPlusNonformat"/>
    <w:rsid w:val="00CC38D2"/>
    <w:pPr>
      <w:autoSpaceDE w:val="0"/>
      <w:autoSpaceDN w:val="0"/>
      <w:adjustRightInd w:val="0"/>
      <w:spacing w:after="0" w:line="240" w:lineRule="auto"/>
    </w:pPr>
    <w:rPr>
      <w:rFonts w:ascii="Courier New" w:hAnsi="Courier New" w:cs="Courier New"/>
      <w:sz w:val="20"/>
      <w:szCs w:val="20"/>
    </w:rPr>
  </w:style>
  <w:style w:type="paragraph" w:styleId="af">
    <w:name w:val="Body Text"/>
    <w:basedOn w:val="a"/>
    <w:link w:val="af0"/>
    <w:uiPriority w:val="99"/>
    <w:semiHidden/>
    <w:unhideWhenUsed/>
    <w:rsid w:val="003B4171"/>
    <w:pPr>
      <w:spacing w:after="120"/>
    </w:pPr>
  </w:style>
  <w:style w:type="character" w:customStyle="1" w:styleId="af0">
    <w:name w:val="Основной текст Знак"/>
    <w:basedOn w:val="a0"/>
    <w:link w:val="af"/>
    <w:uiPriority w:val="99"/>
    <w:semiHidden/>
    <w:rsid w:val="003B4171"/>
    <w:rPr>
      <w:rFonts w:ascii="Times New Roman" w:eastAsia="Times New Roman" w:hAnsi="Times New Roman" w:cs="Times New Roman"/>
      <w:sz w:val="24"/>
      <w:szCs w:val="24"/>
      <w:lang w:eastAsia="ru-RU"/>
    </w:rPr>
  </w:style>
  <w:style w:type="paragraph" w:customStyle="1" w:styleId="af1">
    <w:name w:val="Знак Знак Знак Знак"/>
    <w:basedOn w:val="a"/>
    <w:rsid w:val="00C46140"/>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C34339"/>
    <w:pPr>
      <w:spacing w:after="160" w:line="259" w:lineRule="auto"/>
      <w:ind w:left="720"/>
      <w:contextualSpacing/>
    </w:pPr>
    <w:rPr>
      <w:rFonts w:ascii="Calibri" w:eastAsia="Calibri" w:hAnsi="Calibri"/>
      <w:sz w:val="22"/>
      <w:szCs w:val="22"/>
      <w:lang w:eastAsia="en-US"/>
    </w:rPr>
  </w:style>
  <w:style w:type="character" w:customStyle="1" w:styleId="af3">
    <w:name w:val="Основной текст_"/>
    <w:basedOn w:val="a0"/>
    <w:link w:val="11"/>
    <w:rsid w:val="00026E29"/>
    <w:rPr>
      <w:rFonts w:ascii="Times New Roman" w:eastAsia="Times New Roman" w:hAnsi="Times New Roman" w:cs="Times New Roman"/>
      <w:spacing w:val="8"/>
      <w:shd w:val="clear" w:color="auto" w:fill="FFFFFF"/>
    </w:rPr>
  </w:style>
  <w:style w:type="paragraph" w:customStyle="1" w:styleId="11">
    <w:name w:val="Основной текст1"/>
    <w:basedOn w:val="a"/>
    <w:link w:val="af3"/>
    <w:rsid w:val="00026E29"/>
    <w:pPr>
      <w:widowControl w:val="0"/>
      <w:shd w:val="clear" w:color="auto" w:fill="FFFFFF"/>
      <w:spacing w:before="600" w:after="720" w:line="0" w:lineRule="atLeast"/>
      <w:jc w:val="both"/>
    </w:pPr>
    <w:rPr>
      <w:spacing w:val="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D880-90CB-4194-B514-11D7B79D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6842</TotalTime>
  <Pages>11</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А. Красовская</dc:creator>
  <cp:keywords/>
  <dc:description/>
  <cp:lastModifiedBy>Юлия В. Куркина</cp:lastModifiedBy>
  <cp:revision>1731</cp:revision>
  <cp:lastPrinted>2020-07-13T22:29:00Z</cp:lastPrinted>
  <dcterms:created xsi:type="dcterms:W3CDTF">2017-01-25T22:28:00Z</dcterms:created>
  <dcterms:modified xsi:type="dcterms:W3CDTF">2020-10-15T00:51:00Z</dcterms:modified>
</cp:coreProperties>
</file>