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62" w:rsidRDefault="009D1362" w:rsidP="009D136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КАК ОФОРМИТЬ ВЛАДЕНИЯ? </w:t>
      </w:r>
    </w:p>
    <w:p w:rsidR="009D1362" w:rsidRDefault="009D1362" w:rsidP="009D1362">
      <w:pPr>
        <w:pStyle w:val="Default"/>
        <w:rPr>
          <w:sz w:val="19"/>
          <w:szCs w:val="19"/>
        </w:rPr>
      </w:pPr>
    </w:p>
    <w:p w:rsidR="009D1362" w:rsidRDefault="009D1362" w:rsidP="009D136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Построили дом на даче. В какие сроки нужно его регистрировать? </w:t>
      </w:r>
    </w:p>
    <w:p w:rsidR="009D1362" w:rsidRDefault="009D1362" w:rsidP="009D1362">
      <w:pPr>
        <w:pStyle w:val="Default"/>
        <w:rPr>
          <w:sz w:val="19"/>
          <w:szCs w:val="19"/>
        </w:rPr>
      </w:pPr>
    </w:p>
    <w:p w:rsidR="009D1362" w:rsidRDefault="009D1362" w:rsidP="009D136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Если право на участок оформлено, то обратитесь одновременно за постановкой дома на кадастровый учёт и регистрацией его, Вам понадобится тех</w:t>
      </w:r>
      <w:r w:rsidR="008D45E2">
        <w:rPr>
          <w:sz w:val="19"/>
          <w:szCs w:val="19"/>
        </w:rPr>
        <w:t xml:space="preserve">нический </w:t>
      </w:r>
      <w:r>
        <w:rPr>
          <w:sz w:val="19"/>
          <w:szCs w:val="19"/>
        </w:rPr>
        <w:t xml:space="preserve">план, который кадастровый инженер делает на основе декларации об объекте недвижимости. Если же дом уже стоит на кадастре, то права на него регистрируют по заявлению и документам на землю. </w:t>
      </w:r>
    </w:p>
    <w:p w:rsidR="009D1362" w:rsidRDefault="009D1362" w:rsidP="009D136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С 2017 г. без тех</w:t>
      </w:r>
      <w:r w:rsidR="008D45E2">
        <w:rPr>
          <w:sz w:val="19"/>
          <w:szCs w:val="19"/>
        </w:rPr>
        <w:t xml:space="preserve">нического </w:t>
      </w:r>
      <w:r>
        <w:rPr>
          <w:sz w:val="19"/>
          <w:szCs w:val="19"/>
        </w:rPr>
        <w:t xml:space="preserve">плана нельзя узаконить и новое строение на садовых участках. Придётся сначала вызвать кадастрового инженера и только после подать заявление в </w:t>
      </w:r>
      <w:r>
        <w:rPr>
          <w:b/>
          <w:bCs/>
          <w:sz w:val="19"/>
          <w:szCs w:val="19"/>
        </w:rPr>
        <w:t>Кадастровую палату или МФЦ</w:t>
      </w:r>
      <w:r>
        <w:rPr>
          <w:sz w:val="19"/>
          <w:szCs w:val="19"/>
        </w:rPr>
        <w:t xml:space="preserve">. Во всех случаях госпошлина - 350 руб.  </w:t>
      </w:r>
    </w:p>
    <w:p w:rsidR="0019740C" w:rsidRDefault="009D1362" w:rsidP="009D1362">
      <w:pPr>
        <w:pStyle w:val="Default"/>
      </w:pPr>
      <w:r>
        <w:rPr>
          <w:color w:val="auto"/>
          <w:sz w:val="19"/>
          <w:szCs w:val="19"/>
        </w:rPr>
        <w:t>В законе сроки оформления дома не предусмотрены, регистрация добровольная по заявлению. Но пока дом не оформлен, он вам не принадлежит. Его нельзя продать, подарить, использовать в качестве залога по кредиту, завещать».</w:t>
      </w:r>
    </w:p>
    <w:sectPr w:rsidR="0019740C" w:rsidSect="002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1362"/>
    <w:rsid w:val="0006381F"/>
    <w:rsid w:val="002B69EC"/>
    <w:rsid w:val="0071164B"/>
    <w:rsid w:val="008D45E2"/>
    <w:rsid w:val="009D1362"/>
    <w:rsid w:val="00CC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3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gun</cp:lastModifiedBy>
  <cp:revision>3</cp:revision>
  <dcterms:created xsi:type="dcterms:W3CDTF">2017-05-26T05:40:00Z</dcterms:created>
  <dcterms:modified xsi:type="dcterms:W3CDTF">2017-05-26T22:02:00Z</dcterms:modified>
</cp:coreProperties>
</file>