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101" w:rsidRPr="009D445C" w:rsidRDefault="00183101" w:rsidP="001405CE">
      <w:pPr>
        <w:ind w:right="-1"/>
        <w:jc w:val="center"/>
        <w:rPr>
          <w:rFonts w:ascii="Times New Roman" w:hAnsi="Times New Roman"/>
          <w:sz w:val="28"/>
          <w:szCs w:val="28"/>
        </w:rPr>
      </w:pPr>
      <w:r w:rsidRPr="009D445C">
        <w:rPr>
          <w:rFonts w:ascii="Times New Roman" w:hAnsi="Times New Roman"/>
          <w:noProof/>
          <w:sz w:val="28"/>
          <w:szCs w:val="28"/>
        </w:rPr>
        <w:drawing>
          <wp:inline distT="0" distB="0" distL="0" distR="0">
            <wp:extent cx="561975" cy="876300"/>
            <wp:effectExtent l="0" t="0" r="9525" b="0"/>
            <wp:docPr id="4" name="Рисунок 4"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1975" cy="876300"/>
                    </a:xfrm>
                    <a:prstGeom prst="rect">
                      <a:avLst/>
                    </a:prstGeom>
                    <a:noFill/>
                    <a:ln>
                      <a:noFill/>
                    </a:ln>
                  </pic:spPr>
                </pic:pic>
              </a:graphicData>
            </a:graphic>
          </wp:inline>
        </w:drawing>
      </w:r>
    </w:p>
    <w:p w:rsidR="00183101" w:rsidRPr="00814B93" w:rsidRDefault="00183101" w:rsidP="00183101">
      <w:pPr>
        <w:jc w:val="center"/>
        <w:rPr>
          <w:rFonts w:ascii="Times New Roman" w:hAnsi="Times New Roman"/>
          <w:b/>
          <w:sz w:val="28"/>
          <w:szCs w:val="28"/>
        </w:rPr>
      </w:pPr>
    </w:p>
    <w:p w:rsidR="00183101" w:rsidRPr="009D445C" w:rsidRDefault="00183101" w:rsidP="00183101">
      <w:pPr>
        <w:jc w:val="center"/>
        <w:rPr>
          <w:rFonts w:ascii="Times New Roman" w:hAnsi="Times New Roman"/>
          <w:b/>
          <w:caps/>
          <w:sz w:val="28"/>
          <w:szCs w:val="28"/>
        </w:rPr>
      </w:pPr>
      <w:r w:rsidRPr="009D445C">
        <w:rPr>
          <w:rFonts w:ascii="Times New Roman" w:hAnsi="Times New Roman"/>
          <w:b/>
          <w:sz w:val="28"/>
          <w:szCs w:val="28"/>
        </w:rPr>
        <w:t>А</w:t>
      </w:r>
      <w:r w:rsidRPr="009D445C">
        <w:rPr>
          <w:rFonts w:ascii="Times New Roman" w:hAnsi="Times New Roman"/>
          <w:b/>
          <w:caps/>
          <w:sz w:val="28"/>
          <w:szCs w:val="28"/>
        </w:rPr>
        <w:t>дминистрация</w:t>
      </w:r>
    </w:p>
    <w:p w:rsidR="00183101" w:rsidRPr="009D445C" w:rsidRDefault="00183101" w:rsidP="00183101">
      <w:pPr>
        <w:pStyle w:val="1"/>
        <w:rPr>
          <w:szCs w:val="28"/>
        </w:rPr>
      </w:pPr>
      <w:r w:rsidRPr="009D445C">
        <w:rPr>
          <w:szCs w:val="28"/>
        </w:rPr>
        <w:t>городского округа Анадырь</w:t>
      </w:r>
    </w:p>
    <w:p w:rsidR="00183101" w:rsidRPr="009B2687" w:rsidRDefault="00183101" w:rsidP="00183101">
      <w:pPr>
        <w:rPr>
          <w:rFonts w:ascii="Times New Roman" w:hAnsi="Times New Roman"/>
          <w:b/>
        </w:rPr>
      </w:pPr>
    </w:p>
    <w:p w:rsidR="00183101" w:rsidRDefault="00183101" w:rsidP="00183101">
      <w:pPr>
        <w:pStyle w:val="1"/>
        <w:rPr>
          <w:szCs w:val="28"/>
        </w:rPr>
      </w:pPr>
      <w:r w:rsidRPr="009D445C">
        <w:rPr>
          <w:szCs w:val="28"/>
        </w:rPr>
        <w:t>ПОСТАНОВЛЕНИЕ</w:t>
      </w:r>
    </w:p>
    <w:p w:rsidR="00ED088E" w:rsidRDefault="00ED088E" w:rsidP="00ED088E"/>
    <w:p w:rsidR="002B1EA6" w:rsidRPr="009D445C" w:rsidRDefault="002B1EA6" w:rsidP="00183101">
      <w:pPr>
        <w:ind w:right="-1"/>
        <w:rPr>
          <w:rFonts w:ascii="Times New Roman" w:hAnsi="Times New Roman"/>
          <w:sz w:val="28"/>
          <w:szCs w:val="28"/>
        </w:rPr>
      </w:pPr>
    </w:p>
    <w:p w:rsidR="00183101" w:rsidRDefault="00183101" w:rsidP="00C51D19">
      <w:pPr>
        <w:ind w:right="-1"/>
        <w:rPr>
          <w:rFonts w:ascii="Times New Roman" w:hAnsi="Times New Roman"/>
          <w:sz w:val="28"/>
          <w:szCs w:val="28"/>
        </w:rPr>
      </w:pPr>
      <w:r w:rsidRPr="009D445C">
        <w:rPr>
          <w:rFonts w:ascii="Times New Roman" w:hAnsi="Times New Roman"/>
          <w:sz w:val="28"/>
          <w:szCs w:val="28"/>
        </w:rPr>
        <w:t>От</w:t>
      </w:r>
      <w:r w:rsidR="00FD32AF">
        <w:rPr>
          <w:rFonts w:ascii="Times New Roman" w:hAnsi="Times New Roman"/>
          <w:sz w:val="28"/>
          <w:szCs w:val="28"/>
        </w:rPr>
        <w:t xml:space="preserve"> </w:t>
      </w:r>
      <w:r w:rsidR="00572474" w:rsidRPr="00572474">
        <w:rPr>
          <w:rFonts w:ascii="Times New Roman" w:hAnsi="Times New Roman"/>
          <w:sz w:val="28"/>
          <w:szCs w:val="28"/>
          <w:u w:val="single"/>
        </w:rPr>
        <w:t>17.02.2016</w:t>
      </w:r>
      <w:r w:rsidR="00E35D06" w:rsidRPr="00E35D06">
        <w:rPr>
          <w:rFonts w:ascii="Times New Roman" w:hAnsi="Times New Roman"/>
          <w:sz w:val="28"/>
          <w:szCs w:val="28"/>
        </w:rPr>
        <w:tab/>
      </w:r>
      <w:r w:rsidR="00E35D06" w:rsidRPr="00E35D06">
        <w:rPr>
          <w:rFonts w:ascii="Times New Roman" w:hAnsi="Times New Roman"/>
          <w:sz w:val="28"/>
          <w:szCs w:val="28"/>
        </w:rPr>
        <w:tab/>
      </w:r>
      <w:r w:rsidR="00E35D06" w:rsidRPr="00E35D06">
        <w:rPr>
          <w:rFonts w:ascii="Times New Roman" w:hAnsi="Times New Roman"/>
          <w:sz w:val="28"/>
          <w:szCs w:val="28"/>
        </w:rPr>
        <w:tab/>
      </w:r>
      <w:r w:rsidR="00E35D06" w:rsidRPr="00E35D06">
        <w:rPr>
          <w:rFonts w:ascii="Times New Roman" w:hAnsi="Times New Roman"/>
          <w:sz w:val="28"/>
          <w:szCs w:val="28"/>
        </w:rPr>
        <w:tab/>
      </w:r>
      <w:r w:rsidR="00E35D06" w:rsidRPr="00E35D06">
        <w:rPr>
          <w:rFonts w:ascii="Times New Roman" w:hAnsi="Times New Roman"/>
          <w:sz w:val="28"/>
          <w:szCs w:val="28"/>
        </w:rPr>
        <w:tab/>
      </w:r>
      <w:r w:rsidR="00E35D06" w:rsidRPr="00E35D06">
        <w:rPr>
          <w:rFonts w:ascii="Times New Roman" w:hAnsi="Times New Roman"/>
          <w:sz w:val="28"/>
          <w:szCs w:val="28"/>
        </w:rPr>
        <w:tab/>
      </w:r>
      <w:r w:rsidR="00E35D06" w:rsidRPr="00E35D06">
        <w:rPr>
          <w:rFonts w:ascii="Times New Roman" w:hAnsi="Times New Roman"/>
          <w:sz w:val="28"/>
          <w:szCs w:val="28"/>
        </w:rPr>
        <w:tab/>
      </w:r>
      <w:r w:rsidR="00E35D06" w:rsidRPr="00E35D06">
        <w:rPr>
          <w:rFonts w:ascii="Times New Roman" w:hAnsi="Times New Roman"/>
          <w:sz w:val="28"/>
          <w:szCs w:val="28"/>
        </w:rPr>
        <w:tab/>
      </w:r>
      <w:r w:rsidR="00E35D06" w:rsidRPr="00E35D06">
        <w:rPr>
          <w:rFonts w:ascii="Times New Roman" w:hAnsi="Times New Roman"/>
          <w:sz w:val="28"/>
          <w:szCs w:val="28"/>
        </w:rPr>
        <w:tab/>
      </w:r>
      <w:r w:rsidR="00E35D06" w:rsidRPr="00E35D06">
        <w:rPr>
          <w:rFonts w:ascii="Times New Roman" w:hAnsi="Times New Roman"/>
          <w:sz w:val="28"/>
          <w:szCs w:val="28"/>
        </w:rPr>
        <w:tab/>
      </w:r>
      <w:r w:rsidRPr="004F3B6B">
        <w:rPr>
          <w:rFonts w:ascii="Times New Roman" w:hAnsi="Times New Roman"/>
          <w:sz w:val="28"/>
          <w:szCs w:val="28"/>
        </w:rPr>
        <w:t>№</w:t>
      </w:r>
      <w:r w:rsidR="00572474" w:rsidRPr="00572474">
        <w:rPr>
          <w:rFonts w:ascii="Times New Roman" w:hAnsi="Times New Roman"/>
          <w:sz w:val="28"/>
          <w:szCs w:val="28"/>
          <w:u w:val="single"/>
        </w:rPr>
        <w:t xml:space="preserve"> 93</w:t>
      </w:r>
    </w:p>
    <w:p w:rsidR="00C51D19" w:rsidRDefault="00C51D19" w:rsidP="00183101">
      <w:pPr>
        <w:ind w:right="-1"/>
        <w:jc w:val="both"/>
        <w:rPr>
          <w:rFonts w:ascii="Times New Roman" w:hAnsi="Times New Roman"/>
          <w:sz w:val="28"/>
          <w:szCs w:val="28"/>
        </w:rPr>
      </w:pPr>
    </w:p>
    <w:p w:rsidR="00BE59AF" w:rsidRPr="009D445C" w:rsidRDefault="00BE59AF" w:rsidP="00183101">
      <w:pPr>
        <w:ind w:right="-1"/>
        <w:jc w:val="both"/>
        <w:rPr>
          <w:rFonts w:ascii="Times New Roman" w:hAnsi="Times New Roman"/>
          <w:sz w:val="28"/>
          <w:szCs w:val="28"/>
        </w:rPr>
      </w:pPr>
    </w:p>
    <w:tbl>
      <w:tblPr>
        <w:tblStyle w:val="a5"/>
        <w:tblW w:w="0" w:type="auto"/>
        <w:tblLook w:val="04A0"/>
      </w:tblPr>
      <w:tblGrid>
        <w:gridCol w:w="4962"/>
      </w:tblGrid>
      <w:tr w:rsidR="009C0948" w:rsidTr="005505D7">
        <w:tc>
          <w:tcPr>
            <w:tcW w:w="4962" w:type="dxa"/>
            <w:tcBorders>
              <w:top w:val="nil"/>
              <w:left w:val="nil"/>
              <w:bottom w:val="nil"/>
              <w:right w:val="nil"/>
            </w:tcBorders>
          </w:tcPr>
          <w:p w:rsidR="009C0948" w:rsidRDefault="005505D7" w:rsidP="00AC1356">
            <w:pPr>
              <w:ind w:right="-1"/>
              <w:jc w:val="both"/>
              <w:rPr>
                <w:rFonts w:ascii="Times New Roman" w:hAnsi="Times New Roman"/>
                <w:sz w:val="28"/>
                <w:szCs w:val="28"/>
              </w:rPr>
            </w:pPr>
            <w:r w:rsidRPr="005505D7">
              <w:rPr>
                <w:rFonts w:ascii="Times New Roman" w:hAnsi="Times New Roman"/>
                <w:sz w:val="28"/>
                <w:szCs w:val="28"/>
              </w:rPr>
              <w:t>Об утверждении Перечня муниципал</w:t>
            </w:r>
            <w:r w:rsidRPr="005505D7">
              <w:rPr>
                <w:rFonts w:ascii="Times New Roman" w:hAnsi="Times New Roman"/>
                <w:sz w:val="28"/>
                <w:szCs w:val="28"/>
              </w:rPr>
              <w:t>ь</w:t>
            </w:r>
            <w:r w:rsidRPr="005505D7">
              <w:rPr>
                <w:rFonts w:ascii="Times New Roman" w:hAnsi="Times New Roman"/>
                <w:sz w:val="28"/>
                <w:szCs w:val="28"/>
              </w:rPr>
              <w:t>ного имущества городского округа Анадырь, свободного от прав третьих лиц (за исключением имущественных прав субъектов малого и среднего предпринимательства), предназначе</w:t>
            </w:r>
            <w:r w:rsidRPr="005505D7">
              <w:rPr>
                <w:rFonts w:ascii="Times New Roman" w:hAnsi="Times New Roman"/>
                <w:sz w:val="28"/>
                <w:szCs w:val="28"/>
              </w:rPr>
              <w:t>н</w:t>
            </w:r>
            <w:r w:rsidRPr="005505D7">
              <w:rPr>
                <w:rFonts w:ascii="Times New Roman" w:hAnsi="Times New Roman"/>
                <w:sz w:val="28"/>
                <w:szCs w:val="28"/>
              </w:rPr>
              <w:t>ного для передачи во владение и (или) пользование субъектам малого и сре</w:t>
            </w:r>
            <w:r w:rsidRPr="005505D7">
              <w:rPr>
                <w:rFonts w:ascii="Times New Roman" w:hAnsi="Times New Roman"/>
                <w:sz w:val="28"/>
                <w:szCs w:val="28"/>
              </w:rPr>
              <w:t>д</w:t>
            </w:r>
            <w:r w:rsidRPr="005505D7">
              <w:rPr>
                <w:rFonts w:ascii="Times New Roman" w:hAnsi="Times New Roman"/>
                <w:sz w:val="28"/>
                <w:szCs w:val="28"/>
              </w:rPr>
              <w:t>него предпринимательства и организ</w:t>
            </w:r>
            <w:r w:rsidRPr="005505D7">
              <w:rPr>
                <w:rFonts w:ascii="Times New Roman" w:hAnsi="Times New Roman"/>
                <w:sz w:val="28"/>
                <w:szCs w:val="28"/>
              </w:rPr>
              <w:t>а</w:t>
            </w:r>
            <w:r w:rsidRPr="005505D7">
              <w:rPr>
                <w:rFonts w:ascii="Times New Roman" w:hAnsi="Times New Roman"/>
                <w:sz w:val="28"/>
                <w:szCs w:val="28"/>
              </w:rPr>
              <w:t>циям, образующим инфраструктуру поддержки субъектов малого и средн</w:t>
            </w:r>
            <w:r w:rsidRPr="005505D7">
              <w:rPr>
                <w:rFonts w:ascii="Times New Roman" w:hAnsi="Times New Roman"/>
                <w:sz w:val="28"/>
                <w:szCs w:val="28"/>
              </w:rPr>
              <w:t>е</w:t>
            </w:r>
            <w:r w:rsidRPr="005505D7">
              <w:rPr>
                <w:rFonts w:ascii="Times New Roman" w:hAnsi="Times New Roman"/>
                <w:sz w:val="28"/>
                <w:szCs w:val="28"/>
              </w:rPr>
              <w:t>го предпринимательства</w:t>
            </w:r>
            <w:r w:rsidR="00AC1356">
              <w:rPr>
                <w:rFonts w:ascii="Times New Roman" w:hAnsi="Times New Roman"/>
                <w:sz w:val="28"/>
                <w:szCs w:val="28"/>
              </w:rPr>
              <w:t>,</w:t>
            </w:r>
            <w:r w:rsidRPr="005505D7">
              <w:rPr>
                <w:rFonts w:ascii="Times New Roman" w:hAnsi="Times New Roman"/>
                <w:sz w:val="28"/>
                <w:szCs w:val="28"/>
              </w:rPr>
              <w:t xml:space="preserve"> на 201</w:t>
            </w:r>
            <w:r>
              <w:rPr>
                <w:rFonts w:ascii="Times New Roman" w:hAnsi="Times New Roman"/>
                <w:sz w:val="28"/>
                <w:szCs w:val="28"/>
              </w:rPr>
              <w:t>6</w:t>
            </w:r>
            <w:r w:rsidRPr="005505D7">
              <w:rPr>
                <w:rFonts w:ascii="Times New Roman" w:hAnsi="Times New Roman"/>
                <w:sz w:val="28"/>
                <w:szCs w:val="28"/>
              </w:rPr>
              <w:t xml:space="preserve"> год</w:t>
            </w:r>
          </w:p>
        </w:tc>
      </w:tr>
    </w:tbl>
    <w:p w:rsidR="00C51D19" w:rsidRDefault="00C51D19" w:rsidP="00183101">
      <w:pPr>
        <w:ind w:right="-1"/>
        <w:jc w:val="both"/>
        <w:rPr>
          <w:rFonts w:ascii="Times New Roman" w:hAnsi="Times New Roman"/>
          <w:sz w:val="28"/>
          <w:szCs w:val="28"/>
        </w:rPr>
      </w:pPr>
    </w:p>
    <w:p w:rsidR="00BE59AF" w:rsidRPr="002F31BD" w:rsidRDefault="00BE59AF" w:rsidP="00183101">
      <w:pPr>
        <w:ind w:right="-1"/>
        <w:jc w:val="both"/>
        <w:rPr>
          <w:rFonts w:ascii="Times New Roman" w:hAnsi="Times New Roman"/>
          <w:sz w:val="28"/>
          <w:szCs w:val="28"/>
        </w:rPr>
      </w:pPr>
    </w:p>
    <w:p w:rsidR="001405CE" w:rsidRPr="001405CE" w:rsidRDefault="00C96E4E" w:rsidP="001405CE">
      <w:pPr>
        <w:ind w:firstLine="708"/>
        <w:jc w:val="both"/>
        <w:rPr>
          <w:rFonts w:ascii="Times New Roman" w:hAnsi="Times New Roman"/>
          <w:sz w:val="28"/>
          <w:szCs w:val="28"/>
        </w:rPr>
      </w:pPr>
      <w:proofErr w:type="gramStart"/>
      <w:r w:rsidRPr="00C96E4E">
        <w:rPr>
          <w:rFonts w:ascii="Times New Roman" w:hAnsi="Times New Roman"/>
          <w:sz w:val="28"/>
          <w:szCs w:val="28"/>
        </w:rPr>
        <w:t>В целях реализации положений Федеральных законов  от 24 июля 2007 года № 209-ФЗ «О развитии малого и среднего предпринимательства в Росси</w:t>
      </w:r>
      <w:r w:rsidRPr="00C96E4E">
        <w:rPr>
          <w:rFonts w:ascii="Times New Roman" w:hAnsi="Times New Roman"/>
          <w:sz w:val="28"/>
          <w:szCs w:val="28"/>
        </w:rPr>
        <w:t>й</w:t>
      </w:r>
      <w:r w:rsidRPr="00C96E4E">
        <w:rPr>
          <w:rFonts w:ascii="Times New Roman" w:hAnsi="Times New Roman"/>
          <w:sz w:val="28"/>
          <w:szCs w:val="28"/>
        </w:rPr>
        <w:t>ской Федерации» и  от 6 октября 2003 года № 131- ФЗ «Об общих принципах организации местного самоуправления в Российской Федерации»,  на основ</w:t>
      </w:r>
      <w:r w:rsidRPr="00C96E4E">
        <w:rPr>
          <w:rFonts w:ascii="Times New Roman" w:hAnsi="Times New Roman"/>
          <w:sz w:val="28"/>
          <w:szCs w:val="28"/>
        </w:rPr>
        <w:t>а</w:t>
      </w:r>
      <w:r w:rsidRPr="00C96E4E">
        <w:rPr>
          <w:rFonts w:ascii="Times New Roman" w:hAnsi="Times New Roman"/>
          <w:sz w:val="28"/>
          <w:szCs w:val="28"/>
        </w:rPr>
        <w:t>нии Порядка формирования, ведения и опубликования перечня муниципальн</w:t>
      </w:r>
      <w:r w:rsidRPr="00C96E4E">
        <w:rPr>
          <w:rFonts w:ascii="Times New Roman" w:hAnsi="Times New Roman"/>
          <w:sz w:val="28"/>
          <w:szCs w:val="28"/>
        </w:rPr>
        <w:t>о</w:t>
      </w:r>
      <w:r w:rsidRPr="00C96E4E">
        <w:rPr>
          <w:rFonts w:ascii="Times New Roman" w:hAnsi="Times New Roman"/>
          <w:sz w:val="28"/>
          <w:szCs w:val="28"/>
        </w:rPr>
        <w:t>го имущества городского округа Анадырь, свободного от прав третьих лиц (за исключением имущественных прав</w:t>
      </w:r>
      <w:proofErr w:type="gramEnd"/>
      <w:r w:rsidRPr="00C96E4E">
        <w:rPr>
          <w:rFonts w:ascii="Times New Roman" w:hAnsi="Times New Roman"/>
          <w:sz w:val="28"/>
          <w:szCs w:val="28"/>
        </w:rPr>
        <w:t xml:space="preserve"> субъектов малого и среднего предприним</w:t>
      </w:r>
      <w:r w:rsidRPr="00C96E4E">
        <w:rPr>
          <w:rFonts w:ascii="Times New Roman" w:hAnsi="Times New Roman"/>
          <w:sz w:val="28"/>
          <w:szCs w:val="28"/>
        </w:rPr>
        <w:t>а</w:t>
      </w:r>
      <w:r w:rsidRPr="00C96E4E">
        <w:rPr>
          <w:rFonts w:ascii="Times New Roman" w:hAnsi="Times New Roman"/>
          <w:sz w:val="28"/>
          <w:szCs w:val="28"/>
        </w:rPr>
        <w:t>тельства), предназначенного для передачи во владение и (или) пользование субъектам малого и среднего предпринимательства и организациям, образу</w:t>
      </w:r>
      <w:r w:rsidRPr="00C96E4E">
        <w:rPr>
          <w:rFonts w:ascii="Times New Roman" w:hAnsi="Times New Roman"/>
          <w:sz w:val="28"/>
          <w:szCs w:val="28"/>
        </w:rPr>
        <w:t>ю</w:t>
      </w:r>
      <w:r w:rsidRPr="00C96E4E">
        <w:rPr>
          <w:rFonts w:ascii="Times New Roman" w:hAnsi="Times New Roman"/>
          <w:sz w:val="28"/>
          <w:szCs w:val="28"/>
        </w:rPr>
        <w:t>щим инфраструктуру поддержки субъектов малого и среднего предприним</w:t>
      </w:r>
      <w:r w:rsidRPr="00C96E4E">
        <w:rPr>
          <w:rFonts w:ascii="Times New Roman" w:hAnsi="Times New Roman"/>
          <w:sz w:val="28"/>
          <w:szCs w:val="28"/>
        </w:rPr>
        <w:t>а</w:t>
      </w:r>
      <w:r w:rsidRPr="00C96E4E">
        <w:rPr>
          <w:rFonts w:ascii="Times New Roman" w:hAnsi="Times New Roman"/>
          <w:sz w:val="28"/>
          <w:szCs w:val="28"/>
        </w:rPr>
        <w:t>тельства</w:t>
      </w:r>
      <w:r>
        <w:rPr>
          <w:rFonts w:ascii="Times New Roman" w:hAnsi="Times New Roman"/>
          <w:sz w:val="28"/>
          <w:szCs w:val="28"/>
        </w:rPr>
        <w:t>, утвержде</w:t>
      </w:r>
      <w:r w:rsidRPr="00C96E4E">
        <w:rPr>
          <w:rFonts w:ascii="Times New Roman" w:hAnsi="Times New Roman"/>
          <w:sz w:val="28"/>
          <w:szCs w:val="28"/>
        </w:rPr>
        <w:t>нного Решением Совета депутатов городского округа Ан</w:t>
      </w:r>
      <w:r w:rsidRPr="00C96E4E">
        <w:rPr>
          <w:rFonts w:ascii="Times New Roman" w:hAnsi="Times New Roman"/>
          <w:sz w:val="28"/>
          <w:szCs w:val="28"/>
        </w:rPr>
        <w:t>а</w:t>
      </w:r>
      <w:r w:rsidRPr="00C96E4E">
        <w:rPr>
          <w:rFonts w:ascii="Times New Roman" w:hAnsi="Times New Roman"/>
          <w:sz w:val="28"/>
          <w:szCs w:val="28"/>
        </w:rPr>
        <w:t>дырь от 29 сентября 2009 года  № 33,</w:t>
      </w:r>
    </w:p>
    <w:p w:rsidR="002447DB" w:rsidRPr="002F31BD" w:rsidRDefault="002447DB" w:rsidP="00183101">
      <w:pPr>
        <w:ind w:right="-1"/>
        <w:jc w:val="both"/>
        <w:rPr>
          <w:rFonts w:ascii="Times New Roman" w:hAnsi="Times New Roman"/>
          <w:sz w:val="28"/>
          <w:szCs w:val="28"/>
        </w:rPr>
      </w:pPr>
    </w:p>
    <w:p w:rsidR="00183101" w:rsidRPr="009D445C" w:rsidRDefault="00183101" w:rsidP="00183101">
      <w:pPr>
        <w:ind w:right="-1" w:firstLine="708"/>
        <w:jc w:val="both"/>
        <w:rPr>
          <w:rFonts w:ascii="Times New Roman" w:hAnsi="Times New Roman"/>
          <w:b/>
          <w:sz w:val="28"/>
          <w:szCs w:val="28"/>
        </w:rPr>
      </w:pPr>
      <w:r w:rsidRPr="009D445C">
        <w:rPr>
          <w:rFonts w:ascii="Times New Roman" w:hAnsi="Times New Roman"/>
          <w:b/>
          <w:sz w:val="28"/>
          <w:szCs w:val="28"/>
        </w:rPr>
        <w:t>ПОСТАНОВЛЯЮ:</w:t>
      </w:r>
    </w:p>
    <w:p w:rsidR="002447DB" w:rsidRDefault="002447DB" w:rsidP="002447DB">
      <w:pPr>
        <w:pStyle w:val="a3"/>
        <w:spacing w:after="0"/>
        <w:ind w:left="0"/>
        <w:jc w:val="both"/>
        <w:rPr>
          <w:rFonts w:ascii="Times New Roman" w:hAnsi="Times New Roman"/>
          <w:sz w:val="28"/>
          <w:szCs w:val="28"/>
        </w:rPr>
      </w:pPr>
    </w:p>
    <w:p w:rsidR="00FD32AF" w:rsidRDefault="002F19F7" w:rsidP="00FD32AF">
      <w:pPr>
        <w:ind w:firstLine="708"/>
        <w:jc w:val="both"/>
        <w:rPr>
          <w:rFonts w:ascii="Times New Roman" w:hAnsi="Times New Roman"/>
          <w:sz w:val="28"/>
          <w:szCs w:val="28"/>
        </w:rPr>
      </w:pPr>
      <w:r w:rsidRPr="002F19F7">
        <w:rPr>
          <w:rFonts w:ascii="Times New Roman" w:hAnsi="Times New Roman"/>
          <w:sz w:val="28"/>
          <w:szCs w:val="28"/>
        </w:rPr>
        <w:t xml:space="preserve">1. </w:t>
      </w:r>
      <w:r w:rsidR="004A5E24" w:rsidRPr="004A5E24">
        <w:rPr>
          <w:rFonts w:ascii="Times New Roman" w:hAnsi="Times New Roman"/>
          <w:sz w:val="28"/>
          <w:szCs w:val="28"/>
        </w:rPr>
        <w:t xml:space="preserve">Утвердить Перечень муниципального имущества городского округа Анадырь, свободного от прав третьих лиц (за исключением имущественных прав субъектов малого и среднего предпринимательства),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w:t>
      </w:r>
      <w:proofErr w:type="spellStart"/>
      <w:r w:rsidR="004A5E24" w:rsidRPr="004A5E24">
        <w:rPr>
          <w:rFonts w:ascii="Times New Roman" w:hAnsi="Times New Roman"/>
          <w:sz w:val="28"/>
          <w:szCs w:val="28"/>
        </w:rPr>
        <w:t>поддерж</w:t>
      </w:r>
      <w:proofErr w:type="spellEnd"/>
      <w:r w:rsidR="00FD32AF">
        <w:rPr>
          <w:rFonts w:ascii="Times New Roman" w:hAnsi="Times New Roman"/>
          <w:sz w:val="28"/>
          <w:szCs w:val="28"/>
        </w:rPr>
        <w:t xml:space="preserve">- </w:t>
      </w:r>
    </w:p>
    <w:p w:rsidR="00FD32AF" w:rsidRDefault="00FD32AF" w:rsidP="00FD32AF">
      <w:pPr>
        <w:ind w:firstLine="708"/>
        <w:jc w:val="both"/>
        <w:rPr>
          <w:rFonts w:ascii="Times New Roman" w:hAnsi="Times New Roman"/>
          <w:sz w:val="28"/>
          <w:szCs w:val="28"/>
        </w:rPr>
      </w:pPr>
    </w:p>
    <w:p w:rsidR="00FD32AF" w:rsidRDefault="00FD32AF" w:rsidP="00FD32AF">
      <w:pPr>
        <w:ind w:firstLine="708"/>
        <w:jc w:val="center"/>
        <w:rPr>
          <w:rFonts w:ascii="Times New Roman" w:hAnsi="Times New Roman"/>
          <w:sz w:val="28"/>
          <w:szCs w:val="28"/>
        </w:rPr>
      </w:pPr>
      <w:r>
        <w:rPr>
          <w:rFonts w:ascii="Times New Roman" w:hAnsi="Times New Roman"/>
          <w:sz w:val="28"/>
          <w:szCs w:val="28"/>
        </w:rPr>
        <w:lastRenderedPageBreak/>
        <w:t>2</w:t>
      </w:r>
    </w:p>
    <w:p w:rsidR="00FD32AF" w:rsidRDefault="00FD32AF" w:rsidP="00FD32AF">
      <w:pPr>
        <w:ind w:firstLine="708"/>
        <w:jc w:val="both"/>
        <w:rPr>
          <w:rFonts w:ascii="Times New Roman" w:hAnsi="Times New Roman"/>
          <w:sz w:val="28"/>
          <w:szCs w:val="28"/>
        </w:rPr>
      </w:pPr>
    </w:p>
    <w:p w:rsidR="00641351" w:rsidRDefault="004A5E24" w:rsidP="00FD32AF">
      <w:pPr>
        <w:ind w:firstLine="708"/>
        <w:jc w:val="both"/>
        <w:rPr>
          <w:rFonts w:ascii="Times New Roman" w:hAnsi="Times New Roman"/>
          <w:sz w:val="28"/>
          <w:szCs w:val="28"/>
        </w:rPr>
      </w:pPr>
      <w:proofErr w:type="spellStart"/>
      <w:r w:rsidRPr="004A5E24">
        <w:rPr>
          <w:rFonts w:ascii="Times New Roman" w:hAnsi="Times New Roman"/>
          <w:sz w:val="28"/>
          <w:szCs w:val="28"/>
        </w:rPr>
        <w:t>ки</w:t>
      </w:r>
      <w:proofErr w:type="spellEnd"/>
      <w:r w:rsidRPr="004A5E24">
        <w:rPr>
          <w:rFonts w:ascii="Times New Roman" w:hAnsi="Times New Roman"/>
          <w:sz w:val="28"/>
          <w:szCs w:val="28"/>
        </w:rPr>
        <w:t xml:space="preserve"> </w:t>
      </w:r>
      <w:r w:rsidR="00FD32AF">
        <w:rPr>
          <w:rFonts w:ascii="Times New Roman" w:hAnsi="Times New Roman"/>
          <w:sz w:val="28"/>
          <w:szCs w:val="28"/>
        </w:rPr>
        <w:t>субъе</w:t>
      </w:r>
      <w:r w:rsidRPr="004A5E24">
        <w:rPr>
          <w:rFonts w:ascii="Times New Roman" w:hAnsi="Times New Roman"/>
          <w:sz w:val="28"/>
          <w:szCs w:val="28"/>
        </w:rPr>
        <w:t>ктов малого и среднего предпринимательства, на 201</w:t>
      </w:r>
      <w:r>
        <w:rPr>
          <w:rFonts w:ascii="Times New Roman" w:hAnsi="Times New Roman"/>
          <w:sz w:val="28"/>
          <w:szCs w:val="28"/>
        </w:rPr>
        <w:t>6</w:t>
      </w:r>
      <w:r w:rsidRPr="004A5E24">
        <w:rPr>
          <w:rFonts w:ascii="Times New Roman" w:hAnsi="Times New Roman"/>
          <w:sz w:val="28"/>
          <w:szCs w:val="28"/>
        </w:rPr>
        <w:t xml:space="preserve"> год с</w:t>
      </w:r>
      <w:r w:rsidRPr="004A5E24">
        <w:rPr>
          <w:rFonts w:ascii="Times New Roman" w:hAnsi="Times New Roman"/>
          <w:sz w:val="28"/>
          <w:szCs w:val="28"/>
        </w:rPr>
        <w:t>о</w:t>
      </w:r>
      <w:r w:rsidRPr="004A5E24">
        <w:rPr>
          <w:rFonts w:ascii="Times New Roman" w:hAnsi="Times New Roman"/>
          <w:sz w:val="28"/>
          <w:szCs w:val="28"/>
        </w:rPr>
        <w:t>гласно Приложению.</w:t>
      </w:r>
    </w:p>
    <w:p w:rsidR="004A5E24" w:rsidRPr="00641351" w:rsidRDefault="004A5E24" w:rsidP="004A5E24">
      <w:pPr>
        <w:ind w:firstLine="708"/>
        <w:jc w:val="both"/>
        <w:rPr>
          <w:rFonts w:ascii="Times New Roman" w:hAnsi="Times New Roman"/>
          <w:sz w:val="28"/>
          <w:szCs w:val="28"/>
        </w:rPr>
      </w:pPr>
    </w:p>
    <w:p w:rsidR="00AC1356" w:rsidRPr="00AC1356" w:rsidRDefault="00AC1356" w:rsidP="00AC1356">
      <w:pPr>
        <w:ind w:firstLine="708"/>
        <w:jc w:val="both"/>
        <w:rPr>
          <w:rFonts w:ascii="Times New Roman" w:hAnsi="Times New Roman"/>
          <w:sz w:val="28"/>
          <w:szCs w:val="28"/>
        </w:rPr>
      </w:pPr>
      <w:r>
        <w:rPr>
          <w:rFonts w:ascii="Times New Roman" w:hAnsi="Times New Roman"/>
          <w:sz w:val="28"/>
          <w:szCs w:val="28"/>
        </w:rPr>
        <w:t xml:space="preserve">2. </w:t>
      </w:r>
      <w:proofErr w:type="gramStart"/>
      <w:r w:rsidRPr="00AC1356">
        <w:rPr>
          <w:rFonts w:ascii="Times New Roman" w:hAnsi="Times New Roman"/>
          <w:sz w:val="28"/>
          <w:szCs w:val="28"/>
        </w:rPr>
        <w:t>Признать  утратившим  силу  Постановление  Администрации  горо</w:t>
      </w:r>
      <w:r w:rsidRPr="00AC1356">
        <w:rPr>
          <w:rFonts w:ascii="Times New Roman" w:hAnsi="Times New Roman"/>
          <w:sz w:val="28"/>
          <w:szCs w:val="28"/>
        </w:rPr>
        <w:t>д</w:t>
      </w:r>
      <w:r w:rsidRPr="00AC1356">
        <w:rPr>
          <w:rFonts w:ascii="Times New Roman" w:hAnsi="Times New Roman"/>
          <w:sz w:val="28"/>
          <w:szCs w:val="28"/>
        </w:rPr>
        <w:t xml:space="preserve">ского  округа Анадырь от 30 </w:t>
      </w:r>
      <w:r>
        <w:rPr>
          <w:rFonts w:ascii="Times New Roman" w:hAnsi="Times New Roman"/>
          <w:sz w:val="28"/>
          <w:szCs w:val="28"/>
        </w:rPr>
        <w:t>декабря 2014 года № 749</w:t>
      </w:r>
      <w:r w:rsidRPr="00AC1356">
        <w:rPr>
          <w:rFonts w:ascii="Times New Roman" w:hAnsi="Times New Roman"/>
          <w:sz w:val="28"/>
          <w:szCs w:val="28"/>
        </w:rPr>
        <w:t xml:space="preserve"> «Об утверждении Пере</w:t>
      </w:r>
      <w:r w:rsidRPr="00AC1356">
        <w:rPr>
          <w:rFonts w:ascii="Times New Roman" w:hAnsi="Times New Roman"/>
          <w:sz w:val="28"/>
          <w:szCs w:val="28"/>
        </w:rPr>
        <w:t>ч</w:t>
      </w:r>
      <w:r w:rsidRPr="00AC1356">
        <w:rPr>
          <w:rFonts w:ascii="Times New Roman" w:hAnsi="Times New Roman"/>
          <w:sz w:val="28"/>
          <w:szCs w:val="28"/>
        </w:rPr>
        <w:t>ня муниципального имущества городского округа Анадырь, свободного от прав третьих лиц (за исключением имущественных прав субъектов малого и средн</w:t>
      </w:r>
      <w:r w:rsidRPr="00AC1356">
        <w:rPr>
          <w:rFonts w:ascii="Times New Roman" w:hAnsi="Times New Roman"/>
          <w:sz w:val="28"/>
          <w:szCs w:val="28"/>
        </w:rPr>
        <w:t>е</w:t>
      </w:r>
      <w:r w:rsidRPr="00AC1356">
        <w:rPr>
          <w:rFonts w:ascii="Times New Roman" w:hAnsi="Times New Roman"/>
          <w:sz w:val="28"/>
          <w:szCs w:val="28"/>
        </w:rPr>
        <w:t>го предпринимательства), предназначенного для передачи во владение и (или) пользование субъектам малого и среднего предпринимательства и организац</w:t>
      </w:r>
      <w:r w:rsidRPr="00AC1356">
        <w:rPr>
          <w:rFonts w:ascii="Times New Roman" w:hAnsi="Times New Roman"/>
          <w:sz w:val="28"/>
          <w:szCs w:val="28"/>
        </w:rPr>
        <w:t>и</w:t>
      </w:r>
      <w:r w:rsidRPr="00AC1356">
        <w:rPr>
          <w:rFonts w:ascii="Times New Roman" w:hAnsi="Times New Roman"/>
          <w:sz w:val="28"/>
          <w:szCs w:val="28"/>
        </w:rPr>
        <w:t>ям, образующим инфраструктуру поддержки субъектов малого и среднего предпринимательства</w:t>
      </w:r>
      <w:r>
        <w:rPr>
          <w:rFonts w:ascii="Times New Roman" w:hAnsi="Times New Roman"/>
          <w:sz w:val="28"/>
          <w:szCs w:val="28"/>
        </w:rPr>
        <w:t>,</w:t>
      </w:r>
      <w:r w:rsidRPr="00AC1356">
        <w:rPr>
          <w:rFonts w:ascii="Times New Roman" w:hAnsi="Times New Roman"/>
          <w:sz w:val="28"/>
          <w:szCs w:val="28"/>
        </w:rPr>
        <w:t xml:space="preserve"> на</w:t>
      </w:r>
      <w:proofErr w:type="gramEnd"/>
      <w:r w:rsidRPr="00AC1356">
        <w:rPr>
          <w:rFonts w:ascii="Times New Roman" w:hAnsi="Times New Roman"/>
          <w:sz w:val="28"/>
          <w:szCs w:val="28"/>
        </w:rPr>
        <w:t xml:space="preserve"> 201</w:t>
      </w:r>
      <w:r>
        <w:rPr>
          <w:rFonts w:ascii="Times New Roman" w:hAnsi="Times New Roman"/>
          <w:sz w:val="28"/>
          <w:szCs w:val="28"/>
        </w:rPr>
        <w:t>5</w:t>
      </w:r>
      <w:r w:rsidRPr="00AC1356">
        <w:rPr>
          <w:rFonts w:ascii="Times New Roman" w:hAnsi="Times New Roman"/>
          <w:sz w:val="28"/>
          <w:szCs w:val="28"/>
        </w:rPr>
        <w:t xml:space="preserve"> год».</w:t>
      </w:r>
    </w:p>
    <w:p w:rsidR="00641351" w:rsidRPr="00641351" w:rsidRDefault="00641351" w:rsidP="00641351">
      <w:pPr>
        <w:ind w:firstLine="708"/>
        <w:jc w:val="both"/>
        <w:rPr>
          <w:rFonts w:ascii="Times New Roman" w:hAnsi="Times New Roman"/>
          <w:sz w:val="28"/>
          <w:szCs w:val="28"/>
        </w:rPr>
      </w:pPr>
    </w:p>
    <w:p w:rsidR="000B057C" w:rsidRDefault="00641351" w:rsidP="00641351">
      <w:pPr>
        <w:ind w:firstLine="708"/>
        <w:jc w:val="both"/>
        <w:rPr>
          <w:rFonts w:ascii="Times New Roman" w:hAnsi="Times New Roman"/>
          <w:sz w:val="28"/>
          <w:szCs w:val="28"/>
        </w:rPr>
      </w:pPr>
      <w:r w:rsidRPr="00641351">
        <w:rPr>
          <w:rFonts w:ascii="Times New Roman" w:hAnsi="Times New Roman"/>
          <w:sz w:val="28"/>
          <w:szCs w:val="28"/>
        </w:rPr>
        <w:t xml:space="preserve">3. </w:t>
      </w:r>
      <w:r w:rsidR="00ED088E" w:rsidRPr="00BD0945">
        <w:rPr>
          <w:rFonts w:ascii="Times New Roman" w:hAnsi="Times New Roman"/>
          <w:color w:val="000000"/>
          <w:sz w:val="28"/>
          <w:szCs w:val="28"/>
        </w:rPr>
        <w:t xml:space="preserve">Настоящее </w:t>
      </w:r>
      <w:r w:rsidR="00ED088E">
        <w:rPr>
          <w:rFonts w:ascii="Times New Roman" w:hAnsi="Times New Roman"/>
          <w:color w:val="000000"/>
          <w:sz w:val="28"/>
          <w:szCs w:val="28"/>
        </w:rPr>
        <w:t>п</w:t>
      </w:r>
      <w:r w:rsidR="00ED088E" w:rsidRPr="00BD0945">
        <w:rPr>
          <w:rFonts w:ascii="Times New Roman" w:hAnsi="Times New Roman"/>
          <w:color w:val="000000"/>
          <w:sz w:val="28"/>
          <w:szCs w:val="28"/>
        </w:rPr>
        <w:t xml:space="preserve">остановление подлежит </w:t>
      </w:r>
      <w:r w:rsidR="00D627FB" w:rsidRPr="00D627FB">
        <w:rPr>
          <w:rFonts w:ascii="Times New Roman" w:hAnsi="Times New Roman"/>
          <w:color w:val="000000"/>
          <w:sz w:val="28"/>
          <w:szCs w:val="28"/>
        </w:rPr>
        <w:t>опубликованию в газете «Крайний Север»</w:t>
      </w:r>
      <w:proofErr w:type="gramStart"/>
      <w:r w:rsidR="00D627FB">
        <w:rPr>
          <w:rFonts w:ascii="Times New Roman" w:hAnsi="Times New Roman"/>
          <w:color w:val="000000"/>
          <w:sz w:val="28"/>
          <w:szCs w:val="28"/>
        </w:rPr>
        <w:t>,</w:t>
      </w:r>
      <w:r w:rsidR="00ED088E">
        <w:rPr>
          <w:rFonts w:ascii="Times New Roman" w:hAnsi="Times New Roman"/>
          <w:color w:val="000000"/>
          <w:sz w:val="28"/>
          <w:szCs w:val="28"/>
        </w:rPr>
        <w:t>р</w:t>
      </w:r>
      <w:proofErr w:type="gramEnd"/>
      <w:r w:rsidR="00ED088E">
        <w:rPr>
          <w:rFonts w:ascii="Times New Roman" w:hAnsi="Times New Roman"/>
          <w:color w:val="000000"/>
          <w:sz w:val="28"/>
          <w:szCs w:val="28"/>
        </w:rPr>
        <w:t xml:space="preserve">азмещению </w:t>
      </w:r>
      <w:r w:rsidR="00ED088E" w:rsidRPr="00376E21">
        <w:rPr>
          <w:rFonts w:ascii="Times New Roman" w:hAnsi="Times New Roman"/>
          <w:color w:val="000000"/>
          <w:sz w:val="28"/>
          <w:szCs w:val="28"/>
        </w:rPr>
        <w:t>на официальном сайте Российской Федерации в сети «И</w:t>
      </w:r>
      <w:r w:rsidR="00ED088E" w:rsidRPr="00376E21">
        <w:rPr>
          <w:rFonts w:ascii="Times New Roman" w:hAnsi="Times New Roman"/>
          <w:color w:val="000000"/>
          <w:sz w:val="28"/>
          <w:szCs w:val="28"/>
        </w:rPr>
        <w:t>н</w:t>
      </w:r>
      <w:r w:rsidR="00ED088E" w:rsidRPr="00376E21">
        <w:rPr>
          <w:rFonts w:ascii="Times New Roman" w:hAnsi="Times New Roman"/>
          <w:color w:val="000000"/>
          <w:sz w:val="28"/>
          <w:szCs w:val="28"/>
        </w:rPr>
        <w:t>тернет»</w:t>
      </w:r>
      <w:r w:rsidR="00ED088E" w:rsidRPr="00376E21">
        <w:rPr>
          <w:rFonts w:ascii="Times New Roman" w:hAnsi="Times New Roman"/>
          <w:color w:val="000000"/>
          <w:sz w:val="28"/>
          <w:szCs w:val="28"/>
          <w:lang w:val="en-US"/>
        </w:rPr>
        <w:t>www</w:t>
      </w:r>
      <w:r w:rsidR="00ED088E" w:rsidRPr="00376E21">
        <w:rPr>
          <w:rFonts w:ascii="Times New Roman" w:hAnsi="Times New Roman"/>
          <w:color w:val="000000"/>
          <w:sz w:val="28"/>
          <w:szCs w:val="28"/>
        </w:rPr>
        <w:t>.</w:t>
      </w:r>
      <w:proofErr w:type="spellStart"/>
      <w:r w:rsidR="00ED088E" w:rsidRPr="00376E21">
        <w:rPr>
          <w:rFonts w:ascii="Times New Roman" w:hAnsi="Times New Roman"/>
          <w:color w:val="000000"/>
          <w:sz w:val="28"/>
          <w:szCs w:val="28"/>
        </w:rPr>
        <w:t>torgi.gov.ru</w:t>
      </w:r>
      <w:proofErr w:type="spellEnd"/>
      <w:r w:rsidR="00ED088E">
        <w:rPr>
          <w:rFonts w:ascii="Times New Roman" w:hAnsi="Times New Roman"/>
          <w:color w:val="000000"/>
          <w:sz w:val="28"/>
          <w:szCs w:val="28"/>
        </w:rPr>
        <w:t>,</w:t>
      </w:r>
      <w:r w:rsidR="00ED088E" w:rsidRPr="00376E21">
        <w:rPr>
          <w:rFonts w:ascii="Times New Roman" w:hAnsi="Times New Roman"/>
          <w:color w:val="000000"/>
          <w:sz w:val="28"/>
          <w:szCs w:val="28"/>
        </w:rPr>
        <w:t xml:space="preserve"> на официальном сайте </w:t>
      </w:r>
      <w:r w:rsidR="00ED088E">
        <w:rPr>
          <w:rFonts w:ascii="Times New Roman" w:hAnsi="Times New Roman"/>
          <w:color w:val="000000"/>
          <w:sz w:val="28"/>
          <w:szCs w:val="28"/>
        </w:rPr>
        <w:t xml:space="preserve">Администрации городского округа </w:t>
      </w:r>
      <w:proofErr w:type="spellStart"/>
      <w:r w:rsidR="00ED088E">
        <w:rPr>
          <w:rFonts w:ascii="Times New Roman" w:hAnsi="Times New Roman"/>
          <w:color w:val="000000"/>
          <w:sz w:val="28"/>
          <w:szCs w:val="28"/>
        </w:rPr>
        <w:t>Анадырь</w:t>
      </w:r>
      <w:hyperlink r:id="rId9" w:history="1">
        <w:r w:rsidR="00ED088E" w:rsidRPr="00376E21">
          <w:rPr>
            <w:rFonts w:ascii="Times New Roman" w:hAnsi="Times New Roman"/>
            <w:color w:val="000000"/>
            <w:sz w:val="28"/>
            <w:szCs w:val="28"/>
          </w:rPr>
          <w:t>www.novomariinsk.ru</w:t>
        </w:r>
        <w:proofErr w:type="spellEnd"/>
      </w:hyperlink>
      <w:r w:rsidR="00ED088E" w:rsidRPr="00BD0945">
        <w:rPr>
          <w:rFonts w:ascii="Times New Roman" w:hAnsi="Times New Roman"/>
          <w:color w:val="000000"/>
          <w:sz w:val="28"/>
          <w:szCs w:val="28"/>
        </w:rPr>
        <w:t xml:space="preserve"> и вступает в силу со дня его подписания.</w:t>
      </w:r>
    </w:p>
    <w:p w:rsidR="00ED088E" w:rsidRPr="000B057C" w:rsidRDefault="00ED088E" w:rsidP="000D0E06">
      <w:pPr>
        <w:jc w:val="both"/>
        <w:rPr>
          <w:rFonts w:ascii="Times New Roman" w:hAnsi="Times New Roman"/>
          <w:sz w:val="28"/>
          <w:szCs w:val="28"/>
        </w:rPr>
      </w:pPr>
    </w:p>
    <w:p w:rsidR="000B057C" w:rsidRPr="00E31050" w:rsidRDefault="000B057C" w:rsidP="002C2DE0">
      <w:pPr>
        <w:pStyle w:val="a3"/>
        <w:spacing w:after="0"/>
        <w:ind w:left="0"/>
        <w:jc w:val="both"/>
        <w:rPr>
          <w:rFonts w:ascii="Times New Roman" w:hAnsi="Times New Roman"/>
          <w:sz w:val="28"/>
          <w:szCs w:val="28"/>
        </w:rPr>
      </w:pPr>
    </w:p>
    <w:p w:rsidR="00C35593" w:rsidRPr="00E31050" w:rsidRDefault="00C35593" w:rsidP="002F4C3E">
      <w:pPr>
        <w:pStyle w:val="a3"/>
        <w:spacing w:after="0"/>
        <w:ind w:left="0"/>
        <w:jc w:val="both"/>
        <w:rPr>
          <w:rFonts w:ascii="Times New Roman" w:hAnsi="Times New Roman"/>
          <w:sz w:val="28"/>
          <w:szCs w:val="28"/>
        </w:rPr>
      </w:pPr>
    </w:p>
    <w:p w:rsidR="0016733C" w:rsidRPr="009D445C" w:rsidRDefault="0016733C" w:rsidP="00E31050">
      <w:pPr>
        <w:pStyle w:val="a3"/>
        <w:spacing w:after="0"/>
        <w:ind w:left="0"/>
        <w:jc w:val="both"/>
        <w:rPr>
          <w:rFonts w:ascii="Times New Roman" w:hAnsi="Times New Roman"/>
          <w:sz w:val="28"/>
          <w:szCs w:val="28"/>
        </w:rPr>
      </w:pPr>
    </w:p>
    <w:p w:rsidR="00183101" w:rsidRPr="009D445C" w:rsidRDefault="00183101" w:rsidP="00183101">
      <w:pPr>
        <w:jc w:val="both"/>
        <w:rPr>
          <w:rFonts w:ascii="Times New Roman" w:hAnsi="Times New Roman"/>
          <w:sz w:val="28"/>
          <w:szCs w:val="28"/>
        </w:rPr>
      </w:pPr>
      <w:r w:rsidRPr="009D445C">
        <w:rPr>
          <w:rFonts w:ascii="Times New Roman" w:hAnsi="Times New Roman"/>
          <w:sz w:val="28"/>
          <w:szCs w:val="28"/>
        </w:rPr>
        <w:t>Глав</w:t>
      </w:r>
      <w:r w:rsidR="00572474">
        <w:rPr>
          <w:rFonts w:ascii="Times New Roman" w:hAnsi="Times New Roman"/>
          <w:sz w:val="28"/>
          <w:szCs w:val="28"/>
        </w:rPr>
        <w:t>а</w:t>
      </w:r>
      <w:r w:rsidRPr="009D445C">
        <w:rPr>
          <w:rFonts w:ascii="Times New Roman" w:hAnsi="Times New Roman"/>
          <w:sz w:val="28"/>
          <w:szCs w:val="28"/>
        </w:rPr>
        <w:t xml:space="preserve"> Администрации                                                         </w:t>
      </w:r>
      <w:r w:rsidR="00572474">
        <w:rPr>
          <w:rFonts w:ascii="Times New Roman" w:hAnsi="Times New Roman"/>
          <w:sz w:val="28"/>
          <w:szCs w:val="28"/>
        </w:rPr>
        <w:t>И.В. Давиденко</w:t>
      </w:r>
    </w:p>
    <w:p w:rsidR="00183101" w:rsidRPr="009D445C" w:rsidRDefault="00183101" w:rsidP="00183101">
      <w:pPr>
        <w:ind w:right="-1" w:firstLine="720"/>
        <w:jc w:val="both"/>
        <w:rPr>
          <w:rFonts w:ascii="Times New Roman" w:hAnsi="Times New Roman"/>
          <w:sz w:val="28"/>
          <w:szCs w:val="28"/>
        </w:rPr>
      </w:pPr>
    </w:p>
    <w:p w:rsidR="00183101" w:rsidRPr="005750FE" w:rsidRDefault="00183101" w:rsidP="00183101">
      <w:pPr>
        <w:ind w:right="-1" w:firstLine="720"/>
        <w:jc w:val="both"/>
        <w:rPr>
          <w:rFonts w:ascii="Times New Roman" w:hAnsi="Times New Roman"/>
          <w:color w:val="FFFFFF" w:themeColor="background1"/>
          <w:sz w:val="28"/>
          <w:szCs w:val="28"/>
        </w:rPr>
      </w:pPr>
    </w:p>
    <w:p w:rsidR="00183101" w:rsidRPr="005750FE" w:rsidRDefault="00183101" w:rsidP="00183101">
      <w:pPr>
        <w:ind w:right="-1"/>
        <w:jc w:val="both"/>
        <w:rPr>
          <w:rFonts w:ascii="Times New Roman" w:hAnsi="Times New Roman"/>
          <w:color w:val="FFFFFF" w:themeColor="background1"/>
          <w:sz w:val="28"/>
          <w:szCs w:val="28"/>
        </w:rPr>
      </w:pPr>
    </w:p>
    <w:p w:rsidR="00183101" w:rsidRPr="005750FE" w:rsidRDefault="00183101" w:rsidP="00183101">
      <w:pPr>
        <w:ind w:right="-1"/>
        <w:jc w:val="both"/>
        <w:rPr>
          <w:rFonts w:ascii="Times New Roman" w:hAnsi="Times New Roman"/>
          <w:color w:val="FFFFFF" w:themeColor="background1"/>
          <w:sz w:val="28"/>
          <w:szCs w:val="28"/>
        </w:rPr>
      </w:pPr>
    </w:p>
    <w:p w:rsidR="00183101" w:rsidRPr="005750FE" w:rsidRDefault="00183101" w:rsidP="00183101">
      <w:pPr>
        <w:ind w:right="-1"/>
        <w:jc w:val="both"/>
        <w:rPr>
          <w:rFonts w:ascii="Times New Roman" w:hAnsi="Times New Roman"/>
          <w:color w:val="FFFFFF" w:themeColor="background1"/>
          <w:sz w:val="28"/>
          <w:szCs w:val="28"/>
        </w:rPr>
      </w:pPr>
    </w:p>
    <w:p w:rsidR="00183101" w:rsidRPr="005750FE" w:rsidRDefault="00183101" w:rsidP="00183101">
      <w:pPr>
        <w:ind w:right="-1"/>
        <w:jc w:val="both"/>
        <w:rPr>
          <w:rFonts w:ascii="Times New Roman" w:hAnsi="Times New Roman"/>
          <w:color w:val="FFFFFF" w:themeColor="background1"/>
          <w:sz w:val="28"/>
          <w:szCs w:val="28"/>
        </w:rPr>
      </w:pPr>
    </w:p>
    <w:p w:rsidR="00183101" w:rsidRPr="005750FE" w:rsidRDefault="00183101" w:rsidP="00183101">
      <w:pPr>
        <w:ind w:right="-1"/>
        <w:jc w:val="both"/>
        <w:rPr>
          <w:rFonts w:ascii="Times New Roman" w:hAnsi="Times New Roman"/>
          <w:color w:val="FFFFFF" w:themeColor="background1"/>
          <w:sz w:val="28"/>
          <w:szCs w:val="28"/>
        </w:rPr>
      </w:pPr>
    </w:p>
    <w:p w:rsidR="00183101" w:rsidRPr="005750FE" w:rsidRDefault="00183101" w:rsidP="00E87543">
      <w:pPr>
        <w:jc w:val="both"/>
        <w:rPr>
          <w:rFonts w:ascii="Times New Roman" w:hAnsi="Times New Roman"/>
          <w:color w:val="FFFFFF" w:themeColor="background1"/>
          <w:sz w:val="28"/>
          <w:szCs w:val="28"/>
        </w:rPr>
      </w:pPr>
    </w:p>
    <w:p w:rsidR="00183101" w:rsidRPr="005750FE" w:rsidRDefault="00183101" w:rsidP="00183101">
      <w:pPr>
        <w:ind w:right="-1" w:firstLine="720"/>
        <w:jc w:val="both"/>
        <w:rPr>
          <w:rFonts w:ascii="Times New Roman" w:hAnsi="Times New Roman"/>
          <w:color w:val="FFFFFF" w:themeColor="background1"/>
          <w:sz w:val="28"/>
          <w:szCs w:val="28"/>
        </w:rPr>
      </w:pPr>
    </w:p>
    <w:p w:rsidR="00183101" w:rsidRPr="005750FE" w:rsidRDefault="00183101" w:rsidP="00183101">
      <w:pPr>
        <w:ind w:right="-1" w:firstLine="720"/>
        <w:jc w:val="both"/>
        <w:rPr>
          <w:rFonts w:ascii="Times New Roman" w:hAnsi="Times New Roman"/>
          <w:color w:val="FFFFFF" w:themeColor="background1"/>
          <w:sz w:val="28"/>
          <w:szCs w:val="28"/>
        </w:rPr>
      </w:pPr>
    </w:p>
    <w:p w:rsidR="00183101" w:rsidRPr="005750FE" w:rsidRDefault="00183101" w:rsidP="00183101">
      <w:pPr>
        <w:ind w:right="-1"/>
        <w:jc w:val="both"/>
        <w:rPr>
          <w:rFonts w:ascii="Times New Roman" w:hAnsi="Times New Roman"/>
          <w:color w:val="FFFFFF" w:themeColor="background1"/>
          <w:sz w:val="28"/>
          <w:szCs w:val="28"/>
        </w:rPr>
      </w:pPr>
    </w:p>
    <w:p w:rsidR="00FE17A4" w:rsidRPr="005750FE" w:rsidRDefault="00FE17A4" w:rsidP="00183101">
      <w:pPr>
        <w:rPr>
          <w:color w:val="FFFFFF" w:themeColor="background1"/>
        </w:rPr>
      </w:pPr>
    </w:p>
    <w:p w:rsidR="00B379E9" w:rsidRPr="005750FE" w:rsidRDefault="00B379E9" w:rsidP="00183101">
      <w:pPr>
        <w:rPr>
          <w:color w:val="FFFFFF" w:themeColor="background1"/>
        </w:rPr>
      </w:pPr>
    </w:p>
    <w:p w:rsidR="00B379E9" w:rsidRPr="005750FE" w:rsidRDefault="00B379E9" w:rsidP="00183101">
      <w:pPr>
        <w:rPr>
          <w:color w:val="FFFFFF" w:themeColor="background1"/>
        </w:rPr>
      </w:pPr>
    </w:p>
    <w:p w:rsidR="00B379E9" w:rsidRPr="005750FE" w:rsidRDefault="00B379E9" w:rsidP="00183101">
      <w:pPr>
        <w:rPr>
          <w:color w:val="FFFFFF" w:themeColor="background1"/>
        </w:rPr>
      </w:pPr>
    </w:p>
    <w:p w:rsidR="00B379E9" w:rsidRPr="005750FE" w:rsidRDefault="00B379E9" w:rsidP="00183101">
      <w:pPr>
        <w:rPr>
          <w:color w:val="FFFFFF" w:themeColor="background1"/>
        </w:rPr>
      </w:pPr>
    </w:p>
    <w:p w:rsidR="00B379E9" w:rsidRPr="005750FE" w:rsidRDefault="00B379E9" w:rsidP="00183101">
      <w:pPr>
        <w:rPr>
          <w:color w:val="FFFFFF" w:themeColor="background1"/>
        </w:rPr>
      </w:pPr>
    </w:p>
    <w:p w:rsidR="00B379E9" w:rsidRPr="005750FE" w:rsidRDefault="00B379E9" w:rsidP="00183101">
      <w:pPr>
        <w:rPr>
          <w:color w:val="FFFFFF" w:themeColor="background1"/>
        </w:rPr>
      </w:pPr>
    </w:p>
    <w:p w:rsidR="00B379E9" w:rsidRPr="005750FE" w:rsidRDefault="00B379E9" w:rsidP="00183101">
      <w:pPr>
        <w:rPr>
          <w:color w:val="FFFFFF" w:themeColor="background1"/>
        </w:rPr>
      </w:pPr>
    </w:p>
    <w:p w:rsidR="00B379E9" w:rsidRPr="005750FE" w:rsidRDefault="00B379E9" w:rsidP="00183101">
      <w:pPr>
        <w:rPr>
          <w:color w:val="FFFFFF" w:themeColor="background1"/>
        </w:rPr>
      </w:pPr>
    </w:p>
    <w:p w:rsidR="00B379E9" w:rsidRPr="005750FE" w:rsidRDefault="00B379E9" w:rsidP="00183101">
      <w:pPr>
        <w:rPr>
          <w:color w:val="FFFFFF" w:themeColor="background1"/>
        </w:rPr>
      </w:pPr>
    </w:p>
    <w:p w:rsidR="003B6494" w:rsidRPr="005750FE" w:rsidRDefault="003B6494" w:rsidP="001433EE">
      <w:pPr>
        <w:ind w:right="-1"/>
        <w:jc w:val="both"/>
        <w:rPr>
          <w:rFonts w:ascii="Times New Roman" w:hAnsi="Times New Roman"/>
          <w:b/>
          <w:color w:val="FFFFFF" w:themeColor="background1"/>
          <w:sz w:val="28"/>
          <w:szCs w:val="28"/>
        </w:rPr>
      </w:pPr>
      <w:bookmarkStart w:id="0" w:name="_GoBack"/>
      <w:bookmarkEnd w:id="0"/>
    </w:p>
    <w:sectPr w:rsidR="003B6494" w:rsidRPr="005750FE" w:rsidSect="00572474">
      <w:pgSz w:w="11906" w:h="16838"/>
      <w:pgMar w:top="369" w:right="567"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6769" w:rsidRDefault="00326769" w:rsidP="00EB78D9">
      <w:r>
        <w:separator/>
      </w:r>
    </w:p>
  </w:endnote>
  <w:endnote w:type="continuationSeparator" w:id="1">
    <w:p w:rsidR="00326769" w:rsidRDefault="00326769" w:rsidP="00EB78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Tahoma">
    <w:panose1 w:val="020B0604030504040204"/>
    <w:charset w:val="CC"/>
    <w:family w:val="swiss"/>
    <w:pitch w:val="variable"/>
    <w:sig w:usb0="61002A87" w:usb1="80000000" w:usb2="00000008" w:usb3="00000000" w:csb0="000101FF" w:csb1="00000000"/>
  </w:font>
  <w:font w:name="Calibri Light">
    <w:altName w:val="Segoe U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6769" w:rsidRDefault="00326769" w:rsidP="00EB78D9">
      <w:r>
        <w:separator/>
      </w:r>
    </w:p>
  </w:footnote>
  <w:footnote w:type="continuationSeparator" w:id="1">
    <w:p w:rsidR="00326769" w:rsidRDefault="00326769" w:rsidP="00EB78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056576"/>
    <w:multiLevelType w:val="multilevel"/>
    <w:tmpl w:val="2896635A"/>
    <w:lvl w:ilvl="0">
      <w:start w:val="1"/>
      <w:numFmt w:val="upperRoman"/>
      <w:lvlText w:val="%1."/>
      <w:lvlJc w:val="left"/>
      <w:pPr>
        <w:ind w:left="1080" w:hanging="720"/>
      </w:pPr>
      <w:rPr>
        <w:rFonts w:hint="default"/>
      </w:rPr>
    </w:lvl>
    <w:lvl w:ilvl="1">
      <w:start w:val="1"/>
      <w:numFmt w:val="decimal"/>
      <w:isLgl/>
      <w:lvlText w:val="%1.%2."/>
      <w:lvlJc w:val="left"/>
      <w:pPr>
        <w:ind w:left="1863" w:hanging="1155"/>
      </w:pPr>
      <w:rPr>
        <w:rFonts w:hint="default"/>
      </w:rPr>
    </w:lvl>
    <w:lvl w:ilvl="2">
      <w:start w:val="1"/>
      <w:numFmt w:val="decimal"/>
      <w:isLgl/>
      <w:lvlText w:val="%1.%2.%3."/>
      <w:lvlJc w:val="left"/>
      <w:pPr>
        <w:ind w:left="2211" w:hanging="1155"/>
      </w:pPr>
      <w:rPr>
        <w:rFonts w:hint="default"/>
      </w:rPr>
    </w:lvl>
    <w:lvl w:ilvl="3">
      <w:start w:val="1"/>
      <w:numFmt w:val="decimal"/>
      <w:isLgl/>
      <w:lvlText w:val="%1.%2.%3.%4."/>
      <w:lvlJc w:val="left"/>
      <w:pPr>
        <w:ind w:left="2559" w:hanging="1155"/>
      </w:pPr>
      <w:rPr>
        <w:rFonts w:hint="default"/>
      </w:rPr>
    </w:lvl>
    <w:lvl w:ilvl="4">
      <w:start w:val="1"/>
      <w:numFmt w:val="decimal"/>
      <w:isLgl/>
      <w:lvlText w:val="%1.%2.%3.%4.%5."/>
      <w:lvlJc w:val="left"/>
      <w:pPr>
        <w:ind w:left="2907" w:hanging="1155"/>
      </w:pPr>
      <w:rPr>
        <w:rFonts w:hint="default"/>
      </w:rPr>
    </w:lvl>
    <w:lvl w:ilvl="5">
      <w:start w:val="1"/>
      <w:numFmt w:val="decimal"/>
      <w:isLgl/>
      <w:lvlText w:val="%1.%2.%3.%4.%5.%6."/>
      <w:lvlJc w:val="left"/>
      <w:pPr>
        <w:ind w:left="3255" w:hanging="1155"/>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mirrorMargins/>
  <w:proofState w:spelling="clean" w:grammar="clean"/>
  <w:defaultTabStop w:val="708"/>
  <w:autoHyphenation/>
  <w:characterSpacingControl w:val="doNotCompress"/>
  <w:footnotePr>
    <w:footnote w:id="0"/>
    <w:footnote w:id="1"/>
  </w:footnotePr>
  <w:endnotePr>
    <w:endnote w:id="0"/>
    <w:endnote w:id="1"/>
  </w:endnotePr>
  <w:compat/>
  <w:rsids>
    <w:rsidRoot w:val="00C749A1"/>
    <w:rsid w:val="000205D9"/>
    <w:rsid w:val="000464CC"/>
    <w:rsid w:val="000520B5"/>
    <w:rsid w:val="00055737"/>
    <w:rsid w:val="000854C5"/>
    <w:rsid w:val="000B057C"/>
    <w:rsid w:val="000B2C41"/>
    <w:rsid w:val="000C1A41"/>
    <w:rsid w:val="000C32FB"/>
    <w:rsid w:val="000D0E06"/>
    <w:rsid w:val="000E03F8"/>
    <w:rsid w:val="000F7FF7"/>
    <w:rsid w:val="001155A0"/>
    <w:rsid w:val="00120C05"/>
    <w:rsid w:val="001405CE"/>
    <w:rsid w:val="001433EE"/>
    <w:rsid w:val="00153EA6"/>
    <w:rsid w:val="0016733C"/>
    <w:rsid w:val="00177387"/>
    <w:rsid w:val="00183101"/>
    <w:rsid w:val="001E07A7"/>
    <w:rsid w:val="001E4A30"/>
    <w:rsid w:val="001F453A"/>
    <w:rsid w:val="002447DB"/>
    <w:rsid w:val="00251618"/>
    <w:rsid w:val="00265065"/>
    <w:rsid w:val="0027763C"/>
    <w:rsid w:val="002B1EA6"/>
    <w:rsid w:val="002C2DE0"/>
    <w:rsid w:val="002F1034"/>
    <w:rsid w:val="002F19F7"/>
    <w:rsid w:val="002F4C3E"/>
    <w:rsid w:val="00326769"/>
    <w:rsid w:val="003356A6"/>
    <w:rsid w:val="00363C0E"/>
    <w:rsid w:val="00375BC9"/>
    <w:rsid w:val="003A3896"/>
    <w:rsid w:val="003A4C7D"/>
    <w:rsid w:val="003B6494"/>
    <w:rsid w:val="00424560"/>
    <w:rsid w:val="00433882"/>
    <w:rsid w:val="004376E6"/>
    <w:rsid w:val="00454DB7"/>
    <w:rsid w:val="0047165F"/>
    <w:rsid w:val="00480AE1"/>
    <w:rsid w:val="004A5E24"/>
    <w:rsid w:val="004D4A7D"/>
    <w:rsid w:val="004E46FD"/>
    <w:rsid w:val="004E6C4D"/>
    <w:rsid w:val="004F3B6B"/>
    <w:rsid w:val="005012D0"/>
    <w:rsid w:val="00525BF3"/>
    <w:rsid w:val="00527B92"/>
    <w:rsid w:val="005505D7"/>
    <w:rsid w:val="00560082"/>
    <w:rsid w:val="00572474"/>
    <w:rsid w:val="005750FE"/>
    <w:rsid w:val="005936B2"/>
    <w:rsid w:val="005C025A"/>
    <w:rsid w:val="005D60C2"/>
    <w:rsid w:val="005E4705"/>
    <w:rsid w:val="005F7A74"/>
    <w:rsid w:val="00616503"/>
    <w:rsid w:val="006217A1"/>
    <w:rsid w:val="00641351"/>
    <w:rsid w:val="006420B6"/>
    <w:rsid w:val="006554FC"/>
    <w:rsid w:val="00662A60"/>
    <w:rsid w:val="006B2EBB"/>
    <w:rsid w:val="006D4375"/>
    <w:rsid w:val="007030E2"/>
    <w:rsid w:val="00713093"/>
    <w:rsid w:val="00724AEB"/>
    <w:rsid w:val="00742C4C"/>
    <w:rsid w:val="00767215"/>
    <w:rsid w:val="00770E1A"/>
    <w:rsid w:val="00773867"/>
    <w:rsid w:val="00776B64"/>
    <w:rsid w:val="007914C2"/>
    <w:rsid w:val="007B2960"/>
    <w:rsid w:val="007C2C48"/>
    <w:rsid w:val="007C5A2D"/>
    <w:rsid w:val="007D5116"/>
    <w:rsid w:val="007F2661"/>
    <w:rsid w:val="007F5DBE"/>
    <w:rsid w:val="007F5FD7"/>
    <w:rsid w:val="00801432"/>
    <w:rsid w:val="00804ECF"/>
    <w:rsid w:val="00806AF8"/>
    <w:rsid w:val="00813D8E"/>
    <w:rsid w:val="00814B93"/>
    <w:rsid w:val="008346D3"/>
    <w:rsid w:val="008464FF"/>
    <w:rsid w:val="00852276"/>
    <w:rsid w:val="00853342"/>
    <w:rsid w:val="00854888"/>
    <w:rsid w:val="0087664F"/>
    <w:rsid w:val="00897B77"/>
    <w:rsid w:val="008A78F6"/>
    <w:rsid w:val="008C2C1E"/>
    <w:rsid w:val="0090650B"/>
    <w:rsid w:val="00922338"/>
    <w:rsid w:val="00934DFC"/>
    <w:rsid w:val="00946B05"/>
    <w:rsid w:val="00983E8E"/>
    <w:rsid w:val="009962B4"/>
    <w:rsid w:val="009B6935"/>
    <w:rsid w:val="009C0948"/>
    <w:rsid w:val="009E57A9"/>
    <w:rsid w:val="00A102E2"/>
    <w:rsid w:val="00A5439D"/>
    <w:rsid w:val="00A567EF"/>
    <w:rsid w:val="00A62D37"/>
    <w:rsid w:val="00A829CD"/>
    <w:rsid w:val="00A93E0F"/>
    <w:rsid w:val="00AC1356"/>
    <w:rsid w:val="00AC5DC8"/>
    <w:rsid w:val="00AE6722"/>
    <w:rsid w:val="00B1172C"/>
    <w:rsid w:val="00B22A16"/>
    <w:rsid w:val="00B379E9"/>
    <w:rsid w:val="00BA13B5"/>
    <w:rsid w:val="00BC5E10"/>
    <w:rsid w:val="00BE59AF"/>
    <w:rsid w:val="00BF63EF"/>
    <w:rsid w:val="00C1684F"/>
    <w:rsid w:val="00C238F8"/>
    <w:rsid w:val="00C35593"/>
    <w:rsid w:val="00C42158"/>
    <w:rsid w:val="00C51D19"/>
    <w:rsid w:val="00C52BDD"/>
    <w:rsid w:val="00C749A1"/>
    <w:rsid w:val="00C76FE9"/>
    <w:rsid w:val="00C80A11"/>
    <w:rsid w:val="00C81049"/>
    <w:rsid w:val="00C96E4E"/>
    <w:rsid w:val="00C97505"/>
    <w:rsid w:val="00CC444C"/>
    <w:rsid w:val="00D07969"/>
    <w:rsid w:val="00D11CD1"/>
    <w:rsid w:val="00D53226"/>
    <w:rsid w:val="00D627FB"/>
    <w:rsid w:val="00D67294"/>
    <w:rsid w:val="00D675CE"/>
    <w:rsid w:val="00DA5706"/>
    <w:rsid w:val="00DD06D0"/>
    <w:rsid w:val="00DD135E"/>
    <w:rsid w:val="00E00F94"/>
    <w:rsid w:val="00E168FD"/>
    <w:rsid w:val="00E2472D"/>
    <w:rsid w:val="00E31050"/>
    <w:rsid w:val="00E35D06"/>
    <w:rsid w:val="00E804A6"/>
    <w:rsid w:val="00E8308B"/>
    <w:rsid w:val="00E85D93"/>
    <w:rsid w:val="00E87543"/>
    <w:rsid w:val="00E972CF"/>
    <w:rsid w:val="00EA0E1D"/>
    <w:rsid w:val="00EB78D9"/>
    <w:rsid w:val="00EC4234"/>
    <w:rsid w:val="00ED088E"/>
    <w:rsid w:val="00EF0FE4"/>
    <w:rsid w:val="00F32445"/>
    <w:rsid w:val="00F3343D"/>
    <w:rsid w:val="00F34758"/>
    <w:rsid w:val="00F471C0"/>
    <w:rsid w:val="00F705F4"/>
    <w:rsid w:val="00F86DAD"/>
    <w:rsid w:val="00FA5C44"/>
    <w:rsid w:val="00FC04CE"/>
    <w:rsid w:val="00FD32AF"/>
    <w:rsid w:val="00FE17A4"/>
    <w:rsid w:val="00FF29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C7D"/>
    <w:pPr>
      <w:spacing w:after="0" w:line="240" w:lineRule="auto"/>
    </w:pPr>
    <w:rPr>
      <w:rFonts w:ascii="Arial Narrow" w:eastAsia="Times New Roman" w:hAnsi="Arial Narrow" w:cs="Times New Roman"/>
      <w:sz w:val="24"/>
      <w:szCs w:val="24"/>
      <w:lang w:eastAsia="ru-RU"/>
    </w:rPr>
  </w:style>
  <w:style w:type="paragraph" w:styleId="1">
    <w:name w:val="heading 1"/>
    <w:basedOn w:val="a"/>
    <w:next w:val="a"/>
    <w:link w:val="10"/>
    <w:qFormat/>
    <w:rsid w:val="00183101"/>
    <w:pPr>
      <w:keepNext/>
      <w:jc w:val="center"/>
      <w:outlineLvl w:val="0"/>
    </w:pPr>
    <w:rPr>
      <w:rFonts w:ascii="Times New Roman" w:eastAsia="Arial Unicode MS" w:hAnsi="Times New Roman"/>
      <w:b/>
      <w:sz w:val="28"/>
      <w:szCs w:val="20"/>
    </w:rPr>
  </w:style>
  <w:style w:type="paragraph" w:styleId="5">
    <w:name w:val="heading 5"/>
    <w:basedOn w:val="a"/>
    <w:next w:val="a"/>
    <w:link w:val="50"/>
    <w:qFormat/>
    <w:rsid w:val="003B6494"/>
    <w:pPr>
      <w:overflowPunct w:val="0"/>
      <w:autoSpaceDE w:val="0"/>
      <w:autoSpaceDN w:val="0"/>
      <w:adjustRightInd w:val="0"/>
      <w:spacing w:before="240" w:after="60"/>
      <w:outlineLvl w:val="4"/>
    </w:pPr>
    <w:rPr>
      <w:rFonts w:ascii="Times New Roman" w:hAnsi="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3A4C7D"/>
    <w:pPr>
      <w:jc w:val="both"/>
    </w:pPr>
    <w:rPr>
      <w:rFonts w:ascii="Times New Roman" w:hAnsi="Times New Roman"/>
      <w:color w:val="000000"/>
      <w:sz w:val="28"/>
      <w:szCs w:val="20"/>
    </w:rPr>
  </w:style>
  <w:style w:type="character" w:customStyle="1" w:styleId="30">
    <w:name w:val="Основной текст 3 Знак"/>
    <w:basedOn w:val="a0"/>
    <w:link w:val="3"/>
    <w:rsid w:val="003A4C7D"/>
    <w:rPr>
      <w:rFonts w:ascii="Times New Roman" w:eastAsia="Times New Roman" w:hAnsi="Times New Roman" w:cs="Times New Roman"/>
      <w:color w:val="000000"/>
      <w:sz w:val="28"/>
      <w:szCs w:val="20"/>
      <w:lang w:eastAsia="ru-RU"/>
    </w:rPr>
  </w:style>
  <w:style w:type="paragraph" w:customStyle="1" w:styleId="ConsPlusCell">
    <w:name w:val="ConsPlusCell"/>
    <w:uiPriority w:val="99"/>
    <w:rsid w:val="003A4C7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Body Text Indent"/>
    <w:basedOn w:val="a"/>
    <w:link w:val="a4"/>
    <w:uiPriority w:val="99"/>
    <w:unhideWhenUsed/>
    <w:rsid w:val="00183101"/>
    <w:pPr>
      <w:spacing w:after="120"/>
      <w:ind w:left="283"/>
    </w:pPr>
  </w:style>
  <w:style w:type="character" w:customStyle="1" w:styleId="a4">
    <w:name w:val="Основной текст с отступом Знак"/>
    <w:basedOn w:val="a0"/>
    <w:link w:val="a3"/>
    <w:uiPriority w:val="99"/>
    <w:rsid w:val="00183101"/>
    <w:rPr>
      <w:rFonts w:ascii="Arial Narrow" w:eastAsia="Times New Roman" w:hAnsi="Arial Narrow" w:cs="Times New Roman"/>
      <w:sz w:val="24"/>
      <w:szCs w:val="24"/>
      <w:lang w:eastAsia="ru-RU"/>
    </w:rPr>
  </w:style>
  <w:style w:type="paragraph" w:styleId="2">
    <w:name w:val="Body Text Indent 2"/>
    <w:basedOn w:val="a"/>
    <w:link w:val="20"/>
    <w:uiPriority w:val="99"/>
    <w:semiHidden/>
    <w:unhideWhenUsed/>
    <w:rsid w:val="00183101"/>
    <w:pPr>
      <w:spacing w:after="120" w:line="480" w:lineRule="auto"/>
      <w:ind w:left="283"/>
    </w:pPr>
  </w:style>
  <w:style w:type="character" w:customStyle="1" w:styleId="20">
    <w:name w:val="Основной текст с отступом 2 Знак"/>
    <w:basedOn w:val="a0"/>
    <w:link w:val="2"/>
    <w:uiPriority w:val="99"/>
    <w:semiHidden/>
    <w:rsid w:val="00183101"/>
    <w:rPr>
      <w:rFonts w:ascii="Arial Narrow" w:eastAsia="Times New Roman" w:hAnsi="Arial Narrow" w:cs="Times New Roman"/>
      <w:sz w:val="24"/>
      <w:szCs w:val="24"/>
      <w:lang w:eastAsia="ru-RU"/>
    </w:rPr>
  </w:style>
  <w:style w:type="character" w:customStyle="1" w:styleId="10">
    <w:name w:val="Заголовок 1 Знак"/>
    <w:basedOn w:val="a0"/>
    <w:link w:val="1"/>
    <w:rsid w:val="00183101"/>
    <w:rPr>
      <w:rFonts w:ascii="Times New Roman" w:eastAsia="Arial Unicode MS" w:hAnsi="Times New Roman" w:cs="Times New Roman"/>
      <w:b/>
      <w:sz w:val="28"/>
      <w:szCs w:val="20"/>
      <w:lang w:eastAsia="ru-RU"/>
    </w:rPr>
  </w:style>
  <w:style w:type="table" w:styleId="a5">
    <w:name w:val="Table Grid"/>
    <w:basedOn w:val="a1"/>
    <w:uiPriority w:val="39"/>
    <w:rsid w:val="009C09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7F2661"/>
    <w:rPr>
      <w:rFonts w:ascii="Segoe UI" w:hAnsi="Segoe UI" w:cs="Segoe UI"/>
      <w:sz w:val="18"/>
      <w:szCs w:val="18"/>
    </w:rPr>
  </w:style>
  <w:style w:type="character" w:customStyle="1" w:styleId="a7">
    <w:name w:val="Текст выноски Знак"/>
    <w:basedOn w:val="a0"/>
    <w:link w:val="a6"/>
    <w:uiPriority w:val="99"/>
    <w:semiHidden/>
    <w:rsid w:val="007F2661"/>
    <w:rPr>
      <w:rFonts w:ascii="Segoe UI" w:eastAsia="Times New Roman" w:hAnsi="Segoe UI" w:cs="Segoe UI"/>
      <w:sz w:val="18"/>
      <w:szCs w:val="18"/>
      <w:lang w:eastAsia="ru-RU"/>
    </w:rPr>
  </w:style>
  <w:style w:type="paragraph" w:styleId="a8">
    <w:name w:val="List Paragraph"/>
    <w:basedOn w:val="a"/>
    <w:uiPriority w:val="34"/>
    <w:qFormat/>
    <w:rsid w:val="00D11CD1"/>
    <w:pPr>
      <w:ind w:left="720"/>
      <w:contextualSpacing/>
    </w:pPr>
  </w:style>
  <w:style w:type="paragraph" w:styleId="a9">
    <w:name w:val="Body Text"/>
    <w:basedOn w:val="a"/>
    <w:link w:val="aa"/>
    <w:uiPriority w:val="99"/>
    <w:semiHidden/>
    <w:unhideWhenUsed/>
    <w:rsid w:val="000B057C"/>
    <w:pPr>
      <w:spacing w:after="120"/>
    </w:pPr>
  </w:style>
  <w:style w:type="character" w:customStyle="1" w:styleId="aa">
    <w:name w:val="Основной текст Знак"/>
    <w:basedOn w:val="a0"/>
    <w:link w:val="a9"/>
    <w:uiPriority w:val="99"/>
    <w:semiHidden/>
    <w:rsid w:val="000B057C"/>
    <w:rPr>
      <w:rFonts w:ascii="Arial Narrow" w:eastAsia="Times New Roman" w:hAnsi="Arial Narrow" w:cs="Times New Roman"/>
      <w:sz w:val="24"/>
      <w:szCs w:val="24"/>
      <w:lang w:eastAsia="ru-RU"/>
    </w:rPr>
  </w:style>
  <w:style w:type="paragraph" w:styleId="ab">
    <w:name w:val="header"/>
    <w:basedOn w:val="a"/>
    <w:link w:val="ac"/>
    <w:uiPriority w:val="99"/>
    <w:unhideWhenUsed/>
    <w:rsid w:val="00EB78D9"/>
    <w:pPr>
      <w:tabs>
        <w:tab w:val="center" w:pos="4677"/>
        <w:tab w:val="right" w:pos="9355"/>
      </w:tabs>
    </w:pPr>
  </w:style>
  <w:style w:type="character" w:customStyle="1" w:styleId="ac">
    <w:name w:val="Верхний колонтитул Знак"/>
    <w:basedOn w:val="a0"/>
    <w:link w:val="ab"/>
    <w:uiPriority w:val="99"/>
    <w:rsid w:val="00EB78D9"/>
    <w:rPr>
      <w:rFonts w:ascii="Arial Narrow" w:eastAsia="Times New Roman" w:hAnsi="Arial Narrow" w:cs="Times New Roman"/>
      <w:sz w:val="24"/>
      <w:szCs w:val="24"/>
      <w:lang w:eastAsia="ru-RU"/>
    </w:rPr>
  </w:style>
  <w:style w:type="paragraph" w:styleId="ad">
    <w:name w:val="footer"/>
    <w:basedOn w:val="a"/>
    <w:link w:val="ae"/>
    <w:uiPriority w:val="99"/>
    <w:unhideWhenUsed/>
    <w:rsid w:val="00EB78D9"/>
    <w:pPr>
      <w:tabs>
        <w:tab w:val="center" w:pos="4677"/>
        <w:tab w:val="right" w:pos="9355"/>
      </w:tabs>
    </w:pPr>
  </w:style>
  <w:style w:type="character" w:customStyle="1" w:styleId="ae">
    <w:name w:val="Нижний колонтитул Знак"/>
    <w:basedOn w:val="a0"/>
    <w:link w:val="ad"/>
    <w:uiPriority w:val="99"/>
    <w:rsid w:val="00EB78D9"/>
    <w:rPr>
      <w:rFonts w:ascii="Arial Narrow" w:eastAsia="Times New Roman" w:hAnsi="Arial Narrow"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F19F7"/>
    <w:pPr>
      <w:spacing w:before="100" w:beforeAutospacing="1" w:after="100" w:afterAutospacing="1"/>
    </w:pPr>
    <w:rPr>
      <w:rFonts w:ascii="Tahoma" w:hAnsi="Tahoma"/>
      <w:sz w:val="20"/>
      <w:szCs w:val="20"/>
      <w:lang w:val="en-US" w:eastAsia="en-US"/>
    </w:rPr>
  </w:style>
  <w:style w:type="character" w:styleId="af">
    <w:name w:val="Hyperlink"/>
    <w:basedOn w:val="a0"/>
    <w:rsid w:val="000C1A41"/>
    <w:rPr>
      <w:color w:val="0000FF"/>
      <w:u w:val="single"/>
    </w:rPr>
  </w:style>
  <w:style w:type="paragraph" w:customStyle="1" w:styleId="1CharChar">
    <w:name w:val="1 Знак Char Знак Char Знак"/>
    <w:basedOn w:val="a"/>
    <w:rsid w:val="005505D7"/>
    <w:pPr>
      <w:spacing w:after="160" w:line="240" w:lineRule="exact"/>
    </w:pPr>
    <w:rPr>
      <w:rFonts w:ascii="Times New Roman" w:hAnsi="Times New Roman"/>
      <w:sz w:val="20"/>
      <w:szCs w:val="20"/>
      <w:lang w:eastAsia="zh-CN"/>
    </w:rPr>
  </w:style>
  <w:style w:type="character" w:customStyle="1" w:styleId="50">
    <w:name w:val="Заголовок 5 Знак"/>
    <w:basedOn w:val="a0"/>
    <w:link w:val="5"/>
    <w:rsid w:val="003B6494"/>
    <w:rPr>
      <w:rFonts w:ascii="Times New Roman" w:eastAsia="Times New Roman" w:hAnsi="Times New Roman" w:cs="Times New Roman"/>
      <w:b/>
      <w:bCs/>
      <w:i/>
      <w:iCs/>
      <w:sz w:val="26"/>
      <w:szCs w:val="2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ovomariin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7DABF9-EE75-4C61-BA3D-1227EF613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2</Pages>
  <Words>411</Words>
  <Characters>2347</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В. Куркина</dc:creator>
  <cp:keywords/>
  <dc:description/>
  <cp:lastModifiedBy>L.Vasiltsova</cp:lastModifiedBy>
  <cp:revision>156</cp:revision>
  <cp:lastPrinted>2016-02-17T02:08:00Z</cp:lastPrinted>
  <dcterms:created xsi:type="dcterms:W3CDTF">2015-05-21T05:51:00Z</dcterms:created>
  <dcterms:modified xsi:type="dcterms:W3CDTF">2016-04-04T23:41:00Z</dcterms:modified>
</cp:coreProperties>
</file>