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1" w:rsidRPr="00362F60" w:rsidRDefault="00223161" w:rsidP="00C52C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Муниципальное бюджетное учреждение городского округа Анадырь</w:t>
      </w:r>
    </w:p>
    <w:p w:rsidR="00223161" w:rsidRPr="00362F60" w:rsidRDefault="00223161" w:rsidP="00C52C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«Публичная библиотека им. </w:t>
      </w:r>
      <w:proofErr w:type="spellStart"/>
      <w:r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Тана-Богораза</w:t>
      </w:r>
      <w:proofErr w:type="spellEnd"/>
      <w:r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» </w:t>
      </w:r>
    </w:p>
    <w:p w:rsidR="00675FCF" w:rsidRPr="00362F60" w:rsidRDefault="00675FCF" w:rsidP="002231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675FCF" w:rsidRPr="00362F60" w:rsidRDefault="00675FCF" w:rsidP="002231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675FCF" w:rsidRPr="00362F60" w:rsidRDefault="00675FCF" w:rsidP="002231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ПЛАН</w:t>
      </w:r>
    </w:p>
    <w:p w:rsidR="00C52CDA" w:rsidRPr="00362F60" w:rsidRDefault="00C14EFE" w:rsidP="00C14EF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</w:t>
      </w:r>
      <w:r w:rsidR="00675FCF" w:rsidRPr="00362F6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ероприятий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на осенние каникулы 2 – 3, 5, 7 - 8 ноября </w:t>
      </w:r>
    </w:p>
    <w:p w:rsidR="00675FCF" w:rsidRPr="00362F60" w:rsidRDefault="00675FCF" w:rsidP="002231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864"/>
        <w:gridCol w:w="2289"/>
        <w:gridCol w:w="1786"/>
        <w:gridCol w:w="1875"/>
      </w:tblGrid>
      <w:tr w:rsidR="00675FCF" w:rsidRPr="00362F60" w:rsidTr="00E24BE0">
        <w:tc>
          <w:tcPr>
            <w:tcW w:w="757" w:type="dxa"/>
          </w:tcPr>
          <w:p w:rsidR="00675FCF" w:rsidRPr="00362F60" w:rsidRDefault="00675FCF" w:rsidP="0022316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</w:tcPr>
          <w:p w:rsidR="00675FCF" w:rsidRPr="00362F60" w:rsidRDefault="00675FCF" w:rsidP="0022316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89" w:type="dxa"/>
          </w:tcPr>
          <w:p w:rsidR="00675FCF" w:rsidRPr="00362F60" w:rsidRDefault="00675FCF" w:rsidP="0022316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6" w:type="dxa"/>
          </w:tcPr>
          <w:p w:rsidR="00675FCF" w:rsidRPr="00362F60" w:rsidRDefault="00675FCF" w:rsidP="0022316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5" w:type="dxa"/>
          </w:tcPr>
          <w:p w:rsidR="00675FCF" w:rsidRPr="00362F60" w:rsidRDefault="00675FCF" w:rsidP="00223161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362F6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659E" w:rsidRPr="00362F60" w:rsidTr="00E24BE0">
        <w:tc>
          <w:tcPr>
            <w:tcW w:w="757" w:type="dxa"/>
            <w:vAlign w:val="center"/>
          </w:tcPr>
          <w:p w:rsidR="0058659E" w:rsidRPr="00BE2CBC" w:rsidRDefault="0058659E" w:rsidP="00BE2CBC">
            <w:pPr>
              <w:pStyle w:val="a4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64" w:type="dxa"/>
          </w:tcPr>
          <w:p w:rsidR="00C14EFE" w:rsidRDefault="00C14EFE" w:rsidP="00362F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Тематический вечер </w:t>
            </w:r>
          </w:p>
          <w:p w:rsidR="0058659E" w:rsidRPr="00C14EFE" w:rsidRDefault="00C14EFE" w:rsidP="00362F60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C14EFE">
              <w:rPr>
                <w:rFonts w:ascii="Arial Narrow" w:hAnsi="Arial Narrow"/>
                <w:i/>
                <w:sz w:val="24"/>
                <w:szCs w:val="24"/>
              </w:rPr>
              <w:t xml:space="preserve">«День </w:t>
            </w:r>
            <w:proofErr w:type="spellStart"/>
            <w:r w:rsidRPr="00C14EFE">
              <w:rPr>
                <w:rFonts w:ascii="Arial Narrow" w:hAnsi="Arial Narrow"/>
                <w:i/>
                <w:sz w:val="24"/>
                <w:szCs w:val="24"/>
              </w:rPr>
              <w:t>инуита</w:t>
            </w:r>
            <w:proofErr w:type="spellEnd"/>
            <w:r w:rsidRPr="00C14EFE">
              <w:rPr>
                <w:rFonts w:ascii="Arial Narrow" w:hAnsi="Arial Narrow"/>
                <w:i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:rsidR="0058659E" w:rsidRDefault="00C14EFE" w:rsidP="0058659E">
            <w:pPr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0</w:t>
            </w:r>
            <w:r w:rsidR="00A464CB"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  <w:r>
              <w:rPr>
                <w:rFonts w:ascii="Arial Narrow" w:hAnsi="Arial Narrow"/>
                <w:sz w:val="24"/>
                <w:szCs w:val="24"/>
                <w:lang w:eastAsia="ru-RU"/>
              </w:rPr>
              <w:t>.11</w:t>
            </w:r>
          </w:p>
          <w:p w:rsidR="00C14EFE" w:rsidRPr="0058659E" w:rsidRDefault="00C14EFE" w:rsidP="0058659E">
            <w:pPr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86" w:type="dxa"/>
            <w:vAlign w:val="center"/>
          </w:tcPr>
          <w:p w:rsidR="0058659E" w:rsidRPr="0058659E" w:rsidRDefault="0058659E" w:rsidP="0058659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865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Актовый зал библиотеки</w:t>
            </w:r>
          </w:p>
        </w:tc>
        <w:tc>
          <w:tcPr>
            <w:tcW w:w="1875" w:type="dxa"/>
            <w:vAlign w:val="center"/>
          </w:tcPr>
          <w:p w:rsidR="0058659E" w:rsidRPr="0058659E" w:rsidRDefault="00C14EFE" w:rsidP="005865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Ачиргина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58659E" w:rsidRPr="0058659E" w:rsidRDefault="00C14EFE" w:rsidP="0058659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14EF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  <w:r w:rsidRPr="00C14EF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  <w:r w:rsidRPr="00C14EF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8659E" w:rsidRPr="00362F60" w:rsidTr="00104095">
        <w:tc>
          <w:tcPr>
            <w:tcW w:w="757" w:type="dxa"/>
            <w:vAlign w:val="center"/>
          </w:tcPr>
          <w:p w:rsidR="0058659E" w:rsidRPr="00BE2CBC" w:rsidRDefault="0058659E" w:rsidP="00BE2CBC">
            <w:pPr>
              <w:pStyle w:val="a4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58659E" w:rsidRPr="0058659E" w:rsidRDefault="00C14EFE" w:rsidP="005865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Программа показов анимационных, художественных и документальных фильмов для детей и юношества</w:t>
            </w:r>
          </w:p>
        </w:tc>
        <w:tc>
          <w:tcPr>
            <w:tcW w:w="2289" w:type="dxa"/>
          </w:tcPr>
          <w:p w:rsidR="0058659E" w:rsidRPr="00921DC9" w:rsidRDefault="00C14EFE" w:rsidP="0058659E">
            <w:pPr>
              <w:pStyle w:val="2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ежедневно</w:t>
            </w:r>
          </w:p>
        </w:tc>
        <w:tc>
          <w:tcPr>
            <w:tcW w:w="1786" w:type="dxa"/>
          </w:tcPr>
          <w:p w:rsidR="0058659E" w:rsidRPr="00921DC9" w:rsidRDefault="0058659E" w:rsidP="0058659E">
            <w:pPr>
              <w:pStyle w:val="2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921DC9">
              <w:rPr>
                <w:rFonts w:ascii="Arial Narrow" w:hAnsi="Arial Narrow"/>
              </w:rPr>
              <w:t>Холл библиотеки</w:t>
            </w:r>
          </w:p>
        </w:tc>
        <w:tc>
          <w:tcPr>
            <w:tcW w:w="1875" w:type="dxa"/>
          </w:tcPr>
          <w:p w:rsidR="0058659E" w:rsidRPr="00921DC9" w:rsidRDefault="0058659E" w:rsidP="00BE2CBC">
            <w:pPr>
              <w:pStyle w:val="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21DC9">
              <w:rPr>
                <w:rFonts w:ascii="Arial Narrow" w:hAnsi="Arial Narrow"/>
              </w:rPr>
              <w:t xml:space="preserve">Кочнева С.Р. – зам. директора по методической работе </w:t>
            </w:r>
          </w:p>
        </w:tc>
      </w:tr>
      <w:tr w:rsidR="00C14EFE" w:rsidRPr="00362F60" w:rsidTr="00104095">
        <w:tc>
          <w:tcPr>
            <w:tcW w:w="757" w:type="dxa"/>
            <w:vAlign w:val="center"/>
          </w:tcPr>
          <w:p w:rsidR="00C14EFE" w:rsidRPr="00BE2CBC" w:rsidRDefault="00C14EFE" w:rsidP="00BE2CBC">
            <w:pPr>
              <w:pStyle w:val="a4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C14EFE" w:rsidRPr="00C14EFE" w:rsidRDefault="00C14EFE" w:rsidP="00C14E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Игровая зона: настольные игры,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бесплатный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wi</w:t>
            </w:r>
            <w:proofErr w:type="spellEnd"/>
            <w:r w:rsidRPr="00C14EF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fi</w:t>
            </w:r>
          </w:p>
        </w:tc>
        <w:tc>
          <w:tcPr>
            <w:tcW w:w="2289" w:type="dxa"/>
          </w:tcPr>
          <w:p w:rsidR="00C14EFE" w:rsidRDefault="00C14EFE" w:rsidP="0058659E">
            <w:pPr>
              <w:pStyle w:val="2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ежедневно</w:t>
            </w:r>
          </w:p>
        </w:tc>
        <w:tc>
          <w:tcPr>
            <w:tcW w:w="1786" w:type="dxa"/>
          </w:tcPr>
          <w:p w:rsidR="00C14EFE" w:rsidRPr="00921DC9" w:rsidRDefault="00C14EFE" w:rsidP="0058659E">
            <w:pPr>
              <w:pStyle w:val="2"/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Читальный зал библиотеки</w:t>
            </w:r>
          </w:p>
        </w:tc>
        <w:tc>
          <w:tcPr>
            <w:tcW w:w="1875" w:type="dxa"/>
          </w:tcPr>
          <w:p w:rsidR="00C14EFE" w:rsidRPr="0058659E" w:rsidRDefault="00C14EFE" w:rsidP="00C14EF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5865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Ярмак</w:t>
            </w:r>
            <w:proofErr w:type="spellEnd"/>
            <w:r w:rsidRPr="0058659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Л.А., зав. Отделом обслуживания, </w:t>
            </w:r>
          </w:p>
          <w:p w:rsidR="00C14EFE" w:rsidRPr="00921DC9" w:rsidRDefault="00C14EFE" w:rsidP="00C14EFE">
            <w:pPr>
              <w:pStyle w:val="2"/>
              <w:spacing w:after="0" w:line="240" w:lineRule="auto"/>
              <w:ind w:left="0"/>
              <w:rPr>
                <w:rFonts w:ascii="Arial Narrow" w:hAnsi="Arial Narrow"/>
              </w:rPr>
            </w:pPr>
            <w:r w:rsidRPr="0058659E">
              <w:rPr>
                <w:rFonts w:ascii="Arial Narrow" w:hAnsi="Arial Narrow"/>
              </w:rPr>
              <w:t>2-21-97</w:t>
            </w:r>
          </w:p>
        </w:tc>
      </w:tr>
    </w:tbl>
    <w:p w:rsidR="00675FCF" w:rsidRPr="00362F60" w:rsidRDefault="00675FCF" w:rsidP="002231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223161" w:rsidRPr="00362F60" w:rsidRDefault="00223161" w:rsidP="002231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23161" w:rsidRPr="00362F60" w:rsidRDefault="00223161" w:rsidP="002231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75FCF" w:rsidRPr="00362F60" w:rsidRDefault="00675FCF" w:rsidP="002231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75FCF" w:rsidRPr="00362F60" w:rsidRDefault="00675FCF" w:rsidP="002231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23161" w:rsidRPr="00362F60" w:rsidRDefault="00C14EFE" w:rsidP="002231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Д</w:t>
      </w:r>
      <w:r w:rsidR="00C52CDA" w:rsidRPr="00362F60">
        <w:rPr>
          <w:rFonts w:ascii="Arial Narrow" w:eastAsia="Times New Roman" w:hAnsi="Arial Narrow" w:cs="Times New Roman"/>
          <w:sz w:val="24"/>
          <w:szCs w:val="24"/>
          <w:lang w:eastAsia="ru-RU"/>
        </w:rPr>
        <w:t>иректор</w:t>
      </w:r>
      <w:r w:rsidR="00223161" w:rsidRPr="00362F6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О.И. Пахомова</w:t>
      </w:r>
    </w:p>
    <w:p w:rsidR="00EB5FCB" w:rsidRPr="00362F60" w:rsidRDefault="00EB5FCB">
      <w:pPr>
        <w:rPr>
          <w:rFonts w:ascii="Arial Narrow" w:hAnsi="Arial Narrow"/>
          <w:sz w:val="24"/>
          <w:szCs w:val="24"/>
        </w:rPr>
      </w:pPr>
    </w:p>
    <w:sectPr w:rsidR="00EB5FCB" w:rsidRPr="0036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00A"/>
    <w:multiLevelType w:val="hybridMultilevel"/>
    <w:tmpl w:val="F484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1E9A"/>
    <w:multiLevelType w:val="hybridMultilevel"/>
    <w:tmpl w:val="730883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9E"/>
    <w:rsid w:val="00021A9E"/>
    <w:rsid w:val="001660A0"/>
    <w:rsid w:val="001C1F39"/>
    <w:rsid w:val="00223161"/>
    <w:rsid w:val="00362F60"/>
    <w:rsid w:val="00482B01"/>
    <w:rsid w:val="0058659E"/>
    <w:rsid w:val="00675FCF"/>
    <w:rsid w:val="00691737"/>
    <w:rsid w:val="00875053"/>
    <w:rsid w:val="00A464CB"/>
    <w:rsid w:val="00BE2CBC"/>
    <w:rsid w:val="00C14EFE"/>
    <w:rsid w:val="00C52CDA"/>
    <w:rsid w:val="00D20A72"/>
    <w:rsid w:val="00D751C1"/>
    <w:rsid w:val="00DE5DBB"/>
    <w:rsid w:val="00E24BE0"/>
    <w:rsid w:val="00E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FCF"/>
    <w:pPr>
      <w:ind w:left="720"/>
      <w:contextualSpacing/>
    </w:pPr>
  </w:style>
  <w:style w:type="paragraph" w:styleId="2">
    <w:name w:val="Body Text Indent 2"/>
    <w:basedOn w:val="a"/>
    <w:link w:val="20"/>
    <w:rsid w:val="005865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59E"/>
    <w:pPr>
      <w:spacing w:after="0" w:line="240" w:lineRule="auto"/>
    </w:pPr>
    <w:rPr>
      <w:rFonts w:ascii="Arial Narrow" w:eastAsia="Times New Roman" w:hAnsi="Arial Narrow" w:cs="Arial"/>
      <w:color w:val="000000"/>
      <w:kern w:val="2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FCF"/>
    <w:pPr>
      <w:ind w:left="720"/>
      <w:contextualSpacing/>
    </w:pPr>
  </w:style>
  <w:style w:type="paragraph" w:styleId="2">
    <w:name w:val="Body Text Indent 2"/>
    <w:basedOn w:val="a"/>
    <w:link w:val="20"/>
    <w:rsid w:val="005865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59E"/>
    <w:pPr>
      <w:spacing w:after="0" w:line="240" w:lineRule="auto"/>
    </w:pPr>
    <w:rPr>
      <w:rFonts w:ascii="Arial Narrow" w:eastAsia="Times New Roman" w:hAnsi="Arial Narrow" w:cs="Arial"/>
      <w:color w:val="000000"/>
      <w:kern w:val="2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ПБУ ГО Андырь "ПБ им.Тана-Богораза "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user1-3</cp:lastModifiedBy>
  <cp:revision>4</cp:revision>
  <dcterms:created xsi:type="dcterms:W3CDTF">2015-10-27T03:04:00Z</dcterms:created>
  <dcterms:modified xsi:type="dcterms:W3CDTF">2015-10-27T03:15:00Z</dcterms:modified>
</cp:coreProperties>
</file>