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center"/>
        <w:rPr>
          <w:b/>
        </w:rPr>
      </w:pPr>
      <w:r w:rsidRPr="00882842">
        <w:rPr>
          <w:b/>
        </w:rPr>
        <w:t>Судоводители маломерных судов обязаны: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both"/>
      </w:pPr>
      <w:r w:rsidRPr="00882842">
        <w:t>- выполнять требования правил пользования маломерными судами на водных объектах, правила плавания по внутренним водным путям, Международных правил предупреждения столкновения судов в море, правил охраны жизни людей на воде и иных правил, обеспечивающих безаварийное плавание судов, безопасность людей на воде и охрану окружающей природной среды;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both"/>
      </w:pPr>
      <w:r w:rsidRPr="00882842">
        <w:t>-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установленными нормами;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both"/>
      </w:pPr>
      <w:r w:rsidRPr="00882842">
        <w:t>- перед посадкой лично производить инструктаж пассажиров по правилам поведения на судне, обеспечить их безопасность при посадке, высадке и на период пребывания на судне;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both"/>
      </w:pPr>
      <w:r w:rsidRPr="00882842">
        <w:t xml:space="preserve">- осуществлять плавание в бассейнах (районах), соответствующих установленному классу судна, знать условия плавания, навигационную и </w:t>
      </w:r>
      <w:proofErr w:type="spellStart"/>
      <w:r w:rsidRPr="00882842">
        <w:t>гидро-мете</w:t>
      </w:r>
      <w:proofErr w:type="gramStart"/>
      <w:r w:rsidRPr="00882842">
        <w:t>о</w:t>
      </w:r>
      <w:proofErr w:type="spellEnd"/>
      <w:r w:rsidRPr="00882842">
        <w:t>-</w:t>
      </w:r>
      <w:proofErr w:type="gramEnd"/>
      <w:r w:rsidRPr="00882842">
        <w:t xml:space="preserve"> обстановку в районе плавания;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both"/>
      </w:pPr>
      <w:r w:rsidRPr="00882842">
        <w:t>- прекращать движение судна при обнаружении установленного сигнала об остановке, поданного государственным инспектором по маломерным судам или иным должностным лицом, имеющим на то право, и передавать регистрационные и судоводительские документы для проверки;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both"/>
      </w:pPr>
      <w:r w:rsidRPr="00882842">
        <w:t xml:space="preserve">- оказывать помощь людям, терпящим бедствие на воде, сообщать в территориальный орган или подразделение </w:t>
      </w:r>
      <w:proofErr w:type="spellStart"/>
      <w:r w:rsidRPr="00882842">
        <w:t>ГИМС</w:t>
      </w:r>
      <w:proofErr w:type="spellEnd"/>
      <w:r w:rsidRPr="00882842">
        <w:t xml:space="preserve"> </w:t>
      </w:r>
      <w:proofErr w:type="spellStart"/>
      <w:r w:rsidRPr="00882842">
        <w:t>ГУ</w:t>
      </w:r>
      <w:proofErr w:type="spellEnd"/>
      <w:r w:rsidRPr="00882842">
        <w:t xml:space="preserve"> МЧС России по Чукотскому автономному округу обстоятельства аварийного происшествия с судами и несчастных случаев с людьми на водных объектах;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both"/>
      </w:pPr>
      <w:r w:rsidRPr="00882842">
        <w:t xml:space="preserve">- выполнять требования должностных лиц </w:t>
      </w:r>
      <w:proofErr w:type="spellStart"/>
      <w:r w:rsidRPr="00882842">
        <w:t>ГИМС</w:t>
      </w:r>
      <w:proofErr w:type="spellEnd"/>
      <w:r w:rsidRPr="00882842">
        <w:t xml:space="preserve"> </w:t>
      </w:r>
      <w:proofErr w:type="spellStart"/>
      <w:r w:rsidRPr="00882842">
        <w:t>ГУ</w:t>
      </w:r>
      <w:proofErr w:type="spellEnd"/>
      <w:r w:rsidRPr="00882842">
        <w:t xml:space="preserve"> МЧС России по Чукотскому автономному округу, других контрольных и надзорных органов по вопросам, относящимся к безопасности плавания, соблюдению правопорядка, охране жизни людей и окружающей среды на водных объектах;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both"/>
      </w:pPr>
      <w:r w:rsidRPr="00882842">
        <w:t xml:space="preserve">- сообщать в территориальные органы и подразделения </w:t>
      </w:r>
      <w:proofErr w:type="spellStart"/>
      <w:r w:rsidRPr="00882842">
        <w:t>ГИМС</w:t>
      </w:r>
      <w:proofErr w:type="spellEnd"/>
      <w:r w:rsidRPr="00882842">
        <w:t xml:space="preserve"> </w:t>
      </w:r>
      <w:proofErr w:type="spellStart"/>
      <w:r w:rsidRPr="00882842">
        <w:t>ГУ</w:t>
      </w:r>
      <w:proofErr w:type="spellEnd"/>
      <w:r w:rsidRPr="00882842">
        <w:t xml:space="preserve"> МЧС России по Чукотскому автономному округу, природоохранные и рыбоохранные органы о случаях загрязнения окружающей среды, выбросах неочищенных сточных вод, массовой гибели рыбы и других биоресурсов;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jc w:val="both"/>
      </w:pPr>
      <w:r w:rsidRPr="00882842">
        <w:t>- выполнять установленные требования и правила при пользовании базами (сооружениями) для стоянок маломерных судов.</w:t>
      </w:r>
    </w:p>
    <w:p w:rsidR="00882842" w:rsidRPr="00882842" w:rsidRDefault="00882842" w:rsidP="00882842">
      <w:pPr>
        <w:pStyle w:val="a3"/>
        <w:shd w:val="clear" w:color="auto" w:fill="FFFFFF"/>
        <w:spacing w:before="0" w:beforeAutospacing="0" w:after="240" w:afterAutospacing="0" w:line="245" w:lineRule="atLeast"/>
        <w:ind w:firstLine="708"/>
        <w:jc w:val="both"/>
      </w:pPr>
      <w:proofErr w:type="spellStart"/>
      <w:r w:rsidRPr="00882842">
        <w:t>ГИМС</w:t>
      </w:r>
      <w:proofErr w:type="spellEnd"/>
      <w:r w:rsidRPr="00882842">
        <w:t xml:space="preserve"> настоятельно рекомендует владельцам маломерных судов соблюдать правила безопасности на водных объектах и не подвергать опасности свою жизнь и жизни пассажиров. Выполнение требований обеспечат безаварийное плавание судов, безопасность людей и охрану окружающей среды на водных объектах.</w:t>
      </w:r>
    </w:p>
    <w:p w:rsidR="00E43373" w:rsidRDefault="00E43373"/>
    <w:sectPr w:rsidR="00E4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842"/>
    <w:rsid w:val="00882842"/>
    <w:rsid w:val="00E4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V.Mostyaev</dc:creator>
  <cp:keywords/>
  <dc:description/>
  <cp:lastModifiedBy>V.Mostyaev</cp:lastModifiedBy>
  <cp:revision>2</cp:revision>
  <dcterms:created xsi:type="dcterms:W3CDTF">2014-09-24T22:08:00Z</dcterms:created>
  <dcterms:modified xsi:type="dcterms:W3CDTF">2014-09-24T22:09:00Z</dcterms:modified>
</cp:coreProperties>
</file>